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4E" w:rsidRDefault="00650531">
      <w:pPr>
        <w:rPr>
          <w:lang w:val="en-US"/>
        </w:rPr>
      </w:pPr>
      <w:r>
        <w:rPr>
          <w:lang w:val="en-US"/>
        </w:rPr>
        <w:t>y=(x+3)</w:t>
      </w:r>
      <w:r>
        <w:rPr>
          <w:vertAlign w:val="superscript"/>
          <w:lang w:val="en-US"/>
        </w:rPr>
        <w:t>2</w:t>
      </w:r>
    </w:p>
    <w:p w:rsidR="00650531" w:rsidRPr="00650531" w:rsidRDefault="00650531" w:rsidP="00650531">
      <w:pPr>
        <w:pStyle w:val="a5"/>
        <w:numPr>
          <w:ilvl w:val="0"/>
          <w:numId w:val="1"/>
        </w:numPr>
        <w:rPr>
          <w:lang w:val="en-US"/>
        </w:rPr>
      </w:pPr>
      <w:r w:rsidRPr="00650531">
        <w:rPr>
          <w:lang w:val="en-US"/>
        </w:rPr>
        <w:t>y=x</w:t>
      </w:r>
      <w:r w:rsidRPr="00650531">
        <w:rPr>
          <w:vertAlign w:val="superscript"/>
          <w:lang w:val="en-US"/>
        </w:rPr>
        <w:t>2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2577"/>
        <w:gridCol w:w="1473"/>
        <w:gridCol w:w="1473"/>
        <w:gridCol w:w="1473"/>
        <w:gridCol w:w="1474"/>
      </w:tblGrid>
      <w:tr w:rsidR="00650531" w:rsidTr="00650531">
        <w:tc>
          <w:tcPr>
            <w:tcW w:w="381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577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473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473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3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4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50531" w:rsidTr="00650531">
        <w:tc>
          <w:tcPr>
            <w:tcW w:w="381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2577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73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3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73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4" w:type="dxa"/>
          </w:tcPr>
          <w:p w:rsidR="00650531" w:rsidRDefault="00650531" w:rsidP="00650531">
            <w:pPr>
              <w:pStyle w:val="a5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650531" w:rsidRDefault="00650531" w:rsidP="00650531">
      <w:pPr>
        <w:pStyle w:val="a5"/>
        <w:rPr>
          <w:lang w:val="en-US"/>
        </w:rPr>
      </w:pPr>
    </w:p>
    <w:p w:rsidR="00650531" w:rsidRPr="00650531" w:rsidRDefault="00650531" w:rsidP="005E6F6E">
      <w:pPr>
        <w:pStyle w:val="a5"/>
        <w:numPr>
          <w:ilvl w:val="0"/>
          <w:numId w:val="1"/>
        </w:numPr>
      </w:pPr>
      <w:bookmarkStart w:id="0" w:name="_GoBack"/>
      <w:bookmarkEnd w:id="0"/>
      <w:r>
        <w:t xml:space="preserve">график функции </w:t>
      </w:r>
      <w:r w:rsidRPr="005E6F6E">
        <w:rPr>
          <w:lang w:val="en-US"/>
        </w:rPr>
        <w:t>y</w:t>
      </w:r>
      <w:r w:rsidRPr="00650531">
        <w:t>=</w:t>
      </w:r>
      <w:r w:rsidRPr="005E6F6E">
        <w:rPr>
          <w:lang w:val="en-US"/>
        </w:rPr>
        <w:t>x</w:t>
      </w:r>
      <w:r w:rsidRPr="005E6F6E">
        <w:rPr>
          <w:vertAlign w:val="superscript"/>
        </w:rPr>
        <w:t>2</w:t>
      </w:r>
      <w:r>
        <w:t xml:space="preserve"> параллельно перенести вдоль оси ох на 3 единицы влев</w:t>
      </w:r>
      <w:proofErr w:type="gramStart"/>
      <w:r>
        <w:t>о(</w:t>
      </w:r>
      <w:proofErr w:type="gramEnd"/>
      <w:r>
        <w:t xml:space="preserve">т.к. а=3, </w:t>
      </w:r>
      <w:r w:rsidRPr="00650531">
        <w:t>3&gt;0)</w:t>
      </w:r>
    </w:p>
    <w:p w:rsidR="00650531" w:rsidRPr="00650531" w:rsidRDefault="00650531" w:rsidP="00650531">
      <w:pPr>
        <w:pStyle w:val="a5"/>
      </w:pPr>
      <w:r>
        <w:t xml:space="preserve">получим график функции </w:t>
      </w:r>
      <w:r w:rsidRPr="00650531">
        <w:rPr>
          <w:lang w:val="en-US"/>
        </w:rPr>
        <w:t>y</w:t>
      </w:r>
      <w:r w:rsidRPr="00650531">
        <w:t>=(</w:t>
      </w:r>
      <w:r w:rsidRPr="00650531">
        <w:rPr>
          <w:lang w:val="en-US"/>
        </w:rPr>
        <w:t>x</w:t>
      </w:r>
      <w:r w:rsidRPr="00650531">
        <w:t>+3)</w:t>
      </w:r>
      <w:r w:rsidRPr="00650531">
        <w:rPr>
          <w:vertAlign w:val="superscript"/>
        </w:rPr>
        <w:t>2</w:t>
      </w:r>
      <w:r>
        <w:t xml:space="preserve"> </w:t>
      </w:r>
    </w:p>
    <w:p w:rsidR="00650531" w:rsidRPr="00650531" w:rsidRDefault="00650531" w:rsidP="00650531">
      <w:pPr>
        <w:pStyle w:val="a5"/>
      </w:pPr>
    </w:p>
    <w:p w:rsidR="00650531" w:rsidRDefault="00650531">
      <w:r>
        <w:rPr>
          <w:noProof/>
          <w:lang w:eastAsia="ru-RU"/>
        </w:rPr>
        <w:drawing>
          <wp:inline distT="0" distB="0" distL="0" distR="0">
            <wp:extent cx="4279392" cy="400365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6" r="45604" b="35865"/>
                    <a:stretch/>
                  </pic:blipFill>
                  <pic:spPr bwMode="auto">
                    <a:xfrm>
                      <a:off x="0" y="0"/>
                      <a:ext cx="4276814" cy="40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795C"/>
    <w:multiLevelType w:val="hybridMultilevel"/>
    <w:tmpl w:val="AD98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61A55"/>
    <w:multiLevelType w:val="hybridMultilevel"/>
    <w:tmpl w:val="AD98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41"/>
    <w:rsid w:val="00260141"/>
    <w:rsid w:val="005E6F6E"/>
    <w:rsid w:val="00650531"/>
    <w:rsid w:val="00D5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531"/>
    <w:pPr>
      <w:ind w:left="720"/>
      <w:contextualSpacing/>
    </w:pPr>
  </w:style>
  <w:style w:type="table" w:styleId="a6">
    <w:name w:val="Table Grid"/>
    <w:basedOn w:val="a1"/>
    <w:uiPriority w:val="59"/>
    <w:rsid w:val="00650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0531"/>
    <w:pPr>
      <w:ind w:left="720"/>
      <w:contextualSpacing/>
    </w:pPr>
  </w:style>
  <w:style w:type="table" w:styleId="a6">
    <w:name w:val="Table Grid"/>
    <w:basedOn w:val="a1"/>
    <w:uiPriority w:val="59"/>
    <w:rsid w:val="00650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2015-11-18T18:51:00Z</dcterms:created>
  <dcterms:modified xsi:type="dcterms:W3CDTF">2015-11-18T18:56:00Z</dcterms:modified>
</cp:coreProperties>
</file>