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B6D" w:rsidRDefault="00627B6D" w:rsidP="00627B6D">
      <w:pPr>
        <w:pStyle w:val="a6"/>
        <w:spacing w:before="0" w:beforeAutospacing="0" w:after="0" w:afterAutospacing="0"/>
        <w:contextualSpacing/>
        <w:jc w:val="center"/>
        <w:rPr>
          <w:rFonts w:ascii="Tahoma" w:hAnsi="Tahoma" w:cs="Tahoma"/>
          <w:b/>
          <w:color w:val="000090"/>
        </w:rPr>
      </w:pPr>
      <w:r>
        <w:rPr>
          <w:rFonts w:ascii="Tahoma" w:hAnsi="Tahoma" w:cs="Tahoma"/>
          <w:b/>
          <w:color w:val="000090"/>
        </w:rPr>
        <w:t>Практическая работа</w:t>
      </w:r>
    </w:p>
    <w:p w:rsidR="00627B6D" w:rsidRDefault="00B93EA4" w:rsidP="00627B6D">
      <w:pPr>
        <w:pStyle w:val="a6"/>
        <w:spacing w:before="0" w:beforeAutospacing="0" w:after="0" w:afterAutospacing="0"/>
        <w:contextualSpacing/>
        <w:jc w:val="center"/>
        <w:rPr>
          <w:rFonts w:ascii="Tahoma" w:hAnsi="Tahoma" w:cs="Tahoma"/>
          <w:color w:val="000090"/>
          <w:sz w:val="18"/>
        </w:rPr>
      </w:pPr>
      <w:r w:rsidRPr="00B93EA4">
        <w:rPr>
          <w:rFonts w:ascii="Tahoma" w:hAnsi="Tahoma" w:cs="Tahoma"/>
          <w:color w:val="000090"/>
          <w:sz w:val="18"/>
        </w:rPr>
        <w:t>(4 задания, все выполнять в одном документе)</w:t>
      </w:r>
    </w:p>
    <w:p w:rsidR="00B93EA4" w:rsidRDefault="00B93EA4" w:rsidP="00627B6D">
      <w:pPr>
        <w:pStyle w:val="a6"/>
        <w:spacing w:before="0" w:beforeAutospacing="0" w:after="0" w:afterAutospacing="0"/>
        <w:contextualSpacing/>
        <w:jc w:val="center"/>
        <w:rPr>
          <w:rFonts w:ascii="Tahoma" w:hAnsi="Tahoma" w:cs="Tahoma"/>
          <w:color w:val="000090"/>
          <w:sz w:val="18"/>
        </w:rPr>
      </w:pPr>
    </w:p>
    <w:p w:rsidR="00B93EA4" w:rsidRPr="00B93EA4" w:rsidRDefault="00B93EA4" w:rsidP="00627B6D">
      <w:pPr>
        <w:pStyle w:val="a6"/>
        <w:spacing w:before="0" w:beforeAutospacing="0" w:after="0" w:afterAutospacing="0"/>
        <w:contextualSpacing/>
        <w:jc w:val="center"/>
        <w:rPr>
          <w:rFonts w:ascii="Tahoma" w:hAnsi="Tahoma" w:cs="Tahoma"/>
          <w:color w:val="000090"/>
          <w:sz w:val="18"/>
        </w:rPr>
      </w:pPr>
    </w:p>
    <w:p w:rsidR="00E01836" w:rsidRPr="00E01836" w:rsidRDefault="00E01836" w:rsidP="00E01836">
      <w:pPr>
        <w:pStyle w:val="a6"/>
        <w:spacing w:before="0" w:beforeAutospacing="0" w:after="0" w:afterAutospacing="0"/>
        <w:contextualSpacing/>
        <w:jc w:val="both"/>
        <w:rPr>
          <w:rFonts w:ascii="Tahoma" w:hAnsi="Tahoma" w:cs="Tahoma"/>
          <w:color w:val="000090"/>
        </w:rPr>
      </w:pPr>
      <w:r w:rsidRPr="00E01836">
        <w:rPr>
          <w:rFonts w:ascii="Tahoma" w:hAnsi="Tahoma" w:cs="Tahoma"/>
          <w:b/>
          <w:color w:val="000090"/>
        </w:rPr>
        <w:t>Задание 1.</w:t>
      </w:r>
      <w:r w:rsidRPr="00E01836">
        <w:rPr>
          <w:rFonts w:ascii="Tahoma" w:hAnsi="Tahoma" w:cs="Tahoma"/>
          <w:color w:val="000090"/>
        </w:rPr>
        <w:t xml:space="preserve"> Оформите названия цветов в соответствии с цветом. Выполните форматирование текста</w:t>
      </w:r>
      <w:r w:rsidR="00C16BAC">
        <w:rPr>
          <w:rFonts w:ascii="Tahoma" w:hAnsi="Tahoma" w:cs="Tahoma"/>
          <w:color w:val="000090"/>
        </w:rPr>
        <w:t xml:space="preserve"> </w:t>
      </w:r>
      <w:r w:rsidR="00C16BAC" w:rsidRPr="00C16BAC">
        <w:rPr>
          <w:rFonts w:ascii="Tahoma" w:hAnsi="Tahoma" w:cs="Tahoma"/>
          <w:color w:val="000090"/>
          <w:u w:val="single"/>
        </w:rPr>
        <w:t>(представленного ниже)</w:t>
      </w:r>
      <w:r w:rsidRPr="00E01836">
        <w:rPr>
          <w:rFonts w:ascii="Tahoma" w:hAnsi="Tahoma" w:cs="Tahoma"/>
          <w:color w:val="000090"/>
        </w:rPr>
        <w:t xml:space="preserve"> согласно следующему описанию:</w:t>
      </w:r>
    </w:p>
    <w:p w:rsidR="00E01836" w:rsidRPr="00E01836" w:rsidRDefault="00E01836" w:rsidP="00E01836">
      <w:pPr>
        <w:pStyle w:val="a6"/>
        <w:numPr>
          <w:ilvl w:val="0"/>
          <w:numId w:val="3"/>
        </w:numPr>
        <w:spacing w:before="0" w:beforeAutospacing="0" w:after="0" w:afterAutospacing="0"/>
        <w:ind w:left="0" w:firstLine="0"/>
        <w:contextualSpacing/>
        <w:jc w:val="both"/>
        <w:rPr>
          <w:rFonts w:ascii="Tahoma" w:hAnsi="Tahoma" w:cs="Tahoma"/>
          <w:color w:val="000090"/>
        </w:rPr>
      </w:pPr>
      <w:r w:rsidRPr="00E01836">
        <w:rPr>
          <w:rFonts w:ascii="Tahoma" w:hAnsi="Tahoma" w:cs="Tahoma"/>
          <w:color w:val="000090"/>
        </w:rPr>
        <w:t>для заголовка задайте размер шрифта 16 пунктов, цвет шрифта красный;</w:t>
      </w:r>
    </w:p>
    <w:p w:rsidR="00E01836" w:rsidRPr="00E01836" w:rsidRDefault="00E01836" w:rsidP="00E01836">
      <w:pPr>
        <w:pStyle w:val="a6"/>
        <w:numPr>
          <w:ilvl w:val="0"/>
          <w:numId w:val="3"/>
        </w:numPr>
        <w:spacing w:before="0" w:beforeAutospacing="0" w:after="0" w:afterAutospacing="0"/>
        <w:ind w:left="0" w:firstLine="0"/>
        <w:contextualSpacing/>
        <w:jc w:val="both"/>
        <w:rPr>
          <w:rFonts w:ascii="Tahoma" w:hAnsi="Tahoma" w:cs="Tahoma"/>
          <w:color w:val="000090"/>
        </w:rPr>
      </w:pPr>
      <w:r w:rsidRPr="00E01836">
        <w:rPr>
          <w:rFonts w:ascii="Tahoma" w:hAnsi="Tahoma" w:cs="Tahoma"/>
          <w:color w:val="000090"/>
        </w:rPr>
        <w:t>для названий цветов задайте соответствующий им цвет шрифта, начертание – полужирное, размер – 14 пунктов;</w:t>
      </w:r>
    </w:p>
    <w:p w:rsidR="00E01836" w:rsidRPr="00E01836" w:rsidRDefault="00E01836" w:rsidP="00E01836">
      <w:pPr>
        <w:pStyle w:val="a6"/>
        <w:numPr>
          <w:ilvl w:val="0"/>
          <w:numId w:val="3"/>
        </w:numPr>
        <w:spacing w:before="0" w:beforeAutospacing="0" w:after="0" w:afterAutospacing="0"/>
        <w:ind w:left="0" w:firstLine="0"/>
        <w:contextualSpacing/>
        <w:jc w:val="both"/>
        <w:rPr>
          <w:rFonts w:ascii="Tahoma" w:hAnsi="Tahoma" w:cs="Tahoma"/>
          <w:color w:val="000090"/>
        </w:rPr>
      </w:pPr>
      <w:r w:rsidRPr="00E01836">
        <w:rPr>
          <w:rFonts w:ascii="Tahoma" w:hAnsi="Tahoma" w:cs="Tahoma"/>
          <w:color w:val="000090"/>
        </w:rPr>
        <w:t>для описаний цветов задайте начертание курсив и размер шрифта 12 пунктов.</w:t>
      </w:r>
    </w:p>
    <w:p w:rsidR="00E01836" w:rsidRPr="00E01836" w:rsidRDefault="00E01836" w:rsidP="00E01836">
      <w:pPr>
        <w:spacing w:line="240" w:lineRule="auto"/>
        <w:contextualSpacing/>
      </w:pPr>
    </w:p>
    <w:p w:rsidR="00511158" w:rsidRPr="00511158" w:rsidRDefault="00511158" w:rsidP="00511158">
      <w:pPr>
        <w:ind w:firstLine="567"/>
        <w:rPr>
          <w:rFonts w:ascii="Arial" w:hAnsi="Arial" w:cs="Arial"/>
          <w:sz w:val="20"/>
          <w:szCs w:val="20"/>
        </w:rPr>
      </w:pPr>
      <w:r w:rsidRPr="00511158">
        <w:rPr>
          <w:rFonts w:ascii="Arial" w:hAnsi="Arial" w:cs="Arial"/>
          <w:sz w:val="20"/>
          <w:szCs w:val="20"/>
        </w:rPr>
        <w:t>Воздействие цвета на человека</w:t>
      </w:r>
    </w:p>
    <w:p w:rsidR="00511158" w:rsidRPr="00511158" w:rsidRDefault="00511158" w:rsidP="00511158">
      <w:pPr>
        <w:ind w:firstLine="567"/>
        <w:rPr>
          <w:rFonts w:ascii="Times New Roman" w:hAnsi="Times New Roman"/>
          <w:sz w:val="20"/>
          <w:szCs w:val="20"/>
        </w:rPr>
      </w:pPr>
      <w:proofErr w:type="gramStart"/>
      <w:r w:rsidRPr="00511158">
        <w:rPr>
          <w:rFonts w:ascii="Times New Roman" w:hAnsi="Times New Roman"/>
          <w:sz w:val="20"/>
          <w:szCs w:val="20"/>
        </w:rPr>
        <w:t>Оранжевый</w:t>
      </w:r>
      <w:proofErr w:type="gramEnd"/>
      <w:r w:rsidRPr="00511158">
        <w:rPr>
          <w:rFonts w:ascii="Times New Roman" w:hAnsi="Times New Roman"/>
          <w:sz w:val="20"/>
          <w:szCs w:val="20"/>
        </w:rPr>
        <w:t xml:space="preserve"> – вызывает легкое возбуждение, ускоряет кровообращение, способствует пищеварению.</w:t>
      </w:r>
    </w:p>
    <w:p w:rsidR="00511158" w:rsidRPr="00511158" w:rsidRDefault="00511158" w:rsidP="00511158">
      <w:pPr>
        <w:ind w:firstLine="567"/>
        <w:rPr>
          <w:rFonts w:ascii="Times New Roman" w:hAnsi="Times New Roman"/>
          <w:sz w:val="20"/>
          <w:szCs w:val="20"/>
        </w:rPr>
      </w:pPr>
      <w:proofErr w:type="gramStart"/>
      <w:r w:rsidRPr="00511158">
        <w:rPr>
          <w:rFonts w:ascii="Times New Roman" w:hAnsi="Times New Roman"/>
          <w:sz w:val="20"/>
          <w:szCs w:val="20"/>
        </w:rPr>
        <w:t>Желтый</w:t>
      </w:r>
      <w:proofErr w:type="gramEnd"/>
      <w:r w:rsidRPr="00511158">
        <w:rPr>
          <w:rFonts w:ascii="Times New Roman" w:hAnsi="Times New Roman"/>
          <w:sz w:val="20"/>
          <w:szCs w:val="20"/>
        </w:rPr>
        <w:t xml:space="preserve"> – стимулирует умственную деятельность.</w:t>
      </w:r>
    </w:p>
    <w:p w:rsidR="00511158" w:rsidRPr="00511158" w:rsidRDefault="00511158" w:rsidP="00511158">
      <w:pPr>
        <w:ind w:firstLine="567"/>
        <w:rPr>
          <w:rFonts w:ascii="Times New Roman" w:hAnsi="Times New Roman"/>
          <w:sz w:val="20"/>
          <w:szCs w:val="20"/>
        </w:rPr>
      </w:pPr>
      <w:r w:rsidRPr="00511158">
        <w:rPr>
          <w:rFonts w:ascii="Times New Roman" w:hAnsi="Times New Roman"/>
          <w:sz w:val="20"/>
          <w:szCs w:val="20"/>
        </w:rPr>
        <w:t>Зеленый – нежный, умиротворяющий спокойный.</w:t>
      </w:r>
    </w:p>
    <w:p w:rsidR="00511158" w:rsidRPr="00511158" w:rsidRDefault="00511158" w:rsidP="00511158">
      <w:pPr>
        <w:ind w:firstLine="567"/>
        <w:rPr>
          <w:rFonts w:ascii="Times New Roman" w:hAnsi="Times New Roman"/>
          <w:sz w:val="20"/>
          <w:szCs w:val="20"/>
        </w:rPr>
      </w:pPr>
      <w:r w:rsidRPr="00511158">
        <w:rPr>
          <w:rFonts w:ascii="Times New Roman" w:hAnsi="Times New Roman"/>
          <w:sz w:val="20"/>
          <w:szCs w:val="20"/>
        </w:rPr>
        <w:t>Голубой – снижает кровяное давление, успокаивает.</w:t>
      </w:r>
    </w:p>
    <w:p w:rsidR="00511158" w:rsidRPr="00511158" w:rsidRDefault="00511158" w:rsidP="00511158">
      <w:pPr>
        <w:ind w:firstLine="567"/>
        <w:rPr>
          <w:rFonts w:ascii="Times New Roman" w:hAnsi="Times New Roman"/>
          <w:sz w:val="20"/>
          <w:szCs w:val="20"/>
        </w:rPr>
      </w:pPr>
      <w:proofErr w:type="gramStart"/>
      <w:r w:rsidRPr="00511158">
        <w:rPr>
          <w:rFonts w:ascii="Times New Roman" w:hAnsi="Times New Roman"/>
          <w:sz w:val="20"/>
          <w:szCs w:val="20"/>
        </w:rPr>
        <w:t>Синий</w:t>
      </w:r>
      <w:proofErr w:type="gramEnd"/>
      <w:r w:rsidRPr="00511158">
        <w:rPr>
          <w:rFonts w:ascii="Times New Roman" w:hAnsi="Times New Roman"/>
          <w:sz w:val="20"/>
          <w:szCs w:val="20"/>
        </w:rPr>
        <w:t xml:space="preserve"> – обусловливает серьезность, строгость в поведении.</w:t>
      </w:r>
    </w:p>
    <w:p w:rsidR="00511158" w:rsidRPr="00511158" w:rsidRDefault="00511158" w:rsidP="00511158">
      <w:pPr>
        <w:ind w:firstLine="567"/>
        <w:rPr>
          <w:rFonts w:ascii="Times New Roman" w:hAnsi="Times New Roman"/>
          <w:sz w:val="20"/>
          <w:szCs w:val="20"/>
        </w:rPr>
      </w:pPr>
      <w:proofErr w:type="gramStart"/>
      <w:r w:rsidRPr="00511158">
        <w:rPr>
          <w:rFonts w:ascii="Times New Roman" w:hAnsi="Times New Roman"/>
          <w:sz w:val="20"/>
          <w:szCs w:val="20"/>
        </w:rPr>
        <w:t>Фиолетовый</w:t>
      </w:r>
      <w:proofErr w:type="gramEnd"/>
      <w:r w:rsidRPr="00511158">
        <w:rPr>
          <w:rFonts w:ascii="Times New Roman" w:hAnsi="Times New Roman"/>
          <w:sz w:val="20"/>
          <w:szCs w:val="20"/>
        </w:rPr>
        <w:t xml:space="preserve"> – возбуждает деятельность сердца и легких, увеличивает сопротивляемость организма простудным заболеваниям.</w:t>
      </w:r>
    </w:p>
    <w:p w:rsidR="00F12848" w:rsidRDefault="00F12848">
      <w:pPr>
        <w:rPr>
          <w:rFonts w:ascii="Times New Roman" w:hAnsi="Times New Roman"/>
          <w:sz w:val="32"/>
          <w:szCs w:val="32"/>
        </w:rPr>
      </w:pPr>
    </w:p>
    <w:p w:rsidR="00E01836" w:rsidRPr="00C16BAC" w:rsidRDefault="00E01836" w:rsidP="00627B6D">
      <w:pPr>
        <w:pStyle w:val="a6"/>
        <w:spacing w:before="0" w:beforeAutospacing="0" w:after="270" w:afterAutospacing="0"/>
        <w:jc w:val="both"/>
        <w:rPr>
          <w:rFonts w:ascii="Tahoma" w:hAnsi="Tahoma" w:cs="Tahoma"/>
          <w:color w:val="000090"/>
          <w:u w:val="single"/>
        </w:rPr>
      </w:pPr>
      <w:r w:rsidRPr="00E01836">
        <w:rPr>
          <w:rFonts w:ascii="Tahoma" w:hAnsi="Tahoma" w:cs="Tahoma"/>
          <w:b/>
          <w:color w:val="000090"/>
        </w:rPr>
        <w:t xml:space="preserve">Задание </w:t>
      </w:r>
      <w:r>
        <w:rPr>
          <w:rFonts w:ascii="Tahoma" w:hAnsi="Tahoma" w:cs="Tahoma"/>
          <w:b/>
          <w:color w:val="000090"/>
        </w:rPr>
        <w:t>2</w:t>
      </w:r>
      <w:r w:rsidRPr="00E01836">
        <w:rPr>
          <w:rFonts w:ascii="Tahoma" w:hAnsi="Tahoma" w:cs="Tahoma"/>
          <w:b/>
          <w:color w:val="000090"/>
        </w:rPr>
        <w:t>.</w:t>
      </w:r>
      <w:r w:rsidRPr="00E01836">
        <w:rPr>
          <w:rFonts w:ascii="Tahoma" w:hAnsi="Tahoma" w:cs="Tahoma"/>
          <w:color w:val="000090"/>
        </w:rPr>
        <w:t xml:space="preserve"> </w:t>
      </w:r>
      <w:r>
        <w:rPr>
          <w:rFonts w:ascii="Tahoma" w:hAnsi="Tahoma" w:cs="Tahoma"/>
          <w:color w:val="000090"/>
        </w:rPr>
        <w:t xml:space="preserve">Выберите тип шрифта </w:t>
      </w:r>
      <w:proofErr w:type="spellStart"/>
      <w:r>
        <w:rPr>
          <w:rFonts w:ascii="Tahoma" w:hAnsi="Tahoma" w:cs="Tahoma"/>
          <w:color w:val="000090"/>
        </w:rPr>
        <w:t>Arial</w:t>
      </w:r>
      <w:proofErr w:type="spellEnd"/>
      <w:r>
        <w:rPr>
          <w:rFonts w:ascii="Tahoma" w:hAnsi="Tahoma" w:cs="Tahoma"/>
          <w:color w:val="000090"/>
        </w:rPr>
        <w:t xml:space="preserve">, размер шрифта 14, начертание курсив. </w:t>
      </w:r>
      <w:r w:rsidRPr="00C16BAC">
        <w:rPr>
          <w:rFonts w:ascii="Tahoma" w:hAnsi="Tahoma" w:cs="Tahoma"/>
          <w:color w:val="000090"/>
          <w:u w:val="single"/>
        </w:rPr>
        <w:t>Наберите следующий текст:</w:t>
      </w:r>
    </w:p>
    <w:p w:rsidR="00E01836" w:rsidRDefault="00317E6F" w:rsidP="00E01836">
      <w:pPr>
        <w:pStyle w:val="a6"/>
        <w:spacing w:before="0" w:beforeAutospacing="0" w:after="270" w:afterAutospacing="0"/>
        <w:ind w:firstLine="300"/>
        <w:jc w:val="both"/>
        <w:rPr>
          <w:sz w:val="32"/>
          <w:szCs w:val="32"/>
        </w:rPr>
      </w:pPr>
      <w:r>
        <w:rPr>
          <w:noProof/>
          <w:sz w:val="32"/>
          <w:szCs w:val="32"/>
        </w:rPr>
        <w:drawing>
          <wp:inline distT="0" distB="0" distL="0" distR="0">
            <wp:extent cx="4495800" cy="111442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95800" cy="1114425"/>
                    </a:xfrm>
                    <a:prstGeom prst="rect">
                      <a:avLst/>
                    </a:prstGeom>
                    <a:noFill/>
                    <a:ln>
                      <a:noFill/>
                    </a:ln>
                  </pic:spPr>
                </pic:pic>
              </a:graphicData>
            </a:graphic>
          </wp:inline>
        </w:drawing>
      </w:r>
    </w:p>
    <w:p w:rsidR="00E01836" w:rsidRPr="00C16BAC" w:rsidRDefault="00E01836" w:rsidP="00E01836">
      <w:pPr>
        <w:ind w:firstLine="708"/>
        <w:rPr>
          <w:sz w:val="24"/>
          <w:szCs w:val="24"/>
          <w:lang w:eastAsia="ru-RU"/>
        </w:rPr>
      </w:pPr>
    </w:p>
    <w:p w:rsidR="00627B6D" w:rsidRPr="00C16BAC" w:rsidRDefault="00627B6D">
      <w:pPr>
        <w:rPr>
          <w:rFonts w:ascii="Tahoma" w:hAnsi="Tahoma" w:cs="Tahoma"/>
          <w:color w:val="000090"/>
          <w:sz w:val="24"/>
          <w:szCs w:val="24"/>
        </w:rPr>
      </w:pPr>
      <w:r w:rsidRPr="00C16BAC">
        <w:rPr>
          <w:rFonts w:ascii="Tahoma" w:hAnsi="Tahoma" w:cs="Tahoma"/>
          <w:b/>
          <w:color w:val="000090"/>
          <w:sz w:val="24"/>
          <w:szCs w:val="24"/>
        </w:rPr>
        <w:t>Задание 3.</w:t>
      </w:r>
      <w:r w:rsidRPr="00C16BAC">
        <w:rPr>
          <w:rFonts w:ascii="Tahoma" w:hAnsi="Tahoma" w:cs="Tahoma"/>
          <w:color w:val="000090"/>
          <w:sz w:val="24"/>
          <w:szCs w:val="24"/>
        </w:rPr>
        <w:t xml:space="preserve"> Шрифтом </w:t>
      </w:r>
      <w:proofErr w:type="spellStart"/>
      <w:r w:rsidRPr="00C16BAC">
        <w:rPr>
          <w:rFonts w:ascii="Tahoma" w:hAnsi="Tahoma" w:cs="Tahoma"/>
          <w:color w:val="000090"/>
          <w:sz w:val="24"/>
          <w:szCs w:val="24"/>
        </w:rPr>
        <w:t>Times</w:t>
      </w:r>
      <w:proofErr w:type="spellEnd"/>
      <w:r w:rsidRPr="00C16BAC">
        <w:rPr>
          <w:rFonts w:ascii="Tahoma" w:hAnsi="Tahoma" w:cs="Tahoma"/>
          <w:color w:val="000090"/>
          <w:sz w:val="24"/>
          <w:szCs w:val="24"/>
        </w:rPr>
        <w:t xml:space="preserve"> </w:t>
      </w:r>
      <w:proofErr w:type="spellStart"/>
      <w:r w:rsidRPr="00C16BAC">
        <w:rPr>
          <w:rFonts w:ascii="Tahoma" w:hAnsi="Tahoma" w:cs="Tahoma"/>
          <w:color w:val="000090"/>
          <w:sz w:val="24"/>
          <w:szCs w:val="24"/>
        </w:rPr>
        <w:t>New</w:t>
      </w:r>
      <w:proofErr w:type="spellEnd"/>
      <w:r w:rsidRPr="00C16BAC">
        <w:rPr>
          <w:rFonts w:ascii="Tahoma" w:hAnsi="Tahoma" w:cs="Tahoma"/>
          <w:color w:val="000090"/>
          <w:sz w:val="24"/>
          <w:szCs w:val="24"/>
        </w:rPr>
        <w:t xml:space="preserve"> </w:t>
      </w:r>
      <w:proofErr w:type="spellStart"/>
      <w:r w:rsidRPr="00C16BAC">
        <w:rPr>
          <w:rFonts w:ascii="Tahoma" w:hAnsi="Tahoma" w:cs="Tahoma"/>
          <w:color w:val="000090"/>
          <w:sz w:val="24"/>
          <w:szCs w:val="24"/>
        </w:rPr>
        <w:t>Roman</w:t>
      </w:r>
      <w:proofErr w:type="spellEnd"/>
      <w:r w:rsidRPr="00C16BAC">
        <w:rPr>
          <w:rFonts w:ascii="Tahoma" w:hAnsi="Tahoma" w:cs="Tahoma"/>
          <w:color w:val="000090"/>
          <w:sz w:val="24"/>
          <w:szCs w:val="24"/>
        </w:rPr>
        <w:t xml:space="preserve"> в 14 пунктов </w:t>
      </w:r>
      <w:r w:rsidRPr="00C16BAC">
        <w:rPr>
          <w:rFonts w:ascii="Tahoma" w:hAnsi="Tahoma" w:cs="Tahoma"/>
          <w:color w:val="000090"/>
          <w:sz w:val="24"/>
          <w:szCs w:val="24"/>
          <w:u w:val="single"/>
        </w:rPr>
        <w:t>наберите текст</w:t>
      </w:r>
      <w:r w:rsidRPr="00C16BAC">
        <w:rPr>
          <w:rFonts w:ascii="Tahoma" w:hAnsi="Tahoma" w:cs="Tahoma"/>
          <w:color w:val="000090"/>
          <w:sz w:val="24"/>
          <w:szCs w:val="24"/>
        </w:rPr>
        <w:t xml:space="preserve"> и выполните форматирование символов по образцу:</w:t>
      </w:r>
    </w:p>
    <w:p w:rsidR="00627B6D" w:rsidRDefault="00627B6D">
      <w:pPr>
        <w:rPr>
          <w:rFonts w:ascii="Tahoma" w:hAnsi="Tahoma" w:cs="Tahoma"/>
          <w:b/>
          <w:color w:val="000090"/>
        </w:rPr>
      </w:pPr>
    </w:p>
    <w:p w:rsidR="00627B6D" w:rsidRDefault="00317E6F">
      <w:pPr>
        <w:rPr>
          <w:rFonts w:ascii="Tahoma" w:hAnsi="Tahoma" w:cs="Tahoma"/>
          <w:b/>
          <w:color w:val="000090"/>
          <w:sz w:val="24"/>
          <w:szCs w:val="24"/>
          <w:lang w:eastAsia="ru-RU"/>
        </w:rPr>
      </w:pPr>
      <w:r>
        <w:rPr>
          <w:rFonts w:ascii="Tahoma" w:hAnsi="Tahoma" w:cs="Tahoma"/>
          <w:b/>
          <w:noProof/>
          <w:color w:val="000090"/>
          <w:sz w:val="24"/>
          <w:szCs w:val="24"/>
          <w:lang w:eastAsia="ru-RU"/>
        </w:rPr>
        <w:drawing>
          <wp:inline distT="0" distB="0" distL="0" distR="0">
            <wp:extent cx="4086225" cy="876300"/>
            <wp:effectExtent l="0" t="0" r="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86225" cy="876300"/>
                    </a:xfrm>
                    <a:prstGeom prst="rect">
                      <a:avLst/>
                    </a:prstGeom>
                    <a:noFill/>
                    <a:ln>
                      <a:noFill/>
                    </a:ln>
                  </pic:spPr>
                </pic:pic>
              </a:graphicData>
            </a:graphic>
          </wp:inline>
        </w:drawing>
      </w:r>
    </w:p>
    <w:p w:rsidR="00627B6D" w:rsidRDefault="00627B6D">
      <w:pPr>
        <w:rPr>
          <w:rFonts w:ascii="Tahoma" w:hAnsi="Tahoma" w:cs="Tahoma"/>
          <w:b/>
          <w:color w:val="000090"/>
          <w:sz w:val="24"/>
          <w:szCs w:val="24"/>
          <w:lang w:eastAsia="ru-RU"/>
        </w:rPr>
      </w:pPr>
      <w:r>
        <w:rPr>
          <w:rFonts w:ascii="Tahoma" w:hAnsi="Tahoma" w:cs="Tahoma"/>
          <w:b/>
          <w:color w:val="000090"/>
        </w:rPr>
        <w:br w:type="page"/>
      </w:r>
    </w:p>
    <w:p w:rsidR="00627B6D" w:rsidRDefault="00627B6D" w:rsidP="00627B6D">
      <w:pPr>
        <w:pStyle w:val="a6"/>
        <w:spacing w:before="0" w:beforeAutospacing="0" w:after="270" w:afterAutospacing="0"/>
        <w:jc w:val="both"/>
        <w:rPr>
          <w:rFonts w:ascii="Tahoma" w:hAnsi="Tahoma" w:cs="Tahoma"/>
          <w:color w:val="000090"/>
        </w:rPr>
      </w:pPr>
      <w:r w:rsidRPr="00E01836">
        <w:rPr>
          <w:rFonts w:ascii="Tahoma" w:hAnsi="Tahoma" w:cs="Tahoma"/>
          <w:b/>
          <w:color w:val="000090"/>
        </w:rPr>
        <w:lastRenderedPageBreak/>
        <w:t xml:space="preserve">Задание </w:t>
      </w:r>
      <w:r>
        <w:rPr>
          <w:rFonts w:ascii="Tahoma" w:hAnsi="Tahoma" w:cs="Tahoma"/>
          <w:b/>
          <w:color w:val="000090"/>
        </w:rPr>
        <w:t>4</w:t>
      </w:r>
      <w:r w:rsidRPr="00E01836">
        <w:rPr>
          <w:rFonts w:ascii="Tahoma" w:hAnsi="Tahoma" w:cs="Tahoma"/>
          <w:b/>
          <w:color w:val="000090"/>
        </w:rPr>
        <w:t>.</w:t>
      </w:r>
      <w:r w:rsidRPr="00E01836">
        <w:rPr>
          <w:rFonts w:ascii="Tahoma" w:hAnsi="Tahoma" w:cs="Tahoma"/>
          <w:color w:val="000090"/>
        </w:rPr>
        <w:t xml:space="preserve"> </w:t>
      </w:r>
      <w:r>
        <w:rPr>
          <w:rFonts w:ascii="Tahoma" w:hAnsi="Tahoma" w:cs="Tahoma"/>
          <w:color w:val="000090"/>
        </w:rPr>
        <w:t>Измените формат символов</w:t>
      </w:r>
      <w:r w:rsidR="00C16BAC">
        <w:rPr>
          <w:rFonts w:ascii="Tahoma" w:hAnsi="Tahoma" w:cs="Tahoma"/>
          <w:color w:val="000090"/>
        </w:rPr>
        <w:t xml:space="preserve"> </w:t>
      </w:r>
      <w:bookmarkStart w:id="0" w:name="_GoBack"/>
      <w:r w:rsidR="00C16BAC" w:rsidRPr="00C16BAC">
        <w:rPr>
          <w:rFonts w:ascii="Tahoma" w:hAnsi="Tahoma" w:cs="Tahoma"/>
          <w:color w:val="000090"/>
          <w:u w:val="single"/>
        </w:rPr>
        <w:t>(представленных ниже)</w:t>
      </w:r>
      <w:r>
        <w:rPr>
          <w:rFonts w:ascii="Tahoma" w:hAnsi="Tahoma" w:cs="Tahoma"/>
          <w:color w:val="000090"/>
        </w:rPr>
        <w:t xml:space="preserve"> </w:t>
      </w:r>
      <w:bookmarkEnd w:id="0"/>
      <w:r>
        <w:rPr>
          <w:rFonts w:ascii="Tahoma" w:hAnsi="Tahoma" w:cs="Tahoma"/>
          <w:color w:val="000090"/>
        </w:rPr>
        <w:t>по образцу:</w:t>
      </w:r>
    </w:p>
    <w:p w:rsidR="00627B6D" w:rsidRDefault="00317E6F" w:rsidP="00627B6D">
      <w:pPr>
        <w:pStyle w:val="a6"/>
        <w:spacing w:before="0" w:beforeAutospacing="0" w:after="270" w:afterAutospacing="0"/>
        <w:ind w:firstLine="300"/>
        <w:rPr>
          <w:rFonts w:ascii="Tahoma" w:hAnsi="Tahoma" w:cs="Tahoma"/>
          <w:color w:val="000090"/>
        </w:rPr>
      </w:pPr>
      <w:r>
        <w:rPr>
          <w:rFonts w:ascii="Tahoma" w:hAnsi="Tahoma" w:cs="Tahoma"/>
          <w:noProof/>
          <w:color w:val="000090"/>
        </w:rPr>
        <w:drawing>
          <wp:inline distT="0" distB="0" distL="0" distR="0">
            <wp:extent cx="5867400" cy="25050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67400" cy="2505075"/>
                    </a:xfrm>
                    <a:prstGeom prst="rect">
                      <a:avLst/>
                    </a:prstGeom>
                    <a:noFill/>
                    <a:ln>
                      <a:noFill/>
                    </a:ln>
                  </pic:spPr>
                </pic:pic>
              </a:graphicData>
            </a:graphic>
          </wp:inline>
        </w:drawing>
      </w:r>
    </w:p>
    <w:p w:rsidR="00627B6D" w:rsidRDefault="00627B6D" w:rsidP="00E01836">
      <w:pPr>
        <w:ind w:firstLine="708"/>
        <w:rPr>
          <w:lang w:eastAsia="ru-RU"/>
        </w:rPr>
      </w:pPr>
    </w:p>
    <w:p w:rsidR="00627B6D" w:rsidRPr="00C841E7" w:rsidRDefault="00627B6D" w:rsidP="00627B6D">
      <w:pPr>
        <w:pStyle w:val="a7"/>
        <w:ind w:left="0" w:right="535"/>
      </w:pPr>
      <w:r w:rsidRPr="00C841E7">
        <w:t>Имеется много возможностей форматирования символов. Можно менять шрифт(</w:t>
      </w:r>
      <w:proofErr w:type="spellStart"/>
      <w:r w:rsidRPr="00C841E7">
        <w:t>Arial</w:t>
      </w:r>
      <w:proofErr w:type="spellEnd"/>
      <w:r w:rsidRPr="00C841E7">
        <w:t>) и размер(20) шрифта(24), можно менять начертание шрифта, например, использовать полужирное начертание, курсив или полужирный курсив. Имеются дополнительные возможности, такие как одинарное подчеркивание, подчеркивание только слов, двойное подчеркивание, пунктирное подчеркивание. Текст можно также зачеркнуть, сделать верхним или нижним индексом, сместить вверх или вниз, написать Малыми Прописными Буквами или просто прописными буквами. Текст может быть уплотненным (на</w:t>
      </w:r>
      <w:proofErr w:type="gramStart"/>
      <w:r w:rsidRPr="00C841E7">
        <w:t>1</w:t>
      </w:r>
      <w:proofErr w:type="gramEnd"/>
      <w:r w:rsidRPr="00C841E7">
        <w:t>,4</w:t>
      </w:r>
      <w:r>
        <w:t xml:space="preserve"> </w:t>
      </w:r>
      <w:proofErr w:type="spellStart"/>
      <w:r w:rsidRPr="00C841E7">
        <w:t>пт</w:t>
      </w:r>
      <w:proofErr w:type="spellEnd"/>
      <w:r w:rsidRPr="00C841E7">
        <w:t>) или разреженным (на 1,8</w:t>
      </w:r>
      <w:r>
        <w:t xml:space="preserve"> </w:t>
      </w:r>
      <w:proofErr w:type="spellStart"/>
      <w:r w:rsidRPr="00C841E7">
        <w:t>пт</w:t>
      </w:r>
      <w:proofErr w:type="spellEnd"/>
      <w:r w:rsidRPr="00C841E7">
        <w:t>). Цвет шрифта может быть различным, например, красным. Текст может быть скрытым, т.е. не выводиться на печать и экран.</w:t>
      </w:r>
    </w:p>
    <w:p w:rsidR="00627B6D" w:rsidRPr="00E01836" w:rsidRDefault="00627B6D" w:rsidP="00E01836">
      <w:pPr>
        <w:ind w:firstLine="708"/>
        <w:rPr>
          <w:lang w:eastAsia="ru-RU"/>
        </w:rPr>
      </w:pPr>
    </w:p>
    <w:sectPr w:rsidR="00627B6D" w:rsidRPr="00E01836" w:rsidSect="00F128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BE61F7"/>
    <w:multiLevelType w:val="hybridMultilevel"/>
    <w:tmpl w:val="2CF2C344"/>
    <w:lvl w:ilvl="0" w:tplc="91C4A5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91C51EF"/>
    <w:multiLevelType w:val="hybridMultilevel"/>
    <w:tmpl w:val="10560E2C"/>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2">
    <w:nsid w:val="30A72164"/>
    <w:multiLevelType w:val="hybridMultilevel"/>
    <w:tmpl w:val="77C2B4DC"/>
    <w:lvl w:ilvl="0" w:tplc="91C4A5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A61"/>
    <w:rsid w:val="00021FA2"/>
    <w:rsid w:val="0019652E"/>
    <w:rsid w:val="00317E6F"/>
    <w:rsid w:val="00455032"/>
    <w:rsid w:val="004756A4"/>
    <w:rsid w:val="00511158"/>
    <w:rsid w:val="005175E8"/>
    <w:rsid w:val="00546ECA"/>
    <w:rsid w:val="00627B6D"/>
    <w:rsid w:val="006A3B61"/>
    <w:rsid w:val="007B4B14"/>
    <w:rsid w:val="0092370C"/>
    <w:rsid w:val="009F0A61"/>
    <w:rsid w:val="00A16252"/>
    <w:rsid w:val="00A3591D"/>
    <w:rsid w:val="00A439B8"/>
    <w:rsid w:val="00AF121E"/>
    <w:rsid w:val="00B51C55"/>
    <w:rsid w:val="00B93EA4"/>
    <w:rsid w:val="00BE2352"/>
    <w:rsid w:val="00C16BAC"/>
    <w:rsid w:val="00C65E31"/>
    <w:rsid w:val="00C841E7"/>
    <w:rsid w:val="00CB50B2"/>
    <w:rsid w:val="00D3717F"/>
    <w:rsid w:val="00E01836"/>
    <w:rsid w:val="00F12848"/>
    <w:rsid w:val="00F978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ru-RU"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A61"/>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1836"/>
    <w:pPr>
      <w:ind w:left="720"/>
      <w:contextualSpacing/>
    </w:pPr>
  </w:style>
  <w:style w:type="paragraph" w:styleId="a4">
    <w:name w:val="Balloon Text"/>
    <w:basedOn w:val="a"/>
    <w:link w:val="a5"/>
    <w:uiPriority w:val="99"/>
    <w:semiHidden/>
    <w:unhideWhenUsed/>
    <w:rsid w:val="00E01836"/>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E01836"/>
    <w:rPr>
      <w:rFonts w:ascii="Tahoma" w:hAnsi="Tahoma" w:cs="Tahoma"/>
      <w:sz w:val="16"/>
      <w:szCs w:val="16"/>
    </w:rPr>
  </w:style>
  <w:style w:type="paragraph" w:styleId="a6">
    <w:name w:val="Normal (Web)"/>
    <w:basedOn w:val="a"/>
    <w:uiPriority w:val="99"/>
    <w:unhideWhenUsed/>
    <w:rsid w:val="00E01836"/>
    <w:pPr>
      <w:spacing w:before="100" w:beforeAutospacing="1" w:after="100" w:afterAutospacing="1" w:line="240" w:lineRule="auto"/>
      <w:jc w:val="left"/>
    </w:pPr>
    <w:rPr>
      <w:rFonts w:ascii="Times New Roman" w:hAnsi="Times New Roman"/>
      <w:sz w:val="24"/>
      <w:szCs w:val="24"/>
      <w:lang w:eastAsia="ru-RU"/>
    </w:rPr>
  </w:style>
  <w:style w:type="paragraph" w:styleId="a7">
    <w:name w:val="Body Text Indent"/>
    <w:basedOn w:val="a"/>
    <w:link w:val="a8"/>
    <w:uiPriority w:val="99"/>
    <w:semiHidden/>
    <w:rsid w:val="00627B6D"/>
    <w:pPr>
      <w:spacing w:line="240" w:lineRule="auto"/>
      <w:ind w:left="1080"/>
    </w:pPr>
    <w:rPr>
      <w:rFonts w:ascii="Times New Roman" w:hAnsi="Times New Roman"/>
      <w:sz w:val="24"/>
      <w:szCs w:val="24"/>
      <w:lang w:eastAsia="ru-RU"/>
    </w:rPr>
  </w:style>
  <w:style w:type="character" w:customStyle="1" w:styleId="a8">
    <w:name w:val="Основной текст с отступом Знак"/>
    <w:basedOn w:val="a0"/>
    <w:link w:val="a7"/>
    <w:uiPriority w:val="99"/>
    <w:semiHidden/>
    <w:locked/>
    <w:rsid w:val="00627B6D"/>
    <w:rPr>
      <w:rFonts w:ascii="Times New Roman" w:hAnsi="Times New Roman" w:cs="Times New Roman"/>
      <w:sz w:val="24"/>
      <w:szCs w:val="24"/>
      <w:lang w:val="x-none"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ru-RU"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A61"/>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1836"/>
    <w:pPr>
      <w:ind w:left="720"/>
      <w:contextualSpacing/>
    </w:pPr>
  </w:style>
  <w:style w:type="paragraph" w:styleId="a4">
    <w:name w:val="Balloon Text"/>
    <w:basedOn w:val="a"/>
    <w:link w:val="a5"/>
    <w:uiPriority w:val="99"/>
    <w:semiHidden/>
    <w:unhideWhenUsed/>
    <w:rsid w:val="00E01836"/>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E01836"/>
    <w:rPr>
      <w:rFonts w:ascii="Tahoma" w:hAnsi="Tahoma" w:cs="Tahoma"/>
      <w:sz w:val="16"/>
      <w:szCs w:val="16"/>
    </w:rPr>
  </w:style>
  <w:style w:type="paragraph" w:styleId="a6">
    <w:name w:val="Normal (Web)"/>
    <w:basedOn w:val="a"/>
    <w:uiPriority w:val="99"/>
    <w:unhideWhenUsed/>
    <w:rsid w:val="00E01836"/>
    <w:pPr>
      <w:spacing w:before="100" w:beforeAutospacing="1" w:after="100" w:afterAutospacing="1" w:line="240" w:lineRule="auto"/>
      <w:jc w:val="left"/>
    </w:pPr>
    <w:rPr>
      <w:rFonts w:ascii="Times New Roman" w:hAnsi="Times New Roman"/>
      <w:sz w:val="24"/>
      <w:szCs w:val="24"/>
      <w:lang w:eastAsia="ru-RU"/>
    </w:rPr>
  </w:style>
  <w:style w:type="paragraph" w:styleId="a7">
    <w:name w:val="Body Text Indent"/>
    <w:basedOn w:val="a"/>
    <w:link w:val="a8"/>
    <w:uiPriority w:val="99"/>
    <w:semiHidden/>
    <w:rsid w:val="00627B6D"/>
    <w:pPr>
      <w:spacing w:line="240" w:lineRule="auto"/>
      <w:ind w:left="1080"/>
    </w:pPr>
    <w:rPr>
      <w:rFonts w:ascii="Times New Roman" w:hAnsi="Times New Roman"/>
      <w:sz w:val="24"/>
      <w:szCs w:val="24"/>
      <w:lang w:eastAsia="ru-RU"/>
    </w:rPr>
  </w:style>
  <w:style w:type="character" w:customStyle="1" w:styleId="a8">
    <w:name w:val="Основной текст с отступом Знак"/>
    <w:basedOn w:val="a0"/>
    <w:link w:val="a7"/>
    <w:uiPriority w:val="99"/>
    <w:semiHidden/>
    <w:locked/>
    <w:rsid w:val="00627B6D"/>
    <w:rPr>
      <w:rFonts w:ascii="Times New Roman" w:hAnsi="Times New Roman" w:cs="Times New Roman"/>
      <w:sz w:val="24"/>
      <w:szCs w:val="24"/>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49641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283</Words>
  <Characters>1615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Admin</cp:lastModifiedBy>
  <cp:revision>3</cp:revision>
  <dcterms:created xsi:type="dcterms:W3CDTF">2020-04-12T16:57:00Z</dcterms:created>
  <dcterms:modified xsi:type="dcterms:W3CDTF">2020-04-12T16:58:00Z</dcterms:modified>
</cp:coreProperties>
</file>