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9E" w:rsidRPr="0048769E" w:rsidRDefault="0048769E" w:rsidP="004876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8769E">
        <w:rPr>
          <w:rFonts w:ascii="Times New Roman" w:hAnsi="Times New Roman" w:cs="Times New Roman"/>
          <w:b/>
          <w:sz w:val="32"/>
          <w:szCs w:val="32"/>
          <w:u w:val="single"/>
        </w:rPr>
        <w:t>Дистанционный урок № 4</w:t>
      </w:r>
    </w:p>
    <w:p w:rsidR="0048769E" w:rsidRPr="0048769E" w:rsidRDefault="0048769E" w:rsidP="004876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1"/>
        <w:gridCol w:w="7575"/>
      </w:tblGrid>
      <w:tr w:rsidR="0048769E" w:rsidRPr="0031286F" w:rsidTr="00465574">
        <w:trPr>
          <w:trHeight w:val="273"/>
        </w:trPr>
        <w:tc>
          <w:tcPr>
            <w:tcW w:w="2915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97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48769E" w:rsidRPr="0031286F" w:rsidTr="00465574">
        <w:trPr>
          <w:trHeight w:val="257"/>
        </w:trPr>
        <w:tc>
          <w:tcPr>
            <w:tcW w:w="2915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97" w:type="dxa"/>
          </w:tcPr>
          <w:p w:rsidR="0048769E" w:rsidRPr="0031286F" w:rsidRDefault="00B8380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  <w:bookmarkStart w:id="0" w:name="_GoBack"/>
            <w:bookmarkEnd w:id="0"/>
          </w:p>
        </w:tc>
      </w:tr>
      <w:tr w:rsidR="0048769E" w:rsidRPr="0031286F" w:rsidTr="00465574">
        <w:trPr>
          <w:trHeight w:val="257"/>
        </w:trPr>
        <w:tc>
          <w:tcPr>
            <w:tcW w:w="2915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97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8 класс. Соловьева А.Р. и др. Алматы: </w:t>
            </w:r>
            <w:proofErr w:type="spellStart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Атамура</w:t>
            </w:r>
            <w:proofErr w:type="spellEnd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769E" w:rsidRPr="0031286F" w:rsidTr="00465574">
        <w:trPr>
          <w:trHeight w:val="257"/>
        </w:trPr>
        <w:tc>
          <w:tcPr>
            <w:tcW w:w="2915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697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Жизненный цикл голосеменных и покрытосеменных растений.</w:t>
            </w:r>
          </w:p>
        </w:tc>
      </w:tr>
      <w:tr w:rsidR="0048769E" w:rsidRPr="0031286F" w:rsidTr="00465574">
        <w:trPr>
          <w:trHeight w:val="513"/>
        </w:trPr>
        <w:tc>
          <w:tcPr>
            <w:tcW w:w="2915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7697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8.2.1.3 объяснять особенности жизненного цикла голосеменных и 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покрытосеменных растений</w:t>
            </w:r>
          </w:p>
        </w:tc>
      </w:tr>
      <w:tr w:rsidR="0048769E" w:rsidRPr="0031286F" w:rsidTr="00465574">
        <w:trPr>
          <w:trHeight w:val="273"/>
        </w:trPr>
        <w:tc>
          <w:tcPr>
            <w:tcW w:w="2915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</w:p>
        </w:tc>
        <w:tc>
          <w:tcPr>
            <w:tcW w:w="7697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69E" w:rsidRPr="0031286F" w:rsidRDefault="0048769E" w:rsidP="00487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9"/>
        <w:gridCol w:w="3143"/>
        <w:gridCol w:w="5864"/>
      </w:tblGrid>
      <w:tr w:rsidR="0048769E" w:rsidRPr="0031286F" w:rsidTr="0048769E">
        <w:tc>
          <w:tcPr>
            <w:tcW w:w="1449" w:type="dxa"/>
          </w:tcPr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3143" w:type="dxa"/>
          </w:tcPr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5864" w:type="dxa"/>
          </w:tcPr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48769E" w:rsidRPr="0031286F" w:rsidTr="0048769E">
        <w:tc>
          <w:tcPr>
            <w:tcW w:w="1449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3143" w:type="dxa"/>
          </w:tcPr>
          <w:p w:rsidR="0048769E" w:rsidRPr="0031286F" w:rsidRDefault="00B8380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параграфв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учебнике</w:t>
            </w:r>
            <w:r w:rsidR="0048769E"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 на стр. 189-191.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Если у вас есть возможность в дополнении к информации из учебника просмотрите ссылки </w:t>
            </w:r>
            <w:hyperlink r:id="rId5" w:history="1">
              <w:r w:rsidRPr="002059A0">
                <w:rPr>
                  <w:rStyle w:val="a5"/>
                  <w:rFonts w:ascii="Times New Roman" w:hAnsi="Times New Roman" w:cs="Times New Roman"/>
                  <w:i/>
                  <w:sz w:val="24"/>
                  <w:szCs w:val="24"/>
                </w:rPr>
                <w:t>https://studarium.ru/article/33</w:t>
              </w:r>
            </w:hyperlink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769E" w:rsidRPr="0031286F" w:rsidRDefault="00B8380E" w:rsidP="004655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6" w:history="1">
              <w:r w:rsidR="0048769E" w:rsidRPr="0031286F">
                <w:rPr>
                  <w:rStyle w:val="a5"/>
                  <w:rFonts w:ascii="Times New Roman" w:hAnsi="Times New Roman" w:cs="Times New Roman"/>
                  <w:i/>
                  <w:sz w:val="24"/>
                  <w:szCs w:val="24"/>
                </w:rPr>
                <w:t>https://studarium.ru/article/24</w:t>
              </w:r>
            </w:hyperlink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64" w:type="dxa"/>
          </w:tcPr>
          <w:p w:rsidR="0048769E" w:rsidRPr="0031286F" w:rsidRDefault="0048769E" w:rsidP="0046557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Запишите тему урока в тетрадь.</w:t>
            </w:r>
          </w:p>
          <w:p w:rsidR="0048769E" w:rsidRPr="0031286F" w:rsidRDefault="0048769E" w:rsidP="0046557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Найдите в прочитанном </w:t>
            </w:r>
            <w:proofErr w:type="gramStart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тексте  определение</w:t>
            </w:r>
            <w:proofErr w:type="gramEnd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терминов:  </w:t>
            </w:r>
            <w:proofErr w:type="spellStart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Спорогенез</w:t>
            </w:r>
            <w:proofErr w:type="spellEnd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, микроспоры, мегаспоры, гаметофит, гаметогенез, вегетативная и генеративная клетки. Запишите термины в тетрадь, проговорите их вслух.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69E" w:rsidRPr="0031286F" w:rsidRDefault="0048769E" w:rsidP="0046557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Рассмотрите на рисунке 102 «Жизненный цикл голосеменных растений».</w:t>
            </w:r>
          </w:p>
          <w:p w:rsidR="0048769E" w:rsidRPr="0031286F" w:rsidRDefault="0048769E" w:rsidP="0046557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Рассмотрите на рисунке «Жизненный цикл покрытосеменных растений».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CEE124" wp14:editId="13A0146C">
                  <wp:extent cx="3120892" cy="1881963"/>
                  <wp:effectExtent l="19050" t="0" r="3308" b="0"/>
                  <wp:docPr id="1" name="Рисунок 0" descr="Slid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de7.jpg"/>
                          <pic:cNvPicPr/>
                        </pic:nvPicPr>
                        <pic:blipFill>
                          <a:blip r:embed="rId7"/>
                          <a:srcRect l="3993" t="14748" b="8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892" cy="1881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769E" w:rsidRPr="0031286F" w:rsidRDefault="0048769E" w:rsidP="0046557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69E" w:rsidRPr="0031286F" w:rsidTr="0048769E">
        <w:tc>
          <w:tcPr>
            <w:tcW w:w="1449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3143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Прочитай внимательно задания на листе </w:t>
            </w:r>
            <w:proofErr w:type="spellStart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оценивания.</w:t>
            </w:r>
          </w:p>
        </w:tc>
        <w:tc>
          <w:tcPr>
            <w:tcW w:w="5864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Выполни задания  </w:t>
            </w:r>
            <w:proofErr w:type="spellStart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рабочей тетради.</w:t>
            </w:r>
          </w:p>
        </w:tc>
      </w:tr>
    </w:tbl>
    <w:p w:rsidR="0048769E" w:rsidRPr="0031286F" w:rsidRDefault="0048769E" w:rsidP="00487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769E" w:rsidRPr="0031286F" w:rsidRDefault="0048769E" w:rsidP="00487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proofErr w:type="spellStart"/>
      <w:r w:rsidRPr="0031286F">
        <w:rPr>
          <w:rFonts w:ascii="Times New Roman" w:hAnsi="Times New Roman" w:cs="Times New Roman"/>
          <w:b/>
          <w:sz w:val="24"/>
          <w:szCs w:val="24"/>
        </w:rPr>
        <w:t>Формативное</w:t>
      </w:r>
      <w:proofErr w:type="spellEnd"/>
      <w:r w:rsidRPr="0031286F">
        <w:rPr>
          <w:rFonts w:ascii="Times New Roman" w:hAnsi="Times New Roman" w:cs="Times New Roman"/>
          <w:b/>
          <w:sz w:val="24"/>
          <w:szCs w:val="24"/>
        </w:rPr>
        <w:t xml:space="preserve"> оценивание для учащихся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9"/>
        <w:gridCol w:w="7052"/>
      </w:tblGrid>
      <w:tr w:rsidR="0048769E" w:rsidRPr="0031286F" w:rsidTr="00465574">
        <w:tc>
          <w:tcPr>
            <w:tcW w:w="2519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052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Жизненный цикл голосеменных и покрытосеменных растений</w:t>
            </w:r>
          </w:p>
        </w:tc>
      </w:tr>
      <w:tr w:rsidR="0048769E" w:rsidRPr="0031286F" w:rsidTr="00465574">
        <w:tc>
          <w:tcPr>
            <w:tcW w:w="2519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7052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8.2.1.3 объяснять особенности жизненного цикла голосеменных и 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>покрытосеменных растений</w:t>
            </w:r>
          </w:p>
        </w:tc>
      </w:tr>
      <w:tr w:rsidR="0048769E" w:rsidRPr="0031286F" w:rsidTr="00465574">
        <w:tc>
          <w:tcPr>
            <w:tcW w:w="2519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Ф.И. учащегося</w:t>
            </w:r>
          </w:p>
        </w:tc>
        <w:tc>
          <w:tcPr>
            <w:tcW w:w="7052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69E" w:rsidRPr="0031286F" w:rsidRDefault="0048769E" w:rsidP="00487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86F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31286F">
        <w:rPr>
          <w:rFonts w:ascii="Times New Roman" w:hAnsi="Times New Roman" w:cs="Times New Roman"/>
          <w:sz w:val="24"/>
          <w:szCs w:val="24"/>
        </w:rPr>
        <w:t xml:space="preserve"> 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Установите соответствие между характеристиками и отделами растений: к каждой позиции, данной в первом столбце, подберите соответствующую позицию из второго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33"/>
        <w:gridCol w:w="5223"/>
      </w:tblGrid>
      <w:tr w:rsidR="0048769E" w:rsidRPr="0031286F" w:rsidTr="00465574">
        <w:trPr>
          <w:trHeight w:val="210"/>
        </w:trPr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3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28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ОТДЕЛ</w:t>
            </w:r>
          </w:p>
        </w:tc>
      </w:tr>
      <w:tr w:rsidR="0048769E" w:rsidRPr="0031286F" w:rsidTr="00465574">
        <w:tc>
          <w:tcPr>
            <w:tcW w:w="5341" w:type="dxa"/>
          </w:tcPr>
          <w:p w:rsidR="0048769E" w:rsidRPr="00543FCF" w:rsidRDefault="0048769E" w:rsidP="0046557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не нуждаются в воде для размножения</w:t>
            </w:r>
            <w:r w:rsidRPr="0054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Б) имеют только придаточные корни</w:t>
            </w:r>
            <w:r w:rsidRPr="0054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В) представлены древесными или кустарниковыми формами</w:t>
            </w:r>
            <w:r w:rsidRPr="0054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Г) гаметофит представлен заростком</w:t>
            </w:r>
            <w:r w:rsidRPr="0054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Д) споры развиваются в спорангиях на листьях</w:t>
            </w:r>
            <w:r w:rsidRPr="0054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Е) образуют семена в женских стробилах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8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1) Папоротниковидные</w:t>
            </w:r>
            <w:r w:rsidRPr="0031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128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2) Голосеменные</w:t>
            </w:r>
          </w:p>
        </w:tc>
      </w:tr>
    </w:tbl>
    <w:p w:rsidR="0048769E" w:rsidRPr="0031286F" w:rsidRDefault="0048769E" w:rsidP="00487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769E" w:rsidRPr="0031286F" w:rsidRDefault="0048769E" w:rsidP="00487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2.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Установите последовательность процессов, происходящих при размножении у голосеменных растений. </w:t>
      </w:r>
    </w:p>
    <w:p w:rsidR="0048769E" w:rsidRPr="0031286F" w:rsidRDefault="0048769E" w:rsidP="004876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образование семян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склеивание женских шишек с помощью смолы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опыление с помощью ветра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образование мужских и женских шишек</w:t>
      </w:r>
      <w:r w:rsidRPr="00312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оплодотворение</w:t>
      </w:r>
    </w:p>
    <w:p w:rsidR="0048769E" w:rsidRPr="0031286F" w:rsidRDefault="0048769E" w:rsidP="0048769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69E" w:rsidRPr="0031286F" w:rsidRDefault="0048769E" w:rsidP="00487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86F">
        <w:rPr>
          <w:rFonts w:ascii="Times New Roman" w:hAnsi="Times New Roman" w:cs="Times New Roman"/>
          <w:sz w:val="24"/>
          <w:szCs w:val="24"/>
        </w:rPr>
        <w:t xml:space="preserve">Ответ: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0"/>
        <w:gridCol w:w="5236"/>
      </w:tblGrid>
      <w:tr w:rsidR="0048769E" w:rsidRPr="0031286F" w:rsidTr="00465574">
        <w:trPr>
          <w:trHeight w:val="169"/>
        </w:trPr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Дискрипторы</w:t>
            </w:r>
            <w:proofErr w:type="spellEnd"/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Обучающиеся</w:t>
            </w:r>
          </w:p>
        </w:tc>
      </w:tr>
      <w:tr w:rsidR="0048769E" w:rsidRPr="0031286F" w:rsidTr="00465574"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</w:t>
            </w:r>
            <w:r w:rsidRPr="003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соответствие между характеристиками и отделами растений</w:t>
            </w:r>
          </w:p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69E" w:rsidRPr="0031286F" w:rsidTr="00465574"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48769E" w:rsidRPr="0031286F" w:rsidRDefault="0048769E" w:rsidP="00465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86F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</w:t>
            </w:r>
            <w:r w:rsidRPr="003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последовательность процессов, происходящих при размножении у голосеменных растений.</w:t>
            </w:r>
          </w:p>
        </w:tc>
      </w:tr>
    </w:tbl>
    <w:p w:rsidR="0048769E" w:rsidRPr="0031286F" w:rsidRDefault="0048769E" w:rsidP="00487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69E" w:rsidRPr="0031286F" w:rsidRDefault="0048769E" w:rsidP="00487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6A10" w:rsidRDefault="002C6A10"/>
    <w:sectPr w:rsidR="002C6A10" w:rsidSect="00D938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2733D"/>
    <w:multiLevelType w:val="hybridMultilevel"/>
    <w:tmpl w:val="43C8E1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B3"/>
    <w:rsid w:val="002C6A10"/>
    <w:rsid w:val="003B42B3"/>
    <w:rsid w:val="0048769E"/>
    <w:rsid w:val="00B8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648D6"/>
  <w15:chartTrackingRefBased/>
  <w15:docId w15:val="{B73740BB-74B1-4842-B055-1C843DF9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6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6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769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769E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876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arium.ru/article/24" TargetMode="External"/><Relationship Id="rId5" Type="http://schemas.openxmlformats.org/officeDocument/2006/relationships/hyperlink" Target="https://studarium.ru/article/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2075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2020-04-16T14:25:00Z</dcterms:created>
  <dcterms:modified xsi:type="dcterms:W3CDTF">2020-04-16T14:31:00Z</dcterms:modified>
</cp:coreProperties>
</file>