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1" w:rsidRPr="0015743C" w:rsidRDefault="0015743C" w:rsidP="00157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3C">
        <w:rPr>
          <w:rFonts w:ascii="Times New Roman" w:hAnsi="Times New Roman" w:cs="Times New Roman"/>
          <w:b/>
          <w:sz w:val="24"/>
          <w:szCs w:val="24"/>
        </w:rPr>
        <w:t>Приложение 1.1</w:t>
      </w:r>
    </w:p>
    <w:p w:rsidR="0015743C" w:rsidRPr="0015743C" w:rsidRDefault="0015743C" w:rsidP="001574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5743C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сравнительную таблицу по способам размножения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5"/>
        <w:gridCol w:w="1870"/>
        <w:gridCol w:w="1864"/>
        <w:gridCol w:w="1864"/>
        <w:gridCol w:w="2090"/>
      </w:tblGrid>
      <w:tr w:rsidR="0015743C" w:rsidTr="0015743C">
        <w:tc>
          <w:tcPr>
            <w:tcW w:w="2233" w:type="dxa"/>
          </w:tcPr>
          <w:p w:rsidR="0015743C" w:rsidRDefault="0015743C" w:rsidP="0015743C"/>
        </w:tc>
        <w:tc>
          <w:tcPr>
            <w:tcW w:w="1905" w:type="dxa"/>
          </w:tcPr>
          <w:p w:rsidR="0015743C" w:rsidRPr="00151E71" w:rsidRDefault="0015743C" w:rsidP="0015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51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участвующих организмов. </w:t>
            </w:r>
          </w:p>
        </w:tc>
        <w:tc>
          <w:tcPr>
            <w:tcW w:w="1905" w:type="dxa"/>
          </w:tcPr>
          <w:p w:rsidR="0015743C" w:rsidRPr="00151E71" w:rsidRDefault="0015743C" w:rsidP="0015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размножения</w:t>
            </w:r>
          </w:p>
        </w:tc>
        <w:tc>
          <w:tcPr>
            <w:tcW w:w="1905" w:type="dxa"/>
          </w:tcPr>
          <w:p w:rsidR="0015743C" w:rsidRPr="00151E71" w:rsidRDefault="0015743C" w:rsidP="00157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деления клеток, лежащий в основе размножения</w:t>
            </w:r>
          </w:p>
        </w:tc>
        <w:tc>
          <w:tcPr>
            <w:tcW w:w="1905" w:type="dxa"/>
          </w:tcPr>
          <w:p w:rsidR="0015743C" w:rsidRPr="00151E71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редставитель</w:t>
            </w:r>
          </w:p>
        </w:tc>
      </w:tr>
      <w:tr w:rsidR="00B509FA" w:rsidTr="0015743C">
        <w:tc>
          <w:tcPr>
            <w:tcW w:w="2233" w:type="dxa"/>
          </w:tcPr>
          <w:p w:rsidR="00B509FA" w:rsidRPr="003F1927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Путем деления </w:t>
            </w:r>
          </w:p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Pr="00EE1B61" w:rsidRDefault="00B509FA" w:rsidP="00B5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амеба</w:t>
            </w:r>
          </w:p>
        </w:tc>
      </w:tr>
      <w:tr w:rsidR="00B509FA" w:rsidTr="0015743C">
        <w:tc>
          <w:tcPr>
            <w:tcW w:w="2233" w:type="dxa"/>
          </w:tcPr>
          <w:p w:rsidR="00B509FA" w:rsidRPr="003F1927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Путем фрагментации </w:t>
            </w:r>
          </w:p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Pr="00EE1B61" w:rsidRDefault="00B509FA" w:rsidP="00B5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кольчатые, плос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кие, иглокожие /морские звезды/</w:t>
            </w:r>
          </w:p>
        </w:tc>
      </w:tr>
      <w:tr w:rsidR="00B509FA" w:rsidTr="0015743C">
        <w:tc>
          <w:tcPr>
            <w:tcW w:w="2233" w:type="dxa"/>
          </w:tcPr>
          <w:p w:rsidR="00B509FA" w:rsidRPr="003F1927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Почкование </w:t>
            </w:r>
          </w:p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Pr="00EE1B61" w:rsidRDefault="00B509FA" w:rsidP="00B5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</w:t>
            </w:r>
          </w:p>
        </w:tc>
      </w:tr>
      <w:tr w:rsidR="00B509FA" w:rsidTr="0015743C">
        <w:tc>
          <w:tcPr>
            <w:tcW w:w="2233" w:type="dxa"/>
          </w:tcPr>
          <w:p w:rsidR="00B509FA" w:rsidRPr="003F1927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Партеногенез </w:t>
            </w:r>
          </w:p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Pr="00EE1B61" w:rsidRDefault="00B509FA" w:rsidP="00B5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пчелы, муравьи</w:t>
            </w:r>
          </w:p>
        </w:tc>
      </w:tr>
      <w:tr w:rsidR="00B509FA" w:rsidTr="0015743C">
        <w:tc>
          <w:tcPr>
            <w:tcW w:w="2233" w:type="dxa"/>
          </w:tcPr>
          <w:p w:rsidR="00B509FA" w:rsidRPr="003F1927" w:rsidRDefault="00B509FA" w:rsidP="00B5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Половое размножение </w:t>
            </w:r>
          </w:p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Default="00B509FA" w:rsidP="0015743C"/>
        </w:tc>
        <w:tc>
          <w:tcPr>
            <w:tcW w:w="1905" w:type="dxa"/>
          </w:tcPr>
          <w:p w:rsidR="00B509FA" w:rsidRPr="00EE1B61" w:rsidRDefault="00B509FA" w:rsidP="00B5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амфибии, пресмыкающиеся, птицы</w:t>
            </w:r>
          </w:p>
        </w:tc>
      </w:tr>
    </w:tbl>
    <w:p w:rsidR="0015743C" w:rsidRDefault="0015743C" w:rsidP="0015743C"/>
    <w:p w:rsidR="002C21C2" w:rsidRDefault="002C21C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743C" w:rsidRPr="0015743C" w:rsidRDefault="0015743C" w:rsidP="002C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1.2</w:t>
      </w:r>
    </w:p>
    <w:p w:rsidR="0015743C" w:rsidRDefault="0015743C" w:rsidP="002C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 задания:</w:t>
      </w:r>
    </w:p>
    <w:p w:rsidR="0015743C" w:rsidRDefault="0015743C" w:rsidP="002C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Объясняют  различия бесполого и полового способов размножения у животных.</w:t>
      </w:r>
    </w:p>
    <w:p w:rsidR="0015743C" w:rsidRDefault="0015743C" w:rsidP="002C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Объясняют значение митоза и мейоза в жизнедеятельности живых организмов</w:t>
      </w:r>
    </w:p>
    <w:p w:rsidR="0015743C" w:rsidRDefault="0015743C" w:rsidP="002C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Дают определения основным терминам,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связанных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митозом, мейозом </w:t>
      </w:r>
    </w:p>
    <w:p w:rsidR="0015743C" w:rsidRDefault="0015743C" w:rsidP="002C2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2C21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Определяют примеры типов размножения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5743C" w:rsidRDefault="0015743C" w:rsidP="002C21C2">
      <w:pPr>
        <w:spacing w:after="0" w:line="240" w:lineRule="auto"/>
      </w:pPr>
    </w:p>
    <w:p w:rsidR="0015743C" w:rsidRPr="006E52A6" w:rsidRDefault="0015743C" w:rsidP="002C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2A6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15743C" w:rsidRDefault="00446F67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слова в текст.</w:t>
      </w:r>
    </w:p>
    <w:p w:rsidR="00446F67" w:rsidRDefault="00446F67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бесполом размножение количество родителей (1)________, а при половом (2) _________. С помощью половых клеток осуществляется (3)______________размножение.  Генотип потомков не отличается от генотипа родительской особи при (4) ____________размножении.  (5) ____________тип размножения создает возможность для различных комбинаций наследственных признаков обоих родителей.</w:t>
      </w:r>
    </w:p>
    <w:p w:rsidR="0015743C" w:rsidRPr="0015743C" w:rsidRDefault="0015743C" w:rsidP="002C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43C" w:rsidRDefault="0015743C" w:rsidP="002C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2A6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6E52A6" w:rsidRPr="00DF3E5D" w:rsidRDefault="00DF3E5D" w:rsidP="002C2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5D">
        <w:rPr>
          <w:rFonts w:ascii="Times New Roman" w:hAnsi="Times New Roman" w:cs="Times New Roman"/>
          <w:sz w:val="24"/>
          <w:szCs w:val="24"/>
        </w:rPr>
        <w:t>Используя рисунок 2.1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3E5D">
        <w:rPr>
          <w:rFonts w:ascii="Times New Roman" w:hAnsi="Times New Roman" w:cs="Times New Roman"/>
          <w:sz w:val="24"/>
          <w:szCs w:val="24"/>
        </w:rPr>
        <w:t xml:space="preserve"> объясните значение митоза и мейоза по конечному результату данных процессов.</w:t>
      </w:r>
    </w:p>
    <w:p w:rsidR="00DF3E5D" w:rsidRDefault="00DF3E5D" w:rsidP="002C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3E3C86" wp14:editId="4CA4CDC6">
            <wp:extent cx="1783921" cy="1769668"/>
            <wp:effectExtent l="0" t="0" r="6985" b="2540"/>
            <wp:docPr id="2" name="Рисунок 2" descr="ÐÐ°ÑÑÐ¸Ð½ÐºÐ¸ Ð¿Ð¾ Ð·Ð°Ð¿ÑÐ¾ÑÑ Ð·Ð½Ð°ÑÐµÐ½Ð¸Ðµ Ð¼Ð¸ÑÐ¾Ð·Ð° Ð¸ Ð¼ÐµÐ¹Ð¾Ð·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·Ð½Ð°ÑÐµÐ½Ð¸Ðµ Ð¼Ð¸ÑÐ¾Ð·Ð° Ð¸ Ð¼ÐµÐ¹Ð¾Ð·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11" cy="17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C2" w:rsidRPr="002C21C2" w:rsidRDefault="002C21C2" w:rsidP="002C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1C2">
        <w:rPr>
          <w:rFonts w:ascii="Times New Roman" w:hAnsi="Times New Roman" w:cs="Times New Roman"/>
          <w:sz w:val="24"/>
          <w:szCs w:val="24"/>
        </w:rPr>
        <w:t>Рис. 2.1</w:t>
      </w:r>
    </w:p>
    <w:p w:rsidR="0015743C" w:rsidRDefault="0015743C" w:rsidP="002C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1C2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понятиям митоз и мейоз.</w:t>
      </w:r>
    </w:p>
    <w:p w:rsid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Митоз это_______________________________________________________________________</w:t>
      </w:r>
    </w:p>
    <w:p w:rsid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1C2" w:rsidRP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Мейоз это_______________________________________________________________________</w:t>
      </w:r>
    </w:p>
    <w:p w:rsidR="002C21C2" w:rsidRP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43C" w:rsidRDefault="0015743C" w:rsidP="002C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1C2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2C21C2" w:rsidRDefault="002C21C2" w:rsidP="002C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21C2">
        <w:rPr>
          <w:rFonts w:ascii="Times New Roman" w:hAnsi="Times New Roman" w:cs="Times New Roman"/>
          <w:sz w:val="24"/>
          <w:szCs w:val="24"/>
        </w:rPr>
        <w:t>Используя рисунок</w:t>
      </w:r>
      <w:r>
        <w:rPr>
          <w:rFonts w:ascii="Times New Roman" w:hAnsi="Times New Roman" w:cs="Times New Roman"/>
          <w:sz w:val="24"/>
          <w:szCs w:val="24"/>
        </w:rPr>
        <w:t xml:space="preserve"> 4,1 определите способы бесполого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полового размножения</w:t>
      </w:r>
      <w:r w:rsidR="002A7E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21C2" w:rsidRDefault="002C21C2" w:rsidP="002C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7591" cy="241222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полое-размноже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90" cy="24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C2" w:rsidRPr="002C21C2" w:rsidRDefault="002C21C2" w:rsidP="002C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Рис.4.1</w:t>
      </w:r>
    </w:p>
    <w:sectPr w:rsidR="002C21C2" w:rsidRPr="002C21C2" w:rsidSect="0015743C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63" w:rsidRDefault="003F6D63" w:rsidP="0015743C">
      <w:pPr>
        <w:spacing w:after="0" w:line="240" w:lineRule="auto"/>
      </w:pPr>
      <w:r>
        <w:separator/>
      </w:r>
    </w:p>
  </w:endnote>
  <w:endnote w:type="continuationSeparator" w:id="0">
    <w:p w:rsidR="003F6D63" w:rsidRDefault="003F6D63" w:rsidP="0015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63" w:rsidRDefault="003F6D63" w:rsidP="0015743C">
      <w:pPr>
        <w:spacing w:after="0" w:line="240" w:lineRule="auto"/>
      </w:pPr>
      <w:r>
        <w:separator/>
      </w:r>
    </w:p>
  </w:footnote>
  <w:footnote w:type="continuationSeparator" w:id="0">
    <w:p w:rsidR="003F6D63" w:rsidRDefault="003F6D63" w:rsidP="0015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3C" w:rsidRDefault="0015743C">
    <w:pPr>
      <w:pStyle w:val="a7"/>
    </w:pPr>
    <w:r>
      <w:t>Дидактический материал</w:t>
    </w:r>
  </w:p>
  <w:p w:rsidR="0015743C" w:rsidRDefault="001574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ABD"/>
    <w:multiLevelType w:val="hybridMultilevel"/>
    <w:tmpl w:val="6CBCF7F8"/>
    <w:lvl w:ilvl="0" w:tplc="538C83B4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6C2"/>
    <w:multiLevelType w:val="hybridMultilevel"/>
    <w:tmpl w:val="D4381AE2"/>
    <w:lvl w:ilvl="0" w:tplc="538C83B4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341B"/>
    <w:multiLevelType w:val="multilevel"/>
    <w:tmpl w:val="4AF65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146AAE"/>
    <w:multiLevelType w:val="hybridMultilevel"/>
    <w:tmpl w:val="BAD8678E"/>
    <w:lvl w:ilvl="0" w:tplc="528633B2">
      <w:start w:val="1"/>
      <w:numFmt w:val="bullet"/>
      <w:pStyle w:val="Listbulletlongtermplan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B79D8"/>
    <w:multiLevelType w:val="hybridMultilevel"/>
    <w:tmpl w:val="6D14FFF2"/>
    <w:lvl w:ilvl="0" w:tplc="538C83B4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58ED"/>
    <w:multiLevelType w:val="multilevel"/>
    <w:tmpl w:val="82D8F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0F70A12"/>
    <w:multiLevelType w:val="hybridMultilevel"/>
    <w:tmpl w:val="11C4C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C3A1E"/>
    <w:multiLevelType w:val="hybridMultilevel"/>
    <w:tmpl w:val="9316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62150"/>
    <w:multiLevelType w:val="hybridMultilevel"/>
    <w:tmpl w:val="75444512"/>
    <w:lvl w:ilvl="0" w:tplc="3D2E81A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C4F51"/>
    <w:multiLevelType w:val="hybridMultilevel"/>
    <w:tmpl w:val="9170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15D80"/>
    <w:multiLevelType w:val="hybridMultilevel"/>
    <w:tmpl w:val="B9C09B92"/>
    <w:lvl w:ilvl="0" w:tplc="BD88A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E0"/>
    <w:rsid w:val="000544C1"/>
    <w:rsid w:val="00085B4C"/>
    <w:rsid w:val="000900C3"/>
    <w:rsid w:val="00137245"/>
    <w:rsid w:val="00156FF1"/>
    <w:rsid w:val="0015743C"/>
    <w:rsid w:val="001A33CE"/>
    <w:rsid w:val="001E6217"/>
    <w:rsid w:val="002A7E6E"/>
    <w:rsid w:val="002C21C2"/>
    <w:rsid w:val="003550C4"/>
    <w:rsid w:val="003C28CF"/>
    <w:rsid w:val="003F62DE"/>
    <w:rsid w:val="003F6D63"/>
    <w:rsid w:val="00410AD1"/>
    <w:rsid w:val="0044007A"/>
    <w:rsid w:val="00446F67"/>
    <w:rsid w:val="00517273"/>
    <w:rsid w:val="00565E58"/>
    <w:rsid w:val="00572C73"/>
    <w:rsid w:val="00577AA6"/>
    <w:rsid w:val="005E4854"/>
    <w:rsid w:val="006E52A6"/>
    <w:rsid w:val="006F2126"/>
    <w:rsid w:val="00717702"/>
    <w:rsid w:val="00733473"/>
    <w:rsid w:val="0081096E"/>
    <w:rsid w:val="008D3E7E"/>
    <w:rsid w:val="008D4E75"/>
    <w:rsid w:val="008D5D53"/>
    <w:rsid w:val="008E4D3C"/>
    <w:rsid w:val="00A10063"/>
    <w:rsid w:val="00AE5E89"/>
    <w:rsid w:val="00B22461"/>
    <w:rsid w:val="00B509FA"/>
    <w:rsid w:val="00BA7E61"/>
    <w:rsid w:val="00BF42D8"/>
    <w:rsid w:val="00CC7BE0"/>
    <w:rsid w:val="00DB1712"/>
    <w:rsid w:val="00DB4CCE"/>
    <w:rsid w:val="00DC0E1F"/>
    <w:rsid w:val="00DF3E5D"/>
    <w:rsid w:val="00EC12D9"/>
    <w:rsid w:val="00EE0A0B"/>
    <w:rsid w:val="00EF0027"/>
    <w:rsid w:val="00F24EAF"/>
    <w:rsid w:val="00F5747F"/>
    <w:rsid w:val="00FA0606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45"/>
    <w:pPr>
      <w:ind w:left="720"/>
      <w:contextualSpacing/>
    </w:pPr>
  </w:style>
  <w:style w:type="table" w:styleId="a4">
    <w:name w:val="Table Grid"/>
    <w:basedOn w:val="a1"/>
    <w:uiPriority w:val="59"/>
    <w:rsid w:val="0013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longtermplan">
    <w:name w:val="List bullet long term plan"/>
    <w:basedOn w:val="a"/>
    <w:rsid w:val="00137245"/>
    <w:pPr>
      <w:numPr>
        <w:numId w:val="2"/>
      </w:numPr>
      <w:tabs>
        <w:tab w:val="left" w:pos="284"/>
      </w:tabs>
      <w:spacing w:before="40" w:after="40" w:line="240" w:lineRule="auto"/>
      <w:ind w:left="284" w:hanging="284"/>
    </w:pPr>
    <w:rPr>
      <w:rFonts w:ascii="Arial" w:eastAsia="Times New Roman" w:hAnsi="Arial" w:cs="Arial"/>
      <w:bCs/>
      <w:sz w:val="20"/>
      <w:szCs w:val="20"/>
      <w:lang w:val="en-GB"/>
    </w:rPr>
  </w:style>
  <w:style w:type="paragraph" w:customStyle="1" w:styleId="Body">
    <w:name w:val="Body"/>
    <w:rsid w:val="00F24EAF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5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3C"/>
  </w:style>
  <w:style w:type="paragraph" w:styleId="a9">
    <w:name w:val="footer"/>
    <w:basedOn w:val="a"/>
    <w:link w:val="aa"/>
    <w:uiPriority w:val="99"/>
    <w:unhideWhenUsed/>
    <w:rsid w:val="0015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45"/>
    <w:pPr>
      <w:ind w:left="720"/>
      <w:contextualSpacing/>
    </w:pPr>
  </w:style>
  <w:style w:type="table" w:styleId="a4">
    <w:name w:val="Table Grid"/>
    <w:basedOn w:val="a1"/>
    <w:uiPriority w:val="59"/>
    <w:rsid w:val="0013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longtermplan">
    <w:name w:val="List bullet long term plan"/>
    <w:basedOn w:val="a"/>
    <w:rsid w:val="00137245"/>
    <w:pPr>
      <w:numPr>
        <w:numId w:val="2"/>
      </w:numPr>
      <w:tabs>
        <w:tab w:val="left" w:pos="284"/>
      </w:tabs>
      <w:spacing w:before="40" w:after="40" w:line="240" w:lineRule="auto"/>
      <w:ind w:left="284" w:hanging="284"/>
    </w:pPr>
    <w:rPr>
      <w:rFonts w:ascii="Arial" w:eastAsia="Times New Roman" w:hAnsi="Arial" w:cs="Arial"/>
      <w:bCs/>
      <w:sz w:val="20"/>
      <w:szCs w:val="20"/>
      <w:lang w:val="en-GB"/>
    </w:rPr>
  </w:style>
  <w:style w:type="paragraph" w:customStyle="1" w:styleId="Body">
    <w:name w:val="Body"/>
    <w:rsid w:val="00F24EAF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5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3C"/>
  </w:style>
  <w:style w:type="paragraph" w:styleId="a9">
    <w:name w:val="footer"/>
    <w:basedOn w:val="a"/>
    <w:link w:val="aa"/>
    <w:uiPriority w:val="99"/>
    <w:unhideWhenUsed/>
    <w:rsid w:val="0015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Аксёнова</cp:lastModifiedBy>
  <cp:revision>43</cp:revision>
  <dcterms:created xsi:type="dcterms:W3CDTF">2018-01-18T16:37:00Z</dcterms:created>
  <dcterms:modified xsi:type="dcterms:W3CDTF">2018-11-20T08:38:00Z</dcterms:modified>
</cp:coreProperties>
</file>