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7F" w:rsidRDefault="00126D34" w:rsidP="00AC207F">
      <w:r>
        <w:t>«</w:t>
      </w:r>
      <w:r w:rsidR="00AC207F">
        <w:t xml:space="preserve">Есть три вещи, которых </w:t>
      </w:r>
      <w:proofErr w:type="gramStart"/>
      <w:r w:rsidR="00AC207F">
        <w:t>боится большинство</w:t>
      </w:r>
      <w:proofErr w:type="gramEnd"/>
      <w:r w:rsidR="00AC207F">
        <w:t xml:space="preserve"> людей: доверять, говорить правду и быть собой</w:t>
      </w:r>
      <w:r>
        <w:t>»</w:t>
      </w:r>
      <w:r w:rsidR="00AC207F">
        <w:t>.</w:t>
      </w:r>
    </w:p>
    <w:p w:rsidR="00EA776C" w:rsidRDefault="00AC207F" w:rsidP="00AC207F">
      <w:r>
        <w:t xml:space="preserve">                                                                                                                 </w:t>
      </w:r>
      <w:r>
        <w:t>Федор Михайлович Достоевский</w:t>
      </w:r>
    </w:p>
    <w:p w:rsidR="00AC207F" w:rsidRDefault="00AC207F" w:rsidP="00AC207F">
      <w:r>
        <w:t>Проблема, актуальность.</w:t>
      </w:r>
    </w:p>
    <w:p w:rsidR="00AC207F" w:rsidRDefault="00AC207F" w:rsidP="00AC207F">
      <w:r>
        <w:t>Как много несуразностей и бед происходит в жизни от того, что скрываем мы истинные  чувства и помыслы свои. Это происходит от нежелани</w:t>
      </w:r>
      <w:r w:rsidR="00364B86">
        <w:t>я предстать в своем не лучшем о</w:t>
      </w:r>
      <w:r>
        <w:t xml:space="preserve">бличии, явить миру недостатки. И многие, окружающие нас, верят золоченой маске. Кто-то по глупости, кто-то от избытка веры. К </w:t>
      </w:r>
      <w:r w:rsidR="007A0CA0">
        <w:t>с</w:t>
      </w:r>
      <w:r>
        <w:t>частью</w:t>
      </w:r>
      <w:r w:rsidR="007A0CA0">
        <w:t>,</w:t>
      </w:r>
      <w:r>
        <w:t xml:space="preserve"> существует мир, в котором маски, подобно рыжей листве, срываются ветром сатиры. Сатира –</w:t>
      </w:r>
      <w:r w:rsidR="00364B86">
        <w:t xml:space="preserve"> не</w:t>
      </w:r>
      <w:r>
        <w:t>избежный отклик пера на несовершенство человеческого мира. Не имея возможности стянуть личину с важных господ, писатель обличает литературного героя, нехитро замаскировав п</w:t>
      </w:r>
      <w:r w:rsidR="00126D34">
        <w:t>од ним предмет насмешек. Однако</w:t>
      </w:r>
      <w:r>
        <w:t xml:space="preserve"> на первый взгляд, сатира и сказка явления очень далекие друг от друга. Романтичная сказка </w:t>
      </w:r>
      <w:r w:rsidR="00DC4BB2">
        <w:t>призвана возносить добро и порицать порок. Сатира же беспощадна, ее образы чаще лишены романтики, а пороки гиперболизированы.</w:t>
      </w:r>
    </w:p>
    <w:p w:rsidR="00436ABC" w:rsidRDefault="00436ABC" w:rsidP="00AC207F">
      <w:r>
        <w:t>Смысл высказывания.</w:t>
      </w:r>
    </w:p>
    <w:p w:rsidR="00DC4BB2" w:rsidRDefault="00126D34" w:rsidP="00AC207F">
      <w:r>
        <w:t>Однако</w:t>
      </w:r>
      <w:r w:rsidR="00DC4BB2">
        <w:t xml:space="preserve"> В. Гофману удалось соед</w:t>
      </w:r>
      <w:r>
        <w:t>и</w:t>
      </w:r>
      <w:r w:rsidR="00DC4BB2">
        <w:t xml:space="preserve">нить в своем творчестве эти начала.  Свое произведение «Крошка Цахес по прозвищу Цинобер»  автор характеризует как «саркастическую фантазию». Окунаясь в творчество Гофмана, хочу дать предысторию столь нетривиального взгляда писателя на общество. Будучи весьма творчески одаренным ребенком, Гофман получил образование юриста, дававшее ему </w:t>
      </w:r>
      <w:r w:rsidR="007A0CA0">
        <w:t xml:space="preserve">в будущем </w:t>
      </w:r>
      <w:r w:rsidR="00DC4BB2">
        <w:t>стабильный доход. Однако унылая реальность будней подтачивала психику творца. Уходя от реалий, он уединялся в винном погребе и создавал чудовищные образы, которые пугали его самого. Стиснутый рамками филистерства, он упорно рвался к творческой свободе.</w:t>
      </w:r>
      <w:r>
        <w:t xml:space="preserve"> А свобода творца, в его понимании, - пролить свет истины.</w:t>
      </w:r>
    </w:p>
    <w:p w:rsidR="00436ABC" w:rsidRDefault="00436ABC" w:rsidP="00AC207F">
      <w:r>
        <w:t>Личное мнение.</w:t>
      </w:r>
    </w:p>
    <w:p w:rsidR="00DC4BB2" w:rsidRDefault="00DC4BB2" w:rsidP="00AC207F">
      <w:r>
        <w:t xml:space="preserve">Меня </w:t>
      </w:r>
      <w:r w:rsidR="000C744E">
        <w:t>удивила структура произведения. Повесть-сказка с причудливым сюжетом, где в г</w:t>
      </w:r>
      <w:r w:rsidR="00126D34">
        <w:t xml:space="preserve">лавной роли ужаснейшее существо, искажающее мир вокруг. </w:t>
      </w:r>
      <w:r w:rsidR="000C744E">
        <w:t xml:space="preserve"> Но ведь в сказках </w:t>
      </w:r>
      <w:r w:rsidR="00126D34">
        <w:t>обычно</w:t>
      </w:r>
      <w:r w:rsidR="000C744E">
        <w:t xml:space="preserve"> наоборот! По замыслу автора, малолетний уродец Цахес, милостью доброй феи был наделен даром скрывать свое истинное лицо. Мало того, к его новому образу «липли» чужие благодетели и «перескакивали» на других людей неблаговидные поступки. </w:t>
      </w:r>
      <w:r w:rsidR="00126D34">
        <w:t>Истинное</w:t>
      </w:r>
      <w:r w:rsidR="000C744E">
        <w:t xml:space="preserve"> лицо уродца могли видеть немногие – творцы и честные люди. Проанализировав сюжет, вижу, что столь необычный подарок фея преподнесла неспроста. </w:t>
      </w:r>
      <w:r w:rsidR="007A0CA0">
        <w:t>В землях, где протекае</w:t>
      </w:r>
      <w:r w:rsidR="00364B86">
        <w:t>т действие сказки, мыслятся</w:t>
      </w:r>
      <w:r w:rsidR="007A0CA0">
        <w:t xml:space="preserve"> «просветительские реформы». Но, как и в большинстве государств  мира, они либо радикальны до безумия, либо проводятся столь некомпетентными людьми,  что  мудрая </w:t>
      </w:r>
      <w:r w:rsidR="00126D34">
        <w:t>фея,</w:t>
      </w:r>
      <w:r w:rsidR="007A0CA0">
        <w:t xml:space="preserve"> таким </w:t>
      </w:r>
      <w:r w:rsidR="00126D34">
        <w:t>образом,</w:t>
      </w:r>
      <w:r w:rsidR="007A0CA0">
        <w:t xml:space="preserve"> пытается открыть глаза людям.</w:t>
      </w:r>
    </w:p>
    <w:p w:rsidR="00126D34" w:rsidRDefault="00126D34" w:rsidP="00AC207F">
      <w:r>
        <w:t>Теоретическая аргументация.</w:t>
      </w:r>
    </w:p>
    <w:p w:rsidR="007A0CA0" w:rsidRDefault="007A0CA0" w:rsidP="00AC207F">
      <w:r>
        <w:t>Весьма романтичная завязка сказки, оказывается, имеет под собой сложную социальную подоплеку. Гофман называете свое произведение «сказкой из новых времен». Он конкретизир</w:t>
      </w:r>
      <w:r w:rsidR="00364B86">
        <w:t>ует место и время происходящего -</w:t>
      </w:r>
      <w:r>
        <w:t xml:space="preserve"> формально не указывая государство, он использует немецкие имена, названия блюд, напитков, должностей, учреждений.</w:t>
      </w:r>
      <w:r w:rsidR="00F341E7">
        <w:t xml:space="preserve"> Далее следует прием, авторство которого принадлежит Гофману – он переплетает два мира, фантастическое в его произведении не только усугубляет глубину противоречий, но и позволяет объяснить некоторые невероятные стечения обстоятельств, благодаря которым рождаются министры и проворные дельцы.  </w:t>
      </w:r>
    </w:p>
    <w:p w:rsidR="00F341E7" w:rsidRDefault="00F341E7" w:rsidP="00AC207F">
      <w:r>
        <w:lastRenderedPageBreak/>
        <w:t xml:space="preserve">Сатирическая сказка – такое определение дают произведению многие критики. Сарказм – вот вершина сатиры, которая помогает живописать внутренний мир человека. Не просто человека, а чиновника, призванного </w:t>
      </w:r>
      <w:r w:rsidR="00364B86">
        <w:t>служить на благо общества, а на поверку пропитанного пороками более иного обывателя. Критики прослеживают в гротеске Гофмана «манеру Калло», особенность которой в переплетении реальности и фантастики, для усиления образа.  Вообще, двойственность  сказки – сплетение филистерской реальности и романтической сказочности объединяет произведение с другими сказками Гофмана и привносит в литературную романтическую сказку яркую самобытность.</w:t>
      </w:r>
    </w:p>
    <w:p w:rsidR="00126D34" w:rsidRDefault="00126D34" w:rsidP="00AC207F">
      <w:r>
        <w:t>Фактическая аргументация.</w:t>
      </w:r>
    </w:p>
    <w:p w:rsidR="00364B86" w:rsidRDefault="00364B86" w:rsidP="00AC207F">
      <w:r>
        <w:t xml:space="preserve">Вернемся же к сюжету сказки. Да, следуя ее структуре порок наказан. Вмешательство еще одного волшебника позволяет разглядеть истинное лицо главного героя. Но сколько бед позволено натворить </w:t>
      </w:r>
      <w:r w:rsidR="00160376">
        <w:t xml:space="preserve">убогому! Тут и едва не разрушенная любовь, и присвоенные благодетели и чудесное вхождение во власть существа, едва умеющего говорить. Гофман создавал свое произведение в 18 веке, а сколь актуально оно сегодня. Можно провести множество аналогий в различных сферах современной жизни. Возьмем политику: «кумовство» или личные заслуги приводят во власть людей часто активных, но весьма некомпетентных. Это приводит к надуманным реформам, в то время как сложные политические или социальные вопросы ложатся под сукно. В научной сфере часто возникают конфликты на почве плагиата, когда корифеи, уповая на солидный багаж заслуг, присваивают себе идеи молодых, но малоизвестных талантливых учеников. А финансовая сфера! </w:t>
      </w:r>
      <w:r w:rsidR="00436ABC">
        <w:t xml:space="preserve"> Удачно присвоившие себе капиталы в смутные 90-е года дельцы продолжают накапливать сокровища, словно все еще преследуемые бандитскими группировками. Жажда наживы приводит к глубокому социальному разделу, нестабильности в экономике и политике.</w:t>
      </w:r>
    </w:p>
    <w:p w:rsidR="00436ABC" w:rsidRDefault="00436ABC" w:rsidP="00AC207F">
      <w:r>
        <w:t>Вывод.</w:t>
      </w:r>
    </w:p>
    <w:p w:rsidR="00436ABC" w:rsidRDefault="00436ABC" w:rsidP="00AC207F">
      <w:r>
        <w:t xml:space="preserve">В своем произведении Гофман как в кривом зеркале отразил реалии Германии 18 века – абсолютизм власти, верноподданичество обывателей, лицемерие представителей науки и образования, невежество сильных мира. Все перечисленное характерно для современной России. Каждому современнику предстоит нелегкий выбор – остаться ли в рамках филистерства, удовлетворяя свои мелкие потребности, либо примкнуть к трезвомыслящим </w:t>
      </w:r>
      <w:r w:rsidR="00716070">
        <w:t xml:space="preserve">людям, которые видят </w:t>
      </w:r>
      <w:r>
        <w:t xml:space="preserve"> картину общества</w:t>
      </w:r>
      <w:r w:rsidR="00716070">
        <w:t xml:space="preserve"> без ретуши</w:t>
      </w:r>
      <w:bookmarkStart w:id="0" w:name="_GoBack"/>
      <w:bookmarkEnd w:id="0"/>
      <w:r>
        <w:t>. Готовы ли мы, подобно Бальтазару, спорить с «реалиями», отстаивать свое мнение, творить истину, невзирая на гонения. Готовы ли мы утопить паразитов общества в «ночном горшке»?</w:t>
      </w:r>
    </w:p>
    <w:sectPr w:rsidR="0043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7F"/>
    <w:rsid w:val="000C744E"/>
    <w:rsid w:val="00126D34"/>
    <w:rsid w:val="00160376"/>
    <w:rsid w:val="00364B86"/>
    <w:rsid w:val="00436ABC"/>
    <w:rsid w:val="00716070"/>
    <w:rsid w:val="007A0CA0"/>
    <w:rsid w:val="00AC207F"/>
    <w:rsid w:val="00DC4BB2"/>
    <w:rsid w:val="00EA776C"/>
    <w:rsid w:val="00F3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2018-12-18T07:28:00Z</dcterms:created>
  <dcterms:modified xsi:type="dcterms:W3CDTF">2018-12-18T09:05:00Z</dcterms:modified>
</cp:coreProperties>
</file>