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59" w:rsidRDefault="00605A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40DA" w:rsidRDefault="00605A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21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Контрольна робота № 5. </w:t>
      </w:r>
      <w:r w:rsidR="004521B4">
        <w:rPr>
          <w:rFonts w:ascii="Times New Roman" w:hAnsi="Times New Roman" w:cs="Times New Roman"/>
          <w:sz w:val="28"/>
          <w:szCs w:val="28"/>
          <w:lang w:val="uk-UA"/>
        </w:rPr>
        <w:t>Бароко і класицизм ( тести відкритої форми)</w:t>
      </w:r>
    </w:p>
    <w:p w:rsidR="00447661" w:rsidRDefault="00A813BF" w:rsidP="004476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Складіть узагальнену порівняльну характеристику літературних напрямів ХVІІ ст..</w:t>
      </w:r>
    </w:p>
    <w:tbl>
      <w:tblPr>
        <w:tblStyle w:val="a3"/>
        <w:tblW w:w="0" w:type="auto"/>
        <w:tblInd w:w="720" w:type="dxa"/>
        <w:tblLook w:val="04A0"/>
      </w:tblPr>
      <w:tblGrid>
        <w:gridCol w:w="3127"/>
        <w:gridCol w:w="2970"/>
        <w:gridCol w:w="3037"/>
      </w:tblGrid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Літературний напрям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Бароко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Класицизм</w:t>
            </w: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хронологічні межі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філософське та естетичне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підгрунтя</w:t>
            </w:r>
            <w:proofErr w:type="spellEnd"/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світосприйняття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ставлення до античності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герой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жанри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13BF" w:rsidRDefault="00A813BF" w:rsidP="00A813B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 комедія? Назвіть її ознаки та розкрийте їх на прикладі комедії «Міщанин-шляхтич».</w:t>
      </w:r>
    </w:p>
    <w:p w:rsidR="00A813BF" w:rsidRDefault="00A813BF" w:rsidP="00A813B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образ пана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Журдена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 яких обставинах виявляється його дурість і в яких – розум?</w:t>
      </w:r>
    </w:p>
    <w:p w:rsidR="00A813BF" w:rsidRDefault="00A813BF" w:rsidP="00A813B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приклади видів комічного( гумор, іронія, сатира, сарказм) у п’єсі «Міщанин-шляхтич».</w:t>
      </w:r>
    </w:p>
    <w:tbl>
      <w:tblPr>
        <w:tblStyle w:val="a3"/>
        <w:tblW w:w="0" w:type="auto"/>
        <w:tblInd w:w="720" w:type="dxa"/>
        <w:tblLook w:val="04A0"/>
      </w:tblPr>
      <w:tblGrid>
        <w:gridCol w:w="3060"/>
        <w:gridCol w:w="3039"/>
        <w:gridCol w:w="3035"/>
      </w:tblGrid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комічного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 з твору</w:t>
            </w: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Функція (роль у творі)</w:t>
            </w:r>
          </w:p>
        </w:tc>
      </w:tr>
      <w:tr w:rsidR="006E24B8" w:rsidTr="00A813BF">
        <w:tc>
          <w:tcPr>
            <w:tcW w:w="3284" w:type="dxa"/>
          </w:tcPr>
          <w:p w:rsidR="006E24B8" w:rsidRDefault="006E24B8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6E24B8" w:rsidRDefault="006E24B8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6E24B8" w:rsidRDefault="006E24B8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13BF" w:rsidTr="00A813BF">
        <w:tc>
          <w:tcPr>
            <w:tcW w:w="3284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A813BF" w:rsidRDefault="00A813BF" w:rsidP="00A813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B0038" w:rsidRDefault="006B0038" w:rsidP="00A813B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813BF" w:rsidRDefault="006B0038" w:rsidP="006B00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ознаки класицизму в творі Мольєра.</w:t>
      </w:r>
    </w:p>
    <w:p w:rsidR="006B0038" w:rsidRDefault="006B0038" w:rsidP="006B00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Розкрийте зміст моральних уроків у комедії Мольєра.</w:t>
      </w:r>
    </w:p>
    <w:p w:rsidR="006B0038" w:rsidRDefault="006B0038" w:rsidP="006B00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ознаки високої комедії в п’єсі «Міщанин-шляхтич».</w:t>
      </w:r>
    </w:p>
    <w:p w:rsidR="006B0038" w:rsidRPr="00B63851" w:rsidRDefault="006B0038" w:rsidP="00B638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63851">
        <w:rPr>
          <w:rFonts w:ascii="Times New Roman" w:hAnsi="Times New Roman" w:cs="Times New Roman"/>
          <w:sz w:val="28"/>
          <w:szCs w:val="28"/>
          <w:lang w:val="uk-UA"/>
        </w:rPr>
        <w:t xml:space="preserve">Напишіть </w:t>
      </w:r>
      <w:r w:rsidRPr="00B63851">
        <w:rPr>
          <w:rFonts w:ascii="Times New Roman" w:hAnsi="Times New Roman" w:cs="Times New Roman"/>
          <w:i/>
          <w:sz w:val="28"/>
          <w:szCs w:val="28"/>
          <w:lang w:val="uk-UA"/>
        </w:rPr>
        <w:t>мініатюру твір-роздум</w:t>
      </w:r>
      <w:r w:rsidRPr="00B63851">
        <w:rPr>
          <w:rFonts w:ascii="Times New Roman" w:hAnsi="Times New Roman" w:cs="Times New Roman"/>
          <w:sz w:val="28"/>
          <w:szCs w:val="28"/>
          <w:lang w:val="uk-UA"/>
        </w:rPr>
        <w:t xml:space="preserve"> « Над чим сміється Мольєр в комедії «Міщанин-шляхтич».</w:t>
      </w:r>
    </w:p>
    <w:p w:rsidR="006B0038" w:rsidRPr="006B0038" w:rsidRDefault="006B0038" w:rsidP="006B0038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B003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Рекомендації.</w:t>
      </w:r>
    </w:p>
    <w:p w:rsidR="006B0038" w:rsidRDefault="006B0038" w:rsidP="006B003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Твір-роздум має особливу будову: </w:t>
      </w:r>
      <w:r w:rsidRPr="006B0038">
        <w:rPr>
          <w:rFonts w:ascii="Times New Roman" w:hAnsi="Times New Roman" w:cs="Times New Roman"/>
          <w:i/>
          <w:sz w:val="28"/>
          <w:szCs w:val="28"/>
          <w:lang w:val="uk-UA"/>
        </w:rPr>
        <w:t>теза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ваша думка, яка потребує доказів);</w:t>
      </w:r>
    </w:p>
    <w:p w:rsidR="006B0038" w:rsidRDefault="006B0038" w:rsidP="006B003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6B0038">
        <w:rPr>
          <w:rFonts w:ascii="Times New Roman" w:hAnsi="Times New Roman" w:cs="Times New Roman"/>
          <w:i/>
          <w:sz w:val="28"/>
          <w:szCs w:val="28"/>
          <w:lang w:val="uk-UA"/>
        </w:rPr>
        <w:t>аргументи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докази вашої думки) ; </w:t>
      </w:r>
    </w:p>
    <w:p w:rsidR="006B0038" w:rsidRDefault="006B0038" w:rsidP="006B0038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0038">
        <w:rPr>
          <w:rFonts w:ascii="Times New Roman" w:hAnsi="Times New Roman" w:cs="Times New Roman"/>
          <w:i/>
          <w:sz w:val="28"/>
          <w:szCs w:val="28"/>
          <w:lang w:val="uk-UA"/>
        </w:rPr>
        <w:t>висновок.</w:t>
      </w:r>
    </w:p>
    <w:p w:rsidR="006B0038" w:rsidRDefault="006B0038" w:rsidP="006B0038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Твір – мініатюра </w:t>
      </w:r>
      <w:r w:rsidR="005E4957">
        <w:rPr>
          <w:rFonts w:ascii="Times New Roman" w:hAnsi="Times New Roman" w:cs="Times New Roman"/>
          <w:i/>
          <w:sz w:val="28"/>
          <w:szCs w:val="28"/>
          <w:lang w:val="uk-UA"/>
        </w:rPr>
        <w:t>має обсяг 0.75 сторінки.</w:t>
      </w:r>
    </w:p>
    <w:p w:rsidR="000652F9" w:rsidRPr="00904E4F" w:rsidRDefault="000652F9" w:rsidP="006B003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E4F" w:rsidRPr="006B0038" w:rsidRDefault="00904E4F" w:rsidP="006B0038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E4F">
        <w:rPr>
          <w:rFonts w:ascii="Times New Roman" w:hAnsi="Times New Roman" w:cs="Times New Roman"/>
          <w:b/>
          <w:sz w:val="28"/>
          <w:szCs w:val="28"/>
          <w:lang w:val="uk-UA"/>
        </w:rPr>
        <w:t>Опрацювати 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08.05</w:t>
      </w:r>
    </w:p>
    <w:sectPr w:rsidR="00904E4F" w:rsidRPr="006B0038" w:rsidSect="003614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E0A82"/>
    <w:multiLevelType w:val="hybridMultilevel"/>
    <w:tmpl w:val="F26A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9691B"/>
    <w:multiLevelType w:val="hybridMultilevel"/>
    <w:tmpl w:val="2ACE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5A59"/>
    <w:rsid w:val="0001020B"/>
    <w:rsid w:val="000652F9"/>
    <w:rsid w:val="0019747C"/>
    <w:rsid w:val="0036145F"/>
    <w:rsid w:val="00447661"/>
    <w:rsid w:val="004521B4"/>
    <w:rsid w:val="005E4957"/>
    <w:rsid w:val="00605A59"/>
    <w:rsid w:val="006B0038"/>
    <w:rsid w:val="006E24B8"/>
    <w:rsid w:val="00904E4F"/>
    <w:rsid w:val="00985B17"/>
    <w:rsid w:val="00A813BF"/>
    <w:rsid w:val="00B63851"/>
    <w:rsid w:val="00BC3727"/>
    <w:rsid w:val="00C540DA"/>
    <w:rsid w:val="00F8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10</cp:revision>
  <dcterms:created xsi:type="dcterms:W3CDTF">2020-04-27T11:42:00Z</dcterms:created>
  <dcterms:modified xsi:type="dcterms:W3CDTF">2020-05-04T05:14:00Z</dcterms:modified>
</cp:coreProperties>
</file>