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F0" w:rsidRDefault="00FE39F0">
      <w:r>
        <w:t>Тема Углерод. Характеристика по плану:</w:t>
      </w:r>
    </w:p>
    <w:p w:rsidR="00FE39F0" w:rsidRDefault="00FE39F0">
      <w:r>
        <w:t>1.История открытия (кто, когда, где)</w:t>
      </w:r>
    </w:p>
    <w:p w:rsidR="00FE39F0" w:rsidRDefault="00FE39F0">
      <w:r>
        <w:t xml:space="preserve">2.Положение в ПСХЭДИМ. </w:t>
      </w:r>
      <w:proofErr w:type="gramStart"/>
      <w:r>
        <w:t xml:space="preserve">( </w:t>
      </w:r>
      <w:proofErr w:type="gramEnd"/>
      <w:r>
        <w:t>период, группа, подгруппа, относительная масса)</w:t>
      </w:r>
    </w:p>
    <w:p w:rsidR="00FE39F0" w:rsidRDefault="00FE39F0">
      <w:r>
        <w:t xml:space="preserve">3.Строение атома (заряд ядра, число протонов, электронов, нейтронов, расположение электронов по </w:t>
      </w:r>
      <w:proofErr w:type="spellStart"/>
      <w:r>
        <w:t>орбиталям</w:t>
      </w:r>
      <w:proofErr w:type="spellEnd"/>
      <w:r>
        <w:t>,  строение атома, графическое строение атома</w:t>
      </w:r>
      <w:proofErr w:type="gramStart"/>
      <w:r>
        <w:t xml:space="preserve"> ,</w:t>
      </w:r>
      <w:proofErr w:type="gramEnd"/>
      <w:r>
        <w:t xml:space="preserve"> степень окисления, валентность)</w:t>
      </w:r>
    </w:p>
    <w:p w:rsidR="00FE39F0" w:rsidRDefault="00FE39F0">
      <w:r>
        <w:t xml:space="preserve">4.Аллотропия углерода в виде таблицы </w:t>
      </w:r>
      <w:r w:rsidRPr="00FE39F0">
        <w:drawing>
          <wp:inline distT="0" distB="0" distL="0" distR="0">
            <wp:extent cx="4695825" cy="3521869"/>
            <wp:effectExtent l="19050" t="0" r="9525" b="0"/>
            <wp:docPr id="2" name="Рисунок 1" descr="https://ds03.infourok.ru/uploads/ex/12f7/0003e386-6220f31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2f7/0003e386-6220f31c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F0" w:rsidRDefault="00FE39F0">
      <w:r>
        <w:t>5. Химические свойства</w:t>
      </w:r>
    </w:p>
    <w:p w:rsidR="00FE39F0" w:rsidRDefault="00FE39F0">
      <w:r>
        <w:t>6.Получение</w:t>
      </w:r>
    </w:p>
    <w:p w:rsidR="00FE39F0" w:rsidRDefault="00FE39F0">
      <w:r>
        <w:t>7. Нахождение в природе,</w:t>
      </w:r>
    </w:p>
    <w:p w:rsidR="00FE39F0" w:rsidRDefault="00FE39F0">
      <w:r>
        <w:t>8.Применение</w:t>
      </w:r>
    </w:p>
    <w:p w:rsidR="00B60F65" w:rsidRDefault="00B60F65"/>
    <w:p w:rsidR="00FE39F0" w:rsidRDefault="00FE39F0">
      <w:r>
        <w:t>Тема Оксиды углерода.</w:t>
      </w:r>
    </w:p>
    <w:p w:rsidR="000603AF" w:rsidRDefault="00FE39F0">
      <w:r>
        <w:rPr>
          <w:noProof/>
          <w:lang w:eastAsia="ru-RU"/>
        </w:rPr>
        <w:lastRenderedPageBreak/>
        <w:drawing>
          <wp:inline distT="0" distB="0" distL="0" distR="0">
            <wp:extent cx="5314950" cy="3986213"/>
            <wp:effectExtent l="19050" t="0" r="0" b="0"/>
            <wp:docPr id="1" name="Рисунок 1" descr="https://ds04.infourok.ru/uploads/ex/0f88/0005050f-a94221d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88/0005050f-a94221d6/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65" w:rsidRDefault="00B60F65">
      <w:r>
        <w:t>Материал для ответа.</w:t>
      </w:r>
    </w:p>
    <w:p w:rsidR="00B60F65" w:rsidRPr="000D2AD1" w:rsidRDefault="00B60F65" w:rsidP="00B60F65">
      <w:pPr>
        <w:pBdr>
          <w:top w:val="single" w:sz="12" w:space="3" w:color="594846"/>
          <w:left w:val="single" w:sz="2" w:space="3" w:color="594846"/>
          <w:bottom w:val="single" w:sz="12" w:space="3" w:color="594846"/>
          <w:right w:val="single" w:sz="2" w:space="3" w:color="594846"/>
        </w:pBd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  <w:t>Углерод (C)</w:t>
      </w:r>
    </w:p>
    <w:p w:rsidR="00B60F65" w:rsidRPr="000D2AD1" w:rsidRDefault="00B60F65" w:rsidP="00B60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00"/>
      </w:tblGrid>
      <w:tr w:rsidR="00B60F65" w:rsidRPr="000D2AD1" w:rsidTr="0095633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0F65" w:rsidRPr="000D2AD1" w:rsidRDefault="00B60F65" w:rsidP="00956330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60F65" w:rsidRPr="000D2AD1" w:rsidRDefault="00B60F65" w:rsidP="00B60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1114425"/>
            <wp:effectExtent l="19050" t="0" r="9525" b="0"/>
            <wp:docPr id="3" name="Рисунок 1" descr="угле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глеро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Обозначение - C (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Carbon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Период - II;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Группа - 14 (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IVa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Атомная масса - 12,011;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Атомный номер - 6;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Радиус атома = 77 пм;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Ковалентный радиус = 77 пм;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Распределение электронов - 1s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2p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t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плавления = 3550°C;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t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кипения = 4827°C;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hyperlink r:id="rId8" w:anchor="eo" w:history="1">
        <w:proofErr w:type="spellStart"/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Электроотрицательность</w:t>
        </w:r>
        <w:proofErr w:type="spellEnd"/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 (по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Полингу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/по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Алпреду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Рохову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 = 2,55/2,50;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Степень окисления: +4, +3, +2, +1, 0, -1, -2, -3, -4;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Плотность (н. у.) = 2,25 г/см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(графит);</w:t>
      </w:r>
    </w:p>
    <w:p w:rsidR="00B60F65" w:rsidRPr="000D2AD1" w:rsidRDefault="00B60F65" w:rsidP="00B60F65">
      <w:pPr>
        <w:numPr>
          <w:ilvl w:val="0"/>
          <w:numId w:val="1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Молярный объем = 5,3 см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/моль.</w:t>
      </w:r>
    </w:p>
    <w:p w:rsidR="00B60F65" w:rsidRPr="000D2AD1" w:rsidRDefault="00B60F65" w:rsidP="00B60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Соединения углерода:</w:t>
      </w:r>
    </w:p>
    <w:p w:rsidR="00B60F65" w:rsidRPr="000D2AD1" w:rsidRDefault="00B60F65" w:rsidP="00B60F65">
      <w:pPr>
        <w:numPr>
          <w:ilvl w:val="0"/>
          <w:numId w:val="2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hyperlink r:id="rId9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Оксиды углерода CO, CO</w:t>
        </w:r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vertAlign w:val="subscript"/>
            <w:lang w:eastAsia="ru-RU"/>
          </w:rPr>
          <w:t>2</w:t>
        </w:r>
      </w:hyperlink>
    </w:p>
    <w:p w:rsidR="00B60F65" w:rsidRPr="000D2AD1" w:rsidRDefault="00B60F65" w:rsidP="00B60F65">
      <w:pPr>
        <w:numPr>
          <w:ilvl w:val="0"/>
          <w:numId w:val="2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hyperlink r:id="rId10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Угольная кислота H</w:t>
        </w:r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vertAlign w:val="subscript"/>
            <w:lang w:eastAsia="ru-RU"/>
          </w:rPr>
          <w:t>2</w:t>
        </w:r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CO</w:t>
        </w:r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vertAlign w:val="subscript"/>
            <w:lang w:eastAsia="ru-RU"/>
          </w:rPr>
          <w:t>3</w:t>
        </w:r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 и ее соли</w:t>
        </w:r>
      </w:hyperlink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в виде древесного угля известен человеку с незапамятных времен, поэтому, о дате его открытия говорить не имеет смысла. Собственно свое название "углерод" получил в 1787 году, когда была опубликована книга "Метод химической номенклатуры", в которой вместо французского названия «чистый уголь» (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charbone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pur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 появился термин «углерод» (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carbone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обладает уникальной способностью образовывать полимерные цепочки неограниченной длины, порождая тем самым огромный класс соединений, изучением которых занимается отдельный раздел химии - органическая химия. Органические соединения углерода лежат в основе земной жизни, поэтому, о важности углерода, как химического элемента, говорить не имеет смысла - он основа жизни на Земле.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Сейчас рассмотрим углерод с точки зрения неорганической химии.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в </w:t>
      </w:r>
      <w:hyperlink r:id="rId11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Периодической таблице химических элементов Д. И. Менделеева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стоит под номером "6", относится к 14(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IVa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 группе (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См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 </w:t>
      </w:r>
      <w:hyperlink r:id="rId12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Атомы 14(</w:t>
        </w:r>
        <w:proofErr w:type="spellStart"/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IVa</w:t>
        </w:r>
        <w:proofErr w:type="spellEnd"/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) группы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7300" cy="1152525"/>
            <wp:effectExtent l="19050" t="0" r="0" b="0"/>
            <wp:docPr id="4" name="Рисунок 2" descr="атом угле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том углеро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Рис. Строение атома углерода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Электронная конфигурация углерода - 1s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2p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(см. </w:t>
      </w:r>
      <w:hyperlink r:id="rId14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Электронная структура атомов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). На внешнем энергетическом уровне у углерода находятся 4 электрона: 2 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спаренных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на s-подуровне + 2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неспаренных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p-орбиталях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. При переходе атома углерода в возбужденное состояние (требует энергетических затрат) один электрон с s-подуровня "покидает" свою пару и переходит на p-подуровень, где имеется одна свободная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орбиталь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Т. о., в возбужденном состоянии электронная конфигурация атома углерода приобретает следующий вид: 1s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1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2p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0000" cy="1628775"/>
            <wp:effectExtent l="19050" t="0" r="0" b="0"/>
            <wp:docPr id="5" name="Рисунок 3" descr="переход атома углерода в возбужденное состоя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еход атома углерода в возбужденное состоя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Рис. Переход атома углерода в возбужденное состояние.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Такая "рокировка" существенно расширяет валентные возможности атомов углерода, которые могут принимать степень окисления от +4 (в соединениях с активными неметаллами) до -4 (в соединениях с металлами).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В невозбужденном состоянии атом углерода в соединениях имеет валентность 2, например, CO(II), а в возбужденном - 4: 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(IV).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"Уникальность" атома углерода заключается в том, что на его внешнем энергетическом уровне находятся 4 электрона, поэтому, для завершения уровня (к чему, собственно, стремятся атомы любого химического элемента) он может с одинаковым "успехом", как отдавать, так и присоединять электроны с образованием ковалентных связей (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см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 </w:t>
      </w:r>
      <w:hyperlink r:id="rId16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Ковалентная связь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).</w:t>
      </w:r>
    </w:p>
    <w:p w:rsidR="00B60F65" w:rsidRPr="000D2AD1" w:rsidRDefault="00B60F65" w:rsidP="00B60F65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  <w:t>Углерод, как простое вещество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Как простое вещество углерод может находиться в виде нескольких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аллотропных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модификаций:</w:t>
      </w:r>
    </w:p>
    <w:p w:rsidR="00B60F65" w:rsidRPr="000D2AD1" w:rsidRDefault="00B60F65" w:rsidP="00B60F65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Алмаз</w:t>
      </w:r>
    </w:p>
    <w:p w:rsidR="00B60F65" w:rsidRPr="000D2AD1" w:rsidRDefault="00B60F65" w:rsidP="00B60F65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Графит</w:t>
      </w:r>
    </w:p>
    <w:p w:rsidR="00B60F65" w:rsidRPr="000D2AD1" w:rsidRDefault="00B60F65" w:rsidP="00B60F65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Фуллерен</w:t>
      </w:r>
    </w:p>
    <w:p w:rsidR="00B60F65" w:rsidRPr="000D2AD1" w:rsidRDefault="00B60F65" w:rsidP="00B60F65">
      <w:pPr>
        <w:numPr>
          <w:ilvl w:val="0"/>
          <w:numId w:val="3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Карбин</w:t>
      </w:r>
      <w:proofErr w:type="spellEnd"/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bookmarkStart w:id="0" w:name="almaz"/>
      <w:bookmarkEnd w:id="0"/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Алмаз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1771650"/>
            <wp:effectExtent l="19050" t="0" r="0" b="0"/>
            <wp:docPr id="6" name="Рисунок 4" descr="кристаллическая решетка алм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исталлическая решетка алмаз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Рис. Кристаллическая решетка алмаза.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Свойства алмаза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:</w:t>
      </w:r>
    </w:p>
    <w:p w:rsidR="00B60F65" w:rsidRPr="000D2AD1" w:rsidRDefault="00B60F65" w:rsidP="00B60F65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бесцветное кристаллическое вещество;</w:t>
      </w:r>
    </w:p>
    <w:p w:rsidR="00B60F65" w:rsidRPr="000D2AD1" w:rsidRDefault="00B60F65" w:rsidP="00B60F65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самое твердое вещество в природе;</w:t>
      </w:r>
    </w:p>
    <w:p w:rsidR="00B60F65" w:rsidRPr="000D2AD1" w:rsidRDefault="00B60F65" w:rsidP="00B60F65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обладает сильным преломляющим эффектом;</w:t>
      </w:r>
    </w:p>
    <w:p w:rsidR="00B60F65" w:rsidRPr="000D2AD1" w:rsidRDefault="00B60F65" w:rsidP="00B60F65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плохо проводит тепло и электричество.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1114425"/>
            <wp:effectExtent l="19050" t="0" r="0" b="0"/>
            <wp:docPr id="7" name="Рисунок 5" descr="тетраэдр алм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траэдр алмаз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Рис. Тетраэдр алмаза.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Исключительная твердость алмаза объясняется строением его кристаллической решетки, которая имеет форму тетраэдра - в центре тетраэдра находится атом углерода, который связан равноценно прочными связями с четырьмя соседними атомами, образующими вершины тетраэдра (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см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рисунок выше). Такая "конструкция" в свою очередь связана с соседними тетраэдрами.</w:t>
      </w:r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Графит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695450" cy="1514475"/>
            <wp:effectExtent l="19050" t="0" r="0" b="0"/>
            <wp:docPr id="8" name="Рисунок 6" descr="кристаллическая решетка графи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исталлическая решетка графит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Рис. Кристаллическая решетка графита.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Свойства графита:</w:t>
      </w:r>
    </w:p>
    <w:p w:rsidR="00B60F65" w:rsidRPr="000D2AD1" w:rsidRDefault="00B60F65" w:rsidP="00B60F65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мягкое кристаллическое вещество серого цвета слоистой структуры;</w:t>
      </w:r>
    </w:p>
    <w:p w:rsidR="00B60F65" w:rsidRPr="000D2AD1" w:rsidRDefault="00B60F65" w:rsidP="00B60F65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обладает металлическим блеском;</w:t>
      </w:r>
    </w:p>
    <w:p w:rsidR="00B60F65" w:rsidRPr="000D2AD1" w:rsidRDefault="00B60F65" w:rsidP="00B60F65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хорошо проводит электричество.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графите атомы углерода образуют правильные шестиугольники, лежащие в одной плоскости, организованные в бесконечные слои.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графите химические связи между соседними атомами углерода образованы за счет трех валентных электронов каждого атома (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изображены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синим цветом на рисунке ниже), при этом четвертый электрон (изображен красным цветом) каждого атома углерода, расположенный на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p-орбитали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лежащей перпендикулярно плоскости слоя графита, не участвует в образовании ковалентных связей в плоскости слоя. Его "предназначение" заключается в другом - взаимодействуя со своим "собратом", лежащим в соседнем слое, он обеспечивает связь между слоями графита, а высокая подвижность p-электронов обусловливает хорошую электропроводность графита.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0075" cy="1276350"/>
            <wp:effectExtent l="19050" t="0" r="9525" b="0"/>
            <wp:docPr id="9" name="Рисунок 7" descr="распределение орбиталей атома углерода в граф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пределение орбиталей атома углерода в графит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Рис. Распределение </w:t>
      </w:r>
      <w:proofErr w:type="spellStart"/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орбиталей</w:t>
      </w:r>
      <w:proofErr w:type="spellEnd"/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 xml:space="preserve"> атома углерода в графите.</w:t>
      </w:r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Фуллерен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5000" cy="1943100"/>
            <wp:effectExtent l="19050" t="0" r="0" b="0"/>
            <wp:docPr id="10" name="Рисунок 8" descr="кристаллическая решетка фуллер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исталлическая решетка фуллере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Рис. Кристаллическая решетка фуллерена.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Свойства фуллерена:</w:t>
      </w:r>
    </w:p>
    <w:p w:rsidR="00B60F65" w:rsidRPr="000D2AD1" w:rsidRDefault="00B60F65" w:rsidP="00B60F65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молекула фуллерена представляет собой совокупность атомов углерода, замкнутых в полые сферы типа футбольного мяча;</w:t>
      </w:r>
    </w:p>
    <w:p w:rsidR="00B60F65" w:rsidRPr="000D2AD1" w:rsidRDefault="00B60F65" w:rsidP="00B60F65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это мелкокристаллическое вещество желто-оранжевого цвета;</w:t>
      </w:r>
    </w:p>
    <w:p w:rsidR="00B60F65" w:rsidRPr="000D2AD1" w:rsidRDefault="00B60F65" w:rsidP="00B60F65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температура плавления = 500-600°C;</w:t>
      </w:r>
    </w:p>
    <w:p w:rsidR="00B60F65" w:rsidRPr="000D2AD1" w:rsidRDefault="00B60F65" w:rsidP="00B60F65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полупроводник;</w:t>
      </w:r>
    </w:p>
    <w:p w:rsidR="00B60F65" w:rsidRPr="000D2AD1" w:rsidRDefault="00B60F65" w:rsidP="00B60F65">
      <w:pPr>
        <w:numPr>
          <w:ilvl w:val="0"/>
          <w:numId w:val="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входит в состав минерала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шунгита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proofErr w:type="spellStart"/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Карбин</w:t>
      </w:r>
      <w:proofErr w:type="spellEnd"/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 xml:space="preserve">Свойства </w:t>
      </w:r>
      <w:proofErr w:type="spellStart"/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карбина</w:t>
      </w:r>
      <w:proofErr w:type="spellEnd"/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60F65" w:rsidRPr="000D2AD1" w:rsidRDefault="00B60F65" w:rsidP="00B60F65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инертное вещество черного цвета;</w:t>
      </w:r>
    </w:p>
    <w:p w:rsidR="00B60F65" w:rsidRPr="000D2AD1" w:rsidRDefault="00B60F65" w:rsidP="00B60F65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состоит из полимерных линейных молекул, в которых атомы связаны чередующимися одинарными и тройными связями;</w:t>
      </w:r>
    </w:p>
    <w:p w:rsidR="00B60F65" w:rsidRPr="000D2AD1" w:rsidRDefault="00B60F65" w:rsidP="00B60F65">
      <w:pPr>
        <w:numPr>
          <w:ilvl w:val="0"/>
          <w:numId w:val="7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полупроводник.</w:t>
      </w:r>
    </w:p>
    <w:p w:rsidR="00B60F65" w:rsidRPr="000D2AD1" w:rsidRDefault="00B60F65" w:rsidP="00B60F65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  <w:t>Химические свойства углерода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нормальных условиях углерод является инертным веществом, но при нагревании может реагировать с разнообразными простыми и сложными веществами.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Выше уже было сказано, что на внешнем энергетическом уровне углерода находится 4 электрона (ни туда, ни сюда), поэтому углерод может, как отдавать электроны, так и принимать их, проявляя в одних соединениях восстановительные свойства, а в других - окислительные.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является </w:t>
      </w: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восстановителем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 в реакциях с кислородом и другими элементами, имеющими более высокую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электроотрицательность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(см. </w:t>
      </w:r>
      <w:hyperlink r:id="rId22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 xml:space="preserve">таблицу </w:t>
        </w:r>
        <w:proofErr w:type="spellStart"/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электроотрицательности</w:t>
        </w:r>
        <w:proofErr w:type="spellEnd"/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 xml:space="preserve"> элементов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):</w:t>
      </w:r>
    </w:p>
    <w:p w:rsidR="00B60F65" w:rsidRPr="000D2AD1" w:rsidRDefault="00B60F65" w:rsidP="00B60F65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нагревании на воздухе горит (при избытке кислорода с образованием углекислого газа; при его недостатке - оксида углерода(II)):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 + 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;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2C + 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2CO.</w:t>
      </w:r>
    </w:p>
    <w:p w:rsidR="00B60F65" w:rsidRPr="000D2AD1" w:rsidRDefault="00B60F65" w:rsidP="00B60F65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реагирует при высоких температурах с парами серы, легко взаимодействует с хлором, фтором: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 + 2S = CS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 + 2Cl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CCl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2F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+ C = CF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</w:p>
    <w:p w:rsidR="00B60F65" w:rsidRPr="000D2AD1" w:rsidRDefault="00B60F65" w:rsidP="00B60F65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нагревании восстанавливает из оксидов многие металлы и неметаллы: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+ Cu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 = Cu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+ 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O;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2C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</w:p>
    <w:p w:rsidR="00B60F65" w:rsidRPr="000D2AD1" w:rsidRDefault="00B60F65" w:rsidP="00B60F65">
      <w:pPr>
        <w:numPr>
          <w:ilvl w:val="0"/>
          <w:numId w:val="8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температуре 1000°C реагирует с водой (процесс газификации), с образованием водяного газа: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 +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 = CO +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;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проявляет окислительные свойства в реакциях с металлами и водородом:</w:t>
      </w:r>
    </w:p>
    <w:p w:rsidR="00B60F65" w:rsidRPr="000D2AD1" w:rsidRDefault="00B60F65" w:rsidP="00B60F65">
      <w:pPr>
        <w:numPr>
          <w:ilvl w:val="0"/>
          <w:numId w:val="9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реагирует с металлами с образованием карбидов: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Ca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+ 2C = CaC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</w:p>
    <w:p w:rsidR="00B60F65" w:rsidRPr="000D2AD1" w:rsidRDefault="00B60F65" w:rsidP="00B60F65">
      <w:pPr>
        <w:numPr>
          <w:ilvl w:val="0"/>
          <w:numId w:val="9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взаимодействуя с водородом, углерод образует метан: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 + 2H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получают термическим разложением его соединений или пиролизом метана (при высокой температуре):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 + 2H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Применение углерода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Соединения углерода нашли самое широкое применение в народном хозяйстве, перечислить все их не представляется возможным, укажем только некоторые:</w:t>
      </w:r>
    </w:p>
    <w:p w:rsidR="00B60F65" w:rsidRPr="000D2AD1" w:rsidRDefault="00B60F65" w:rsidP="00B60F65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графит применяется для изготовления грифелей карандашей, электродов, плавильных тиглей, как замедлитель нейтронов в ядерных реакторах, как смазочный материал;</w:t>
      </w:r>
    </w:p>
    <w:p w:rsidR="00B60F65" w:rsidRPr="000D2AD1" w:rsidRDefault="00B60F65" w:rsidP="00B60F65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алмазы применяются в ювелирном деле, в качестве режущего инструмента, в буровом оборудовании, как абразивный материал;</w:t>
      </w:r>
    </w:p>
    <w:p w:rsidR="00B60F65" w:rsidRPr="000D2AD1" w:rsidRDefault="00B60F65" w:rsidP="00B60F65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качестве восстановителя углерод используют для получения некоторых металлов и неметаллов (железа, кремния);</w:t>
      </w:r>
    </w:p>
    <w:p w:rsidR="00B60F65" w:rsidRPr="000D2AD1" w:rsidRDefault="00B60F65" w:rsidP="00B60F65">
      <w:pPr>
        <w:numPr>
          <w:ilvl w:val="0"/>
          <w:numId w:val="10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 составляет основную массу активированного угля, который нашел широчайшее применение, как в быту (например, в качестве адсорбента для очистки воздуха и растворов), так и в медицине (таблетки активированного угля) и в промышленности (в качестве носителя для каталитических добавок, катализатора полимеризации и проч.).</w:t>
      </w:r>
    </w:p>
    <w:p w:rsidR="00B60F65" w:rsidRPr="000D2AD1" w:rsidRDefault="00B60F65" w:rsidP="00B60F65">
      <w:pPr>
        <w:pBdr>
          <w:top w:val="single" w:sz="12" w:space="3" w:color="594846"/>
          <w:left w:val="single" w:sz="2" w:space="3" w:color="594846"/>
          <w:bottom w:val="single" w:sz="12" w:space="3" w:color="594846"/>
          <w:right w:val="single" w:sz="2" w:space="3" w:color="594846"/>
        </w:pBd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  <w:t>Оксид углерода CO(II) - угарный газ</w:t>
      </w:r>
    </w:p>
    <w:p w:rsidR="00B60F65" w:rsidRPr="000D2AD1" w:rsidRDefault="00B60F65" w:rsidP="00B60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00"/>
      </w:tblGrid>
      <w:tr w:rsidR="00B60F65" w:rsidRPr="000D2AD1" w:rsidTr="0095633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0F65" w:rsidRPr="000D2AD1" w:rsidRDefault="00B60F65" w:rsidP="00956330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Оксид углерода CO(II) или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монооксид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углерода - бесцветный газ, не имеющий запаха, плохо растворимый в воде.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Оксид углерода CO(II) рядовому обывателю более известен, как </w:t>
      </w: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угарный газ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который стал причиной трагических смертей десятков тысяч людей.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молекуле оксида углерода (II) атомы кислорода и углерода соединены тройной связью.</w:t>
      </w:r>
    </w:p>
    <w:p w:rsidR="00B60F65" w:rsidRPr="000D2AD1" w:rsidRDefault="00B60F65" w:rsidP="00B60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247775"/>
            <wp:effectExtent l="19050" t="0" r="0" b="0"/>
            <wp:docPr id="17" name="Рисунок 17" descr="молекула угарного г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лекула угарного газ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Электронные конфигурации:</w:t>
      </w:r>
    </w:p>
    <w:p w:rsidR="00B60F65" w:rsidRPr="000D2AD1" w:rsidRDefault="00B60F65" w:rsidP="00B60F65">
      <w:pPr>
        <w:numPr>
          <w:ilvl w:val="0"/>
          <w:numId w:val="11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кислорода - 1s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2p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4</w:t>
      </w:r>
    </w:p>
    <w:p w:rsidR="00B60F65" w:rsidRPr="000D2AD1" w:rsidRDefault="00B60F65" w:rsidP="00B60F65">
      <w:pPr>
        <w:numPr>
          <w:ilvl w:val="0"/>
          <w:numId w:val="11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углерода - 1s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2s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2p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У обоих элементов имеется по два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неспаренных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электрона на внешнем энергетическом уровне, которые и образуют две ковалентные связи (обозначены зеленым цветом). Третья связь образуется по донорно-акцепторному принципу - атом углерода (акцептор) предоставляет свою свободную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орбиталь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(желтая 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ячейка), на которой размещается электронная пара кислорода (донор) (красный цвет).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молекуле угарного газа атом углерода принимает валентность 3, но степень окисления +2. По этой причине, для оксида углерода CO(II) характерны реакции присоединения, в которых он играет роль восстановителя:</w:t>
      </w:r>
    </w:p>
    <w:p w:rsidR="00B60F65" w:rsidRPr="000D2AD1" w:rsidRDefault="00B60F65" w:rsidP="00B60F65">
      <w:pPr>
        <w:numPr>
          <w:ilvl w:val="0"/>
          <w:numId w:val="12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на воздухе оксид углерода CO(II) горит, образуя углекислый газ: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2C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O+O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0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2C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+Q</w:t>
      </w:r>
    </w:p>
    <w:p w:rsidR="00B60F65" w:rsidRPr="000D2AD1" w:rsidRDefault="00B60F65" w:rsidP="00B60F65">
      <w:pPr>
        <w:numPr>
          <w:ilvl w:val="0"/>
          <w:numId w:val="12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восстановительные свойства угарного газа нашли широкое применение в металлургических процессах получения металлов из их оксидов (руд):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CO+FeO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= 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+Fe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br/>
      </w:r>
      <w:proofErr w:type="spellStart"/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CO+CuO</w:t>
      </w:r>
      <w:proofErr w:type="spellEnd"/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 xml:space="preserve"> = 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+Cu</w:t>
      </w:r>
    </w:p>
    <w:p w:rsidR="00B60F65" w:rsidRPr="000D2AD1" w:rsidRDefault="00B60F65" w:rsidP="00B60F65">
      <w:pPr>
        <w:numPr>
          <w:ilvl w:val="0"/>
          <w:numId w:val="12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присутствии угля, который 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выполняет роль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катализатора, на свету угарный газ взаимодействует с хлором с образованием отравляющего вещества </w:t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фосген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CO+Cl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COCl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Поскольку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монооксид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углерода не образует солей, 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н.у. угарный газ не взаимодействует с кислотами и щелочами.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промышленных целях угарный газ получают взаимодействием углекислого газа с раскаленным углем: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 = 2CO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лабораторных условиях CO получают действием концентрированной серной кислоты на муравьиную кислоту при высокой температуре: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 xml:space="preserve">HCOOH 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→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 xml:space="preserve"> CO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 xml:space="preserve"> +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Угарный газ также образуется в процессе неполного сгорания топлива: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+1½O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CO+2H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Именно такие случаи приводят зачастую к непоправимым трагедиям, - люди "угорают", чаще всего в домах с печным отоплением, когда в целях сохранения тепла на ночь закрывается заслонка, препятствующая выходу продуктов горения в вытяжную трубу, но при этом дрова или уголь еще полностью не перегорели. В результате чего, образующийся угарный газ накапливается в помещении, и люди, вдыхая его во сне, умирают.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Второй, самый распространенный случай гибели людей от угарного газа - вдыхание выхлопных газов автомобиля с двигателем внутреннего сгорания в закрытом, плохо проветриваемом помещении. Сколько таких случаев было, когда водители грелись и погибали в закрытых гаражах.</w:t>
      </w:r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Почему умирают от вдыхания угарного газа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Все дело в гемоглобине, который содержится в красных кровяных тельцах - эритроцитах. Гемоглобин - это белок, который транспортирует кислород от легких к тканям человека. Коварность угарного газа заключается в том, что CO легко преодолевает альвеолярно-капиллярную мембрану, после чего растворяется в плазме крови, и начинает "цепляться" к эритроцитам, вытесняя из гемоглобина кислород с образованием карбоксигемоглобина - в молекуле гемоглобина молекулы угарного газа соединяются с атомами железа, после чего кислород остается "не при делах". Данная реакция происходит по причине того, что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монооксид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углерода в 250(!) раз более активно вступает в реакцию с гемоглобином, нежели кислород. Таким образом, поступление кислорода к 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тканям организма нарушается, и в течение короткого времени наступает смерть человека, который задыхается "изнутри".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Концентрация угарного газа 1,2% в воздухе является смертельной - достаточно всего нескольких вдохов, чтобы человек потерял сознание, смерть наступает в течение 2-3 минут.</w:t>
      </w:r>
    </w:p>
    <w:p w:rsidR="00B60F65" w:rsidRPr="000D2AD1" w:rsidRDefault="00B60F65" w:rsidP="00B60F65">
      <w:pPr>
        <w:shd w:val="clear" w:color="auto" w:fill="FFFFFF"/>
        <w:spacing w:after="0" w:line="240" w:lineRule="auto"/>
        <w:jc w:val="center"/>
        <w:outlineLvl w:val="1"/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</w:pPr>
      <w:bookmarkStart w:id="1" w:name="1"/>
      <w:bookmarkEnd w:id="1"/>
      <w:r w:rsidRPr="000D2AD1"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  <w:t>Оксид углерода CO</w:t>
      </w:r>
      <w:r w:rsidRPr="000D2AD1"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b/>
          <w:bCs/>
          <w:smallCaps/>
          <w:color w:val="000000"/>
          <w:sz w:val="36"/>
          <w:szCs w:val="36"/>
          <w:lang w:eastAsia="ru-RU"/>
        </w:rPr>
        <w:t>(IV) - углекислый газ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Молекула углекислого газа имеет линейное строение (углерод имеет валентность 4, и степень окисления +4):</w:t>
      </w:r>
    </w:p>
    <w:p w:rsidR="00B60F65" w:rsidRPr="000D2AD1" w:rsidRDefault="00B60F65" w:rsidP="00B60F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</w:pP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  <w:t>O=C=O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Атомы углерода и кислорода связаны ковалентными полярными связями, но сама молекула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неполярна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Углекислый газ (диоксид углерода) 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также, как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и угарный газ, не имеет цвета, запаха, плохо растворим в воде, но, растворяется лучше, чем CO. При низких температурах углекислота переходит в жидкое, а затем в твердое состояние (сухой лед).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Углекислый газ реагирует со следующими веществами:</w:t>
      </w:r>
    </w:p>
    <w:p w:rsidR="00B60F65" w:rsidRPr="000D2AD1" w:rsidRDefault="00B60F65" w:rsidP="00B60F65">
      <w:pPr>
        <w:numPr>
          <w:ilvl w:val="0"/>
          <w:numId w:val="13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растворении в воде образует </w:t>
      </w:r>
      <w:hyperlink r:id="rId24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угольную кислоту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 =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</w:p>
    <w:p w:rsidR="00B60F65" w:rsidRPr="000D2AD1" w:rsidRDefault="00B60F65" w:rsidP="00B60F65">
      <w:pPr>
        <w:numPr>
          <w:ilvl w:val="0"/>
          <w:numId w:val="13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 основными оксидами и основаниями 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взаимодействует, как кислотный оксид, образуя соли, которые называются карбонатами: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</w:p>
    <w:p w:rsidR="00B60F65" w:rsidRPr="000D2AD1" w:rsidRDefault="00B60F65" w:rsidP="00B60F65">
      <w:pPr>
        <w:numPr>
          <w:ilvl w:val="0"/>
          <w:numId w:val="13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высоких температурах углекислый газ проявляется свойства окислителя - активные металлы могут гореть в среде углекислого газа, отнимая у него кислород: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 = 2CO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+2Mg = 2MgO+C</w:t>
      </w:r>
    </w:p>
    <w:p w:rsidR="00B60F65" w:rsidRPr="000D2AD1" w:rsidRDefault="00B60F65" w:rsidP="00B60F65">
      <w:pPr>
        <w:shd w:val="clear" w:color="auto" w:fill="FFFFFF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color w:val="000000"/>
          <w:sz w:val="27"/>
          <w:szCs w:val="27"/>
          <w:lang w:eastAsia="ru-RU"/>
        </w:rPr>
        <w:t>Получение и применение углекислого газа</w:t>
      </w:r>
    </w:p>
    <w:p w:rsidR="00B60F65" w:rsidRPr="000D2AD1" w:rsidRDefault="00B60F65" w:rsidP="00B60F65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промышленности - обжигом известняка: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CaCO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CaO+CO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B60F65" w:rsidRPr="000D2AD1" w:rsidRDefault="00B60F65" w:rsidP="00B60F65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лаборатории - действием кислоты на соли угольной кислоты: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+2HCl = 2NaCl+H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B60F65" w:rsidRPr="000D2AD1" w:rsidRDefault="00B60F65" w:rsidP="00B60F65">
      <w:pPr>
        <w:numPr>
          <w:ilvl w:val="0"/>
          <w:numId w:val="14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природе углекислый газ выделяется при гниении и горении органических веществ: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C+O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Углекислый газ нашел широкое применение в пищевой промышленности, в качестве основного компонента газированных напитков. Сухой лед применяется в качестве охладителя. Углекислотные огнетуши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тели применяются при тушении пож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ара, если температура горения не превышает 1000°C.</w:t>
      </w:r>
    </w:p>
    <w:p w:rsidR="00B60F65" w:rsidRPr="000D2AD1" w:rsidRDefault="00B60F65" w:rsidP="00B60F65">
      <w:pPr>
        <w:pBdr>
          <w:top w:val="single" w:sz="12" w:space="3" w:color="594846"/>
          <w:left w:val="single" w:sz="2" w:space="3" w:color="594846"/>
          <w:bottom w:val="single" w:sz="12" w:space="3" w:color="594846"/>
          <w:right w:val="single" w:sz="2" w:space="3" w:color="594846"/>
        </w:pBd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</w:pPr>
      <w:r w:rsidRPr="000D2AD1"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  <w:t>Угольная кислота H</w:t>
      </w:r>
      <w:r w:rsidRPr="000D2AD1"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lang w:eastAsia="ru-RU"/>
        </w:rPr>
        <w:t>CO</w:t>
      </w:r>
      <w:r w:rsidRPr="000D2AD1">
        <w:rPr>
          <w:rFonts w:ascii="Georgia" w:eastAsia="Times New Roman" w:hAnsi="Georgia" w:cs="Times New Roman"/>
          <w:b/>
          <w:bCs/>
          <w:smallCaps/>
          <w:color w:val="000000"/>
          <w:kern w:val="36"/>
          <w:sz w:val="42"/>
          <w:szCs w:val="42"/>
          <w:vertAlign w:val="subscript"/>
          <w:lang w:eastAsia="ru-RU"/>
        </w:rPr>
        <w:t>3</w:t>
      </w:r>
    </w:p>
    <w:p w:rsidR="00B60F65" w:rsidRPr="000D2AD1" w:rsidRDefault="00B60F65" w:rsidP="00B60F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8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800"/>
      </w:tblGrid>
      <w:tr w:rsidR="00B60F65" w:rsidRPr="000D2AD1" w:rsidTr="00956330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B60F65" w:rsidRPr="000D2AD1" w:rsidRDefault="00B60F65" w:rsidP="00956330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Угольная кислота известна только в виде разбавленного водного раствора и образуется при растворении </w:t>
      </w:r>
      <w:hyperlink r:id="rId25" w:anchor="1" w:history="1">
        <w:r w:rsidRPr="000D2AD1">
          <w:rPr>
            <w:rFonts w:ascii="Georgia" w:eastAsia="Times New Roman" w:hAnsi="Georgia" w:cs="Times New Roman"/>
            <w:color w:val="8E4829"/>
            <w:sz w:val="24"/>
            <w:szCs w:val="24"/>
            <w:u w:val="single"/>
            <w:lang w:eastAsia="ru-RU"/>
          </w:rPr>
          <w:t>углекислого газа</w:t>
        </w:r>
      </w:hyperlink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в воде:</w:t>
      </w:r>
    </w:p>
    <w:p w:rsidR="00B60F65" w:rsidRPr="000D2AD1" w:rsidRDefault="00B60F65" w:rsidP="00B60F6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</w:pP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  <w:lastRenderedPageBreak/>
        <w:t>CO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vertAlign w:val="subscript"/>
          <w:lang w:eastAsia="ru-RU"/>
        </w:rPr>
        <w:t>2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  <w:t>+H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vertAlign w:val="subscript"/>
          <w:lang w:eastAsia="ru-RU"/>
        </w:rPr>
        <w:t>2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  <w:t>O = H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vertAlign w:val="subscript"/>
          <w:lang w:eastAsia="ru-RU"/>
        </w:rPr>
        <w:t>2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lang w:eastAsia="ru-RU"/>
        </w:rPr>
        <w:t>CO</w:t>
      </w:r>
      <w:r w:rsidRPr="000D2AD1">
        <w:rPr>
          <w:rFonts w:ascii="Courier New" w:eastAsia="Times New Roman" w:hAnsi="Courier New" w:cs="Courier New"/>
          <w:b/>
          <w:bCs/>
          <w:color w:val="0000FF"/>
          <w:sz w:val="24"/>
          <w:szCs w:val="24"/>
          <w:vertAlign w:val="subscript"/>
          <w:lang w:eastAsia="ru-RU"/>
        </w:rPr>
        <w:t>3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Угольная кислота относится к разряду неустойчивых слабых кислот, являясь слабым электролитом с коэффициентом диссоциации = 4,5·10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-7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Являясь двухосновной кислотой,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диссоциирует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ступенчато:</w:t>
      </w:r>
    </w:p>
    <w:p w:rsidR="00B60F65" w:rsidRPr="000D2AD1" w:rsidRDefault="00B60F65" w:rsidP="00B60F65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первая ступень (образуется гидрокарбонат-ион):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↔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 xml:space="preserve">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-</w:t>
      </w:r>
      <w:proofErr w:type="gramEnd"/>
    </w:p>
    <w:p w:rsidR="00B60F65" w:rsidRPr="000D2AD1" w:rsidRDefault="00B60F65" w:rsidP="00B60F65">
      <w:pPr>
        <w:numPr>
          <w:ilvl w:val="0"/>
          <w:numId w:val="15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вторая ступень (образуется карбонат-ион: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-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↔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 xml:space="preserve"> 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+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perscript"/>
          <w:lang w:eastAsia="ru-RU"/>
        </w:rPr>
        <w:t>2-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Угольная кислота образует два типа солей:</w:t>
      </w:r>
    </w:p>
    <w:p w:rsidR="00B60F65" w:rsidRPr="000D2AD1" w:rsidRDefault="00B60F65" w:rsidP="00B60F65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кислые соли (гидрокарбонаты):</w:t>
      </w:r>
    </w:p>
    <w:p w:rsidR="00B60F65" w:rsidRPr="000D2AD1" w:rsidRDefault="00B60F65" w:rsidP="00B60F65">
      <w:pPr>
        <w:numPr>
          <w:ilvl w:val="1"/>
          <w:numId w:val="16"/>
        </w:numPr>
        <w:shd w:val="clear" w:color="auto" w:fill="FFFFFF"/>
        <w:spacing w:after="0" w:line="240" w:lineRule="auto"/>
        <w:ind w:left="960" w:right="96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NaHCO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- гидрокарбонат натрия;</w:t>
      </w:r>
    </w:p>
    <w:p w:rsidR="00B60F65" w:rsidRPr="000D2AD1" w:rsidRDefault="00B60F65" w:rsidP="00B60F65">
      <w:pPr>
        <w:numPr>
          <w:ilvl w:val="1"/>
          <w:numId w:val="16"/>
        </w:numPr>
        <w:shd w:val="clear" w:color="auto" w:fill="FFFFFF"/>
        <w:spacing w:after="0" w:line="240" w:lineRule="auto"/>
        <w:ind w:left="960" w:right="96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MgHCO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- гидрокарбонат магния;</w:t>
      </w:r>
    </w:p>
    <w:p w:rsidR="00B60F65" w:rsidRPr="000D2AD1" w:rsidRDefault="00B60F65" w:rsidP="00B60F65">
      <w:pPr>
        <w:numPr>
          <w:ilvl w:val="0"/>
          <w:numId w:val="16"/>
        </w:numPr>
        <w:shd w:val="clear" w:color="auto" w:fill="FFFFFF"/>
        <w:spacing w:before="120" w:after="12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нормальные соли (карбонаты):</w:t>
      </w:r>
    </w:p>
    <w:p w:rsidR="00B60F65" w:rsidRPr="000D2AD1" w:rsidRDefault="00B60F65" w:rsidP="00B60F65">
      <w:pPr>
        <w:numPr>
          <w:ilvl w:val="1"/>
          <w:numId w:val="16"/>
        </w:numPr>
        <w:shd w:val="clear" w:color="auto" w:fill="FFFFFF"/>
        <w:spacing w:after="0" w:line="240" w:lineRule="auto"/>
        <w:ind w:left="960" w:right="96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- карбонат натрия;</w:t>
      </w:r>
    </w:p>
    <w:p w:rsidR="00B60F65" w:rsidRPr="000D2AD1" w:rsidRDefault="00B60F65" w:rsidP="00B60F65">
      <w:pPr>
        <w:numPr>
          <w:ilvl w:val="1"/>
          <w:numId w:val="16"/>
        </w:numPr>
        <w:shd w:val="clear" w:color="auto" w:fill="FFFFFF"/>
        <w:spacing w:after="0" w:line="240" w:lineRule="auto"/>
        <w:ind w:left="960" w:right="96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CaCO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- карбонат кальция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отличие от угольной кислоты, ее соли являются устойчивыми соединениями.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воде растворяются только карбонат аммония и карбонаты щелочных металлов (Na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 K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Карбонаты железа и алюминия в водных растворах не существуют, поскольку подвергаются полному гидролизу, выпадая в осадок соответствующего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гидроксида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 выделением углекислого газа.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При нагревании карбонаты и гидрокарбонаты разлагаются с выделением углекислого газа: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MgCO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MgO+CO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br/>
        <w:t>CaCO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CaO+CO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br/>
        <w:t>2NaHCO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Качественными реакциями на карбонаты и гидрокарбонаты являются реакции с растворами кислот, в процессе которых происходит выделение углекислого газа:</w:t>
      </w:r>
    </w:p>
    <w:p w:rsidR="00B60F65" w:rsidRPr="000D2AD1" w:rsidRDefault="00B60F65" w:rsidP="00B60F65">
      <w:pPr>
        <w:numPr>
          <w:ilvl w:val="0"/>
          <w:numId w:val="17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val="en-US"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val="en-US" w:eastAsia="ru-RU"/>
        </w:rPr>
        <w:t>NaHCO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val="en-US" w:eastAsia="ru-RU"/>
        </w:rPr>
        <w:t>+HCl = NaCl+H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val="en-US" w:eastAsia="ru-RU"/>
        </w:rPr>
        <w:t>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↑</w:t>
      </w:r>
    </w:p>
    <w:p w:rsidR="00B60F65" w:rsidRPr="000D2AD1" w:rsidRDefault="00B60F65" w:rsidP="00B60F65">
      <w:pPr>
        <w:numPr>
          <w:ilvl w:val="0"/>
          <w:numId w:val="17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+2HCl = 2NaCl+CO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B60F65" w:rsidRPr="000D2AD1" w:rsidRDefault="00B60F65" w:rsidP="00B60F65">
      <w:pPr>
        <w:numPr>
          <w:ilvl w:val="0"/>
          <w:numId w:val="17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MgCO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+2HCl = MgCl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Качественная реакция на углекислый газ - помутнение раствора известковой воды при пропускании через него углекислого газа: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Ca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(OH)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CaCO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↓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Карбонаты получают взаимодействием углекислого газа с основными оксидами и основаниями:</w:t>
      </w:r>
    </w:p>
    <w:p w:rsidR="00B60F65" w:rsidRPr="000D2AD1" w:rsidRDefault="00B60F65" w:rsidP="00B60F65">
      <w:pPr>
        <w:numPr>
          <w:ilvl w:val="0"/>
          <w:numId w:val="18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 = 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</w:p>
    <w:p w:rsidR="00B60F65" w:rsidRPr="000D2AD1" w:rsidRDefault="00B60F65" w:rsidP="00B60F65">
      <w:pPr>
        <w:numPr>
          <w:ilvl w:val="0"/>
          <w:numId w:val="18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+Ca(OH)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= CaCO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↓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Самым известным карбонатом среди рядовых обывателей, не знакомых с химией, является карбонат натрия (Na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), который все знают под названием </w:t>
      </w: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сода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 В промышленности сода применяется для получения мыла, бумаги, стекла.</w:t>
      </w:r>
    </w:p>
    <w:p w:rsidR="00B60F65" w:rsidRPr="000D2AD1" w:rsidRDefault="00B60F65" w:rsidP="00B60F65">
      <w:pPr>
        <w:shd w:val="clear" w:color="auto" w:fill="FFFFFF"/>
        <w:spacing w:before="228" w:after="228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Соду получают аммиачно-хлоридным способом, в основе которого лежит взаимодействие хлорида натрия с гидрокарбонатом аммония в водном растворе:</w:t>
      </w:r>
    </w:p>
    <w:p w:rsidR="00B60F65" w:rsidRPr="000D2AD1" w:rsidRDefault="00B60F65" w:rsidP="00B60F65">
      <w:pPr>
        <w:numPr>
          <w:ilvl w:val="0"/>
          <w:numId w:val="19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на первом этапе концентрированный водный раствор хлорида натрия насыщают углекислым газом и аммиаком, с целью получения гидрокарбоната аммония: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NH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 = NH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</w:p>
    <w:p w:rsidR="00B60F65" w:rsidRPr="000D2AD1" w:rsidRDefault="00B60F65" w:rsidP="00B60F65">
      <w:pPr>
        <w:numPr>
          <w:ilvl w:val="0"/>
          <w:numId w:val="19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гидрокарбонат аммония вступает в обменную реакцию с </w:t>
      </w:r>
      <w:proofErr w:type="spell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NaCl</w:t>
      </w:r>
      <w:proofErr w:type="spell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с образованием малорастворимого в холодной воде гидрокарбоната натрия: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NH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+NaCl = NaHCO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↓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>+NH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Cl</w:t>
      </w:r>
    </w:p>
    <w:p w:rsidR="00B60F65" w:rsidRPr="000D2AD1" w:rsidRDefault="00B60F65" w:rsidP="00B60F65">
      <w:pPr>
        <w:numPr>
          <w:ilvl w:val="0"/>
          <w:numId w:val="19"/>
        </w:numPr>
        <w:shd w:val="clear" w:color="auto" w:fill="FFFFFF"/>
        <w:spacing w:after="0" w:line="240" w:lineRule="auto"/>
        <w:ind w:left="480" w:right="480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полученный гидрокарбонат натрия фильтруют и прокаливают, - на выходе получается сода: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br/>
        <w:t>2NaHCO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↔</w:t>
      </w:r>
      <w:r w:rsidRPr="000D2AD1">
        <w:rPr>
          <w:rFonts w:ascii="Georgia" w:eastAsia="Times New Roman" w:hAnsi="Georgia" w:cs="Georgia"/>
          <w:color w:val="000000"/>
          <w:sz w:val="24"/>
          <w:szCs w:val="24"/>
          <w:lang w:eastAsia="ru-RU"/>
        </w:rPr>
        <w:t xml:space="preserve"> Na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+H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O+CO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↑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пищевой промышленности используется гидрокарбонат натрия (NaHCO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), известный, как </w:t>
      </w:r>
      <w:r w:rsidRPr="000D2AD1">
        <w:rPr>
          <w:rFonts w:ascii="Georgia" w:eastAsia="Times New Roman" w:hAnsi="Georgia" w:cs="Times New Roman"/>
          <w:i/>
          <w:iCs/>
          <w:color w:val="000000"/>
          <w:sz w:val="24"/>
          <w:szCs w:val="24"/>
          <w:lang w:eastAsia="ru-RU"/>
        </w:rPr>
        <w:t>пищевая сода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производстве стекла и мыла используется </w:t>
      </w:r>
      <w:r w:rsidRPr="000D2AD1">
        <w:rPr>
          <w:rFonts w:ascii="Georgia" w:eastAsia="Times New Roman" w:hAnsi="Georgia" w:cs="Times New Roman"/>
          <w:b/>
          <w:bCs/>
          <w:color w:val="000000"/>
          <w:sz w:val="24"/>
          <w:szCs w:val="24"/>
          <w:lang w:eastAsia="ru-RU"/>
        </w:rPr>
        <w:t>поташ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 (карбонат калия, K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).</w:t>
      </w:r>
    </w:p>
    <w:p w:rsidR="00B60F65" w:rsidRPr="000D2AD1" w:rsidRDefault="00B60F65" w:rsidP="00B60F65">
      <w:pPr>
        <w:shd w:val="clear" w:color="auto" w:fill="FFFFFF"/>
        <w:spacing w:after="0" w:line="240" w:lineRule="auto"/>
        <w:ind w:left="36" w:right="36" w:firstLine="120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Карбонат кальция (CaCO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) входит в состав мела, мрамора, известняка, широко </w:t>
      </w:r>
      <w:proofErr w:type="gramStart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используемых</w:t>
      </w:r>
      <w:proofErr w:type="gramEnd"/>
      <w:r w:rsidRPr="000D2A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в строительстве. Карбонатом кальция производят известкование кислых почв, с целью улучшения их сельскохозяйственных качеств.</w:t>
      </w:r>
    </w:p>
    <w:p w:rsidR="00B60F65" w:rsidRDefault="00B60F65">
      <w:r>
        <w:rPr>
          <w:noProof/>
          <w:lang w:eastAsia="ru-RU"/>
        </w:rPr>
        <w:lastRenderedPageBreak/>
        <w:drawing>
          <wp:inline distT="0" distB="0" distL="0" distR="0">
            <wp:extent cx="5940425" cy="8398780"/>
            <wp:effectExtent l="19050" t="0" r="3175" b="0"/>
            <wp:docPr id="11" name="Рисунок 6" descr="https://himija-online.ru/wp-content/uploads/2018/12/IV%D0%B0-%D0%BF%D0%BE%D0%B4%D0%B3%D1%80%D1%83%D0%BF%D0%BF%D0%B0.-%D0%A3%D0%B3%D0%BB%D0%B5%D1%80%D0%BE%D0%B4-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mija-online.ru/wp-content/uploads/2018/12/IV%D0%B0-%D0%BF%D0%BE%D0%B4%D0%B3%D1%80%D1%83%D0%BF%D0%BF%D0%B0.-%D0%A3%D0%B3%D0%BB%D0%B5%D1%80%D0%BE%D0%B4-%D0%A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F65" w:rsidSect="0006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1DD4"/>
    <w:multiLevelType w:val="multilevel"/>
    <w:tmpl w:val="3042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318F3"/>
    <w:multiLevelType w:val="multilevel"/>
    <w:tmpl w:val="D1D8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D7035"/>
    <w:multiLevelType w:val="multilevel"/>
    <w:tmpl w:val="FAB0C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F0646"/>
    <w:multiLevelType w:val="multilevel"/>
    <w:tmpl w:val="04A8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E46F13"/>
    <w:multiLevelType w:val="multilevel"/>
    <w:tmpl w:val="F1C81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7A7F83"/>
    <w:multiLevelType w:val="multilevel"/>
    <w:tmpl w:val="1794D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5146B9"/>
    <w:multiLevelType w:val="multilevel"/>
    <w:tmpl w:val="E1FA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9F2F2F"/>
    <w:multiLevelType w:val="multilevel"/>
    <w:tmpl w:val="B580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FE7D73"/>
    <w:multiLevelType w:val="multilevel"/>
    <w:tmpl w:val="D86EA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A513B"/>
    <w:multiLevelType w:val="multilevel"/>
    <w:tmpl w:val="2CAE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F75AC7"/>
    <w:multiLevelType w:val="multilevel"/>
    <w:tmpl w:val="8C62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9D1D0C"/>
    <w:multiLevelType w:val="multilevel"/>
    <w:tmpl w:val="F6B4E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C34C21"/>
    <w:multiLevelType w:val="multilevel"/>
    <w:tmpl w:val="888A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A5942EB"/>
    <w:multiLevelType w:val="multilevel"/>
    <w:tmpl w:val="EF84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0E029C"/>
    <w:multiLevelType w:val="multilevel"/>
    <w:tmpl w:val="9830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E52F23"/>
    <w:multiLevelType w:val="multilevel"/>
    <w:tmpl w:val="3E4E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D551DA"/>
    <w:multiLevelType w:val="multilevel"/>
    <w:tmpl w:val="B2F29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AA7CB2"/>
    <w:multiLevelType w:val="multilevel"/>
    <w:tmpl w:val="1BC6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F11450"/>
    <w:multiLevelType w:val="multilevel"/>
    <w:tmpl w:val="10A4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4"/>
  </w:num>
  <w:num w:numId="5">
    <w:abstractNumId w:val="10"/>
  </w:num>
  <w:num w:numId="6">
    <w:abstractNumId w:val="13"/>
  </w:num>
  <w:num w:numId="7">
    <w:abstractNumId w:val="2"/>
  </w:num>
  <w:num w:numId="8">
    <w:abstractNumId w:val="11"/>
  </w:num>
  <w:num w:numId="9">
    <w:abstractNumId w:val="6"/>
  </w:num>
  <w:num w:numId="10">
    <w:abstractNumId w:val="9"/>
  </w:num>
  <w:num w:numId="11">
    <w:abstractNumId w:val="12"/>
  </w:num>
  <w:num w:numId="12">
    <w:abstractNumId w:val="1"/>
  </w:num>
  <w:num w:numId="13">
    <w:abstractNumId w:val="15"/>
  </w:num>
  <w:num w:numId="14">
    <w:abstractNumId w:val="7"/>
  </w:num>
  <w:num w:numId="15">
    <w:abstractNumId w:val="16"/>
  </w:num>
  <w:num w:numId="16">
    <w:abstractNumId w:val="17"/>
  </w:num>
  <w:num w:numId="17">
    <w:abstractNumId w:val="18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E39F0"/>
    <w:rsid w:val="000603AF"/>
    <w:rsid w:val="00B60F65"/>
    <w:rsid w:val="00FE3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9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to-o-slognom.ru/chimia/16_vodorodnaya_sv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prosto-o-slognom.ru/chimia/IV_gruppa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prosto-o-slognom.ru/chimia/506_oksid_ugleroda_C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sto-o-slognom.ru/chimia/16_kovalentnaja_sv.html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rosto-o-slognom.ru/chimia/09_Periodicheskaya_tablitsa.html" TargetMode="External"/><Relationship Id="rId24" Type="http://schemas.openxmlformats.org/officeDocument/2006/relationships/hyperlink" Target="https://prosto-o-slognom.ru/chimia/506_ugolnaya_kislota_H2CO3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s://prosto-o-slognom.ru/chimia/506_ugolnaya_kislota_H2CO3.htm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prosto-o-slognom.ru/chimia/506_oksid_ugleroda_CO.html" TargetMode="External"/><Relationship Id="rId14" Type="http://schemas.openxmlformats.org/officeDocument/2006/relationships/hyperlink" Target="https://prosto-o-slognom.ru/chimia/07.html" TargetMode="External"/><Relationship Id="rId22" Type="http://schemas.openxmlformats.org/officeDocument/2006/relationships/hyperlink" Target="https://prosto-o-slognom.ru/chimia/16_tbl_eo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2020-04-30T14:15:00Z</dcterms:created>
  <dcterms:modified xsi:type="dcterms:W3CDTF">2020-04-30T14:30:00Z</dcterms:modified>
</cp:coreProperties>
</file>