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13" w:rsidRDefault="00CE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Лабораторная работа № 9</w:t>
      </w:r>
    </w:p>
    <w:p w:rsidR="00CE2A13" w:rsidRDefault="00CE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«Коррозия металлов»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 – изучение  процесса  коррозии  и  некоторых  методов  защиты металлов от коррозии.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2A13" w:rsidRDefault="00CE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Экспериментальная часть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экспериментальной части были использованы следующие </w:t>
      </w:r>
      <w:r>
        <w:rPr>
          <w:rFonts w:ascii="Times New Roman" w:hAnsi="Times New Roman" w:cs="Times New Roman"/>
          <w:b/>
          <w:bCs/>
          <w:sz w:val="28"/>
          <w:szCs w:val="28"/>
        </w:rPr>
        <w:t>приборы и реактивы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гальванометр,  пробирки, U-образная трубка,  графитовые  стержни,  наждачная  бумага,  железные  гвозди, железо оцинкованное, железо луженное (полоски), алюминий (гранулированный), алюминиевая фольга, уротропин.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Растворы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соляная кислота (0,1н., 2н., плотностью 1,19 г/см3), серная кислота (2н.), гексацианоферрат (III) калия (0,5н.), азотная кислота (плотностью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1,4 г/см3), сульфат меди (II) (0,5н.), хлорид меди (II) (0,5н.).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A13" w:rsidRDefault="00CE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опыта 1. </w:t>
      </w:r>
    </w:p>
    <w:p w:rsidR="00CE2A13" w:rsidRDefault="00CE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Электрохимическая коррозия металлов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 Фиксация процесса электрохимической коррозии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Выполнение опыта</w:t>
      </w:r>
      <w:r>
        <w:rPr>
          <w:rFonts w:ascii="Times New Roman" w:hAnsi="Times New Roman" w:cs="Times New Roman"/>
          <w:sz w:val="28"/>
          <w:szCs w:val="28"/>
        </w:rPr>
        <w:t xml:space="preserve">. U-образная трубка была укреплена в зажиме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штатива и наполнена  на C объема 0,1н. раствором соляной кислоты. В трубку было добавлено несколько капель раствора гексацианоферрата (III) калия (K3[Fe(CN)6]), который является чувствительным реактивом на ионы Fe2+ и дает с ним синее окрашивание.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одно  колено  трубки  был вставлен графитовый  электрод,  а  в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другое  колено - железный  электрод  (или  железный  гвоздь).  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Электроды были соединены с гальванометром. При этом стрелка  прибора отклонялась,  наблюдалось выделение газа у одного из электродов и посинение раствора у другого электрода.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Задание: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Объясните  наблюдаемые  явления, ответив на следующие вопросы: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чем свидетельствует отклонение стрелки гальванометра?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существует  ли  аналогия  между  коррозионными  процессами  и  процессами,  протекающими  при  работе  гальванического элемента как источника тока?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анодом или катодом является корродирующий металл?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свидетельствует  ли  синее  окрашивание  раствора  в  при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сутствии гексацианоферрата (III) калия об окислении железа?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Напишите уравнения реакций, протекающих на аноде и катоде.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 Взаимодействие цинка с серной кислотой в присутствии других металлов и их солей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Выполнение опыта</w:t>
      </w:r>
      <w:r>
        <w:rPr>
          <w:rFonts w:ascii="Times New Roman" w:hAnsi="Times New Roman" w:cs="Times New Roman"/>
          <w:sz w:val="28"/>
          <w:szCs w:val="28"/>
        </w:rPr>
        <w:t xml:space="preserve">. В  две  пробирки  было внесено по 5–6  капель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2н. серной кислоты и по кусочку цинка.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одной пробирке  кусочка  цинка  коснулись медной  проволокой. При этом изменилась интенсивность выделения водорода. 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Удалили медную проволоку  и  интенсивность  выделения  водорода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замедлилась.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другую пробирку прибавили каплю 2н. раствора сульфата меди.  Как  при  этом  изменилась  интенсивность  выделения  водорода.  На  поверхности  цинка  в  присутствии  сульфата меди появилась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Напишите  уравнение  реакции  взаимодействия цинка с серной кислотой. 2. Объясните, в чем проявляется  влияние  металлической  меди и  раствора  соли  меди  на процесс окисления цинка.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металл является катодом и анодом при образовании гальванической пары цинка с медью?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из металлов  при  этом  подвергается коррозии?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выводы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 сравнения  электродных  потенциалов  металлов.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A13" w:rsidRDefault="00CE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опыта 2.</w:t>
      </w:r>
    </w:p>
    <w:p w:rsidR="00CE2A13" w:rsidRDefault="00CE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Влияние хлорид-иона на коррозию алюминия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Выполнение опыта</w:t>
      </w:r>
      <w:r>
        <w:rPr>
          <w:rFonts w:ascii="Times New Roman" w:hAnsi="Times New Roman" w:cs="Times New Roman"/>
          <w:sz w:val="28"/>
          <w:szCs w:val="28"/>
        </w:rPr>
        <w:t>.  В две пробирки поместили по кусочку алюминия. В одну из пробирок добавили 5–8 капель 0,5н. раствора сульфата меди, а в другую столько же раствора хлорида меди.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 действия  растворов  солей меди  на  металлический  алюминий был различным.  Как Вы  думаете, в присутствии  какой  соли алюминий быстрее покрывался налетом меди?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Напишите  уравнение  реакции  восстановления меди алюминием.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выводах сделайте заключение о влиянии хлорид-ионов на состояние оксидной пленки алюминия.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A13" w:rsidRDefault="00CE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опыта 3. </w:t>
      </w:r>
    </w:p>
    <w:p w:rsidR="00CE2A13" w:rsidRDefault="00CE2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Защита металлов от коррозии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 Пассивация алюминия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Выполнение  опыта</w:t>
      </w:r>
      <w:r>
        <w:rPr>
          <w:rFonts w:ascii="Times New Roman" w:hAnsi="Times New Roman" w:cs="Times New Roman"/>
          <w:sz w:val="28"/>
          <w:szCs w:val="28"/>
        </w:rPr>
        <w:t xml:space="preserve">.  В  пробирку  с  2н.  раствором  соляной кислоты  (5–6  капель)  была опущена  полоска  алюминиевой  фольги.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Наблюдалось выделение водорода.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 алюминий удалили  из  пробирки,  ополоснули  его  водой  и опустили  на  2–3  мин  в  сосуд  с  раствором  концентрированной азотной кислоты.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 алюминий снова ополоснули водой и повторно опустили в пробирку с раствором соляной кислоты.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Задание: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Подумайте, выделится  ли  водород  после  взаимодействия алюминия с  азотной кислотой?  Растворяется  ли  при этом алюминий? В выводе объясните, что произошло с алюминием после выдержки его в азотной кислоте.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 Анодные и катодные металлические покрытия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Выполнение опыта</w:t>
      </w:r>
      <w:r>
        <w:rPr>
          <w:rFonts w:ascii="Times New Roman" w:hAnsi="Times New Roman" w:cs="Times New Roman"/>
          <w:sz w:val="28"/>
          <w:szCs w:val="28"/>
        </w:rPr>
        <w:t>. В две пробирки налили на E их объёма дистиллированной воды и по 2–3 капли 2н. раствора серной кислоты. В обе пробирки добавили по 2–3 капли гексацианоферрата (III) калия. Растворы перемешали стеклянной палочкой.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одну  из  пробирок  опустили  кусочек  оцинкованного,  а  в другую - луженого железа (покрытого оловом).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Объясните почему в одной из пробирок через несколько минут появляется  синее  окрашивание?  Для  ответа  на  данный  вопрос  можно обратиться к описанию и результатам опыта 1.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систему  </w:t>
      </w:r>
      <w:r>
        <w:rPr>
          <w:rFonts w:ascii="Cambria Math" w:hAnsi="Cambria Math" w:cs="Cambria Math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основной  металл–покрытие» рассматривать  как  гальванический элемент?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Выпишите значения электродных потенциалов  металлов,  участвовавших  в  образовании  гальванических  пар.  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 уравнения  электродных реакций, происходящих при коррозии оцинкованного и луженого железа.  Укажите,  в  каком  случае  покрытие  является  катодным, а в каком анодным.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выводе отметьте, при использовании какого покрытия  его  местное  разрушение  приведет  к коррозии  основного металла (железа). Когда более рационально применение анодного покрытия, а когда – катодного?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 Действие ингибитора на процесс коррозии железа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Выполнение  опыта</w:t>
      </w:r>
      <w:r>
        <w:rPr>
          <w:rFonts w:ascii="Times New Roman" w:hAnsi="Times New Roman" w:cs="Times New Roman"/>
          <w:sz w:val="28"/>
          <w:szCs w:val="28"/>
        </w:rPr>
        <w:t>.  В  две  пробирки  налили  E  объема  2н. раствора серной кислоты и по 1 капле раствора гексацианоферрата  (III) калия. В  одну  из  пробирок  добавьте  один микрошпатель уротропина. Два гвоздика очистили наждачной бумагой и опуститли в каждую пробирку.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Интенсивности  синей  окраски  растворов стала разной, что говорит о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различной  скорости окисления железа в пробирках.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Напишите  уравнения  реакции  взаимодействия  железа  с  серной  кислотой  и  полученного  сульфата железа (II) с гексацианоферратом (III) калия.</w:t>
      </w:r>
    </w:p>
    <w:p w:rsidR="00CE2A13" w:rsidRDefault="00CE2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выводах укажите, какое действие оказал уротропин на скорость коррозии железа.</w:t>
      </w:r>
    </w:p>
    <w:p w:rsidR="00CE2A13" w:rsidRDefault="00CE2A13">
      <w:pPr>
        <w:spacing w:before="180" w:after="1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Подготовка 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отчет по следующей схеме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 ___________________________________________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Ответы на задания описанного опыта №1 (а,б)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Ответы на задания описанного опыта №2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Ответы на задания описанного опыта №3 (а,б,в)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Отправьте его на проверку преподавателю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E2A13" w:rsidRDefault="00CE2A13">
      <w:pPr>
        <w:spacing w:before="180" w:after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sectPr w:rsidR="00CE2A13" w:rsidSect="00CE2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13" w:rsidRDefault="00CE2A13" w:rsidP="00CE2A13">
      <w:pPr>
        <w:spacing w:after="0" w:line="240" w:lineRule="auto"/>
      </w:pPr>
      <w:r>
        <w:separator/>
      </w:r>
    </w:p>
  </w:endnote>
  <w:endnote w:type="continuationSeparator" w:id="0">
    <w:p w:rsidR="00CE2A13" w:rsidRDefault="00CE2A13" w:rsidP="00CE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3" w:rsidRDefault="00CE2A13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3" w:rsidRDefault="00CE2A13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3" w:rsidRDefault="00CE2A13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13" w:rsidRDefault="00CE2A13" w:rsidP="00CE2A13">
      <w:pPr>
        <w:spacing w:after="0" w:line="240" w:lineRule="auto"/>
      </w:pPr>
      <w:r>
        <w:separator/>
      </w:r>
    </w:p>
  </w:footnote>
  <w:footnote w:type="continuationSeparator" w:id="0">
    <w:p w:rsidR="00CE2A13" w:rsidRDefault="00CE2A13" w:rsidP="00CE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3" w:rsidRDefault="00CE2A13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3" w:rsidRDefault="00CE2A13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3" w:rsidRDefault="00CE2A13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A13"/>
    <w:rsid w:val="00CE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  <w:rPr>
      <w:rFonts w:cstheme="minorBidi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character" w:customStyle="1" w:styleId="author">
    <w:name w:val="author"/>
    <w:uiPriority w:val="99"/>
    <w:rPr>
      <w:rFonts w:ascii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СтудентСтудент</dc:creator>
  <cp:keywords/>
  <dc:description/>
  <cp:lastModifiedBy/>
  <cp:revision>0</cp:revision>
</cp:coreProperties>
</file>