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43"/>
        <w:gridCol w:w="6914"/>
        <w:gridCol w:w="4929"/>
      </w:tblGrid>
      <w:tr w:rsidR="00F961E8" w:rsidTr="00F9690A">
        <w:tc>
          <w:tcPr>
            <w:tcW w:w="14786" w:type="dxa"/>
            <w:gridSpan w:val="3"/>
          </w:tcPr>
          <w:p w:rsidR="00F961E8" w:rsidRPr="00F961E8" w:rsidRDefault="00F961E8" w:rsidP="00F96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1E8">
              <w:rPr>
                <w:rFonts w:ascii="Times New Roman" w:hAnsi="Times New Roman" w:cs="Times New Roman"/>
                <w:b/>
                <w:sz w:val="28"/>
              </w:rPr>
              <w:t>Народы древнего Египта и Междуречья</w:t>
            </w:r>
          </w:p>
        </w:tc>
      </w:tr>
      <w:tr w:rsidR="00F961E8" w:rsidTr="005C1DF0">
        <w:tc>
          <w:tcPr>
            <w:tcW w:w="2943" w:type="dxa"/>
          </w:tcPr>
          <w:p w:rsidR="00F961E8" w:rsidRPr="005C1DF0" w:rsidRDefault="005C1DF0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C1DF0">
              <w:rPr>
                <w:rFonts w:ascii="Times New Roman" w:hAnsi="Times New Roman" w:cs="Times New Roman"/>
                <w:b/>
                <w:i/>
                <w:sz w:val="28"/>
              </w:rPr>
              <w:t xml:space="preserve">Название народа </w:t>
            </w:r>
          </w:p>
        </w:tc>
        <w:tc>
          <w:tcPr>
            <w:tcW w:w="6914" w:type="dxa"/>
          </w:tcPr>
          <w:p w:rsidR="00F961E8" w:rsidRPr="005C1DF0" w:rsidRDefault="005C1DF0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C1DF0">
              <w:rPr>
                <w:rFonts w:ascii="Times New Roman" w:hAnsi="Times New Roman" w:cs="Times New Roman"/>
                <w:b/>
                <w:i/>
                <w:sz w:val="28"/>
              </w:rPr>
              <w:t xml:space="preserve">Регион возникновения </w:t>
            </w:r>
          </w:p>
        </w:tc>
        <w:tc>
          <w:tcPr>
            <w:tcW w:w="4929" w:type="dxa"/>
          </w:tcPr>
          <w:p w:rsidR="00F961E8" w:rsidRPr="005C1DF0" w:rsidRDefault="005C1DF0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C1DF0">
              <w:rPr>
                <w:rFonts w:ascii="Times New Roman" w:hAnsi="Times New Roman" w:cs="Times New Roman"/>
                <w:b/>
                <w:i/>
                <w:sz w:val="28"/>
              </w:rPr>
              <w:t xml:space="preserve">Общая характеристика народов </w:t>
            </w:r>
          </w:p>
        </w:tc>
      </w:tr>
      <w:tr w:rsidR="00F961E8" w:rsidTr="005C1DF0">
        <w:tc>
          <w:tcPr>
            <w:tcW w:w="2943" w:type="dxa"/>
          </w:tcPr>
          <w:p w:rsidR="00F961E8" w:rsidRPr="005C1DF0" w:rsidRDefault="005C1DF0">
            <w:pPr>
              <w:rPr>
                <w:rFonts w:ascii="Times New Roman" w:hAnsi="Times New Roman" w:cs="Times New Roman"/>
                <w:sz w:val="28"/>
              </w:rPr>
            </w:pPr>
            <w:r w:rsidRPr="005C1DF0">
              <w:rPr>
                <w:rFonts w:ascii="Times New Roman" w:hAnsi="Times New Roman" w:cs="Times New Roman"/>
                <w:sz w:val="28"/>
              </w:rPr>
              <w:t xml:space="preserve">Египтяне </w:t>
            </w:r>
          </w:p>
        </w:tc>
        <w:tc>
          <w:tcPr>
            <w:tcW w:w="6914" w:type="dxa"/>
          </w:tcPr>
          <w:p w:rsidR="00F961E8" w:rsidRPr="00060ADF" w:rsidRDefault="005C1DF0">
            <w:pPr>
              <w:rPr>
                <w:rFonts w:ascii="Times New Roman" w:hAnsi="Times New Roman" w:cs="Times New Roman"/>
                <w:sz w:val="28"/>
              </w:rPr>
            </w:pPr>
            <w:r w:rsidRPr="00060ADF">
              <w:rPr>
                <w:rFonts w:ascii="Times New Roman" w:hAnsi="Times New Roman" w:cs="Times New Roman"/>
                <w:sz w:val="28"/>
              </w:rPr>
              <w:t xml:space="preserve">Египетский народ возник в долине реки </w:t>
            </w:r>
            <w:proofErr w:type="gramStart"/>
            <w:r w:rsidRPr="00060ADF">
              <w:rPr>
                <w:rFonts w:ascii="Times New Roman" w:hAnsi="Times New Roman" w:cs="Times New Roman"/>
                <w:sz w:val="28"/>
              </w:rPr>
              <w:t>-Н</w:t>
            </w:r>
            <w:proofErr w:type="gramEnd"/>
            <w:r w:rsidRPr="00060ADF">
              <w:rPr>
                <w:rFonts w:ascii="Times New Roman" w:hAnsi="Times New Roman" w:cs="Times New Roman"/>
                <w:sz w:val="28"/>
              </w:rPr>
              <w:t>ил</w:t>
            </w:r>
          </w:p>
        </w:tc>
        <w:tc>
          <w:tcPr>
            <w:tcW w:w="4929" w:type="dxa"/>
          </w:tcPr>
          <w:p w:rsidR="002A59BE" w:rsidRPr="00EE6350" w:rsidRDefault="002A59BE" w:rsidP="00EE635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A59BE">
              <w:rPr>
                <w:rFonts w:ascii="Times New Roman" w:hAnsi="Times New Roman" w:cs="Times New Roman"/>
                <w:sz w:val="28"/>
              </w:rPr>
              <w:t>Георгафическая</w:t>
            </w:r>
            <w:proofErr w:type="spellEnd"/>
            <w:r w:rsidRPr="002A59BE">
              <w:rPr>
                <w:rFonts w:ascii="Times New Roman" w:hAnsi="Times New Roman" w:cs="Times New Roman"/>
                <w:sz w:val="28"/>
              </w:rPr>
              <w:t xml:space="preserve"> изоляция  отразилась на внешнем облике египтян и их культуре. Они были среднего роста  и крепкого телосложения, носили бороды</w:t>
            </w:r>
            <w:proofErr w:type="gramStart"/>
            <w:r w:rsidRPr="002A59BE"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E6350">
              <w:rPr>
                <w:rFonts w:ascii="Times New Roman" w:hAnsi="Times New Roman" w:cs="Times New Roman"/>
                <w:sz w:val="28"/>
              </w:rPr>
              <w:t xml:space="preserve"> Древний Египет населяли  народы  </w:t>
            </w:r>
            <w:r w:rsidRPr="002A59BE">
              <w:rPr>
                <w:rFonts w:ascii="Times New Roman" w:hAnsi="Times New Roman" w:cs="Times New Roman"/>
                <w:b/>
                <w:sz w:val="28"/>
              </w:rPr>
              <w:t>Бербер</w:t>
            </w:r>
            <w:r w:rsidR="00EE6350">
              <w:rPr>
                <w:rFonts w:ascii="Times New Roman" w:hAnsi="Times New Roman" w:cs="Times New Roman"/>
                <w:b/>
                <w:sz w:val="28"/>
              </w:rPr>
              <w:t>ов</w:t>
            </w:r>
            <w:r w:rsidR="00EE6350" w:rsidRPr="00EE6350">
              <w:rPr>
                <w:rFonts w:ascii="Times New Roman" w:hAnsi="Times New Roman" w:cs="Times New Roman"/>
                <w:b/>
                <w:sz w:val="28"/>
              </w:rPr>
              <w:t xml:space="preserve">,  </w:t>
            </w:r>
            <w:r w:rsidR="00EE6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мавров</w:t>
            </w:r>
            <w:r w:rsidR="00EE6350" w:rsidRPr="00EE6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, мавританцы, и </w:t>
            </w:r>
            <w:proofErr w:type="spellStart"/>
            <w:r w:rsidR="00EE6350" w:rsidRPr="00EE6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нумидийцы</w:t>
            </w:r>
            <w:proofErr w:type="spellEnd"/>
            <w:r w:rsidR="00EE6350" w:rsidRPr="00EE6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и др</w:t>
            </w:r>
            <w:r w:rsidR="00EE6350" w:rsidRPr="00EE6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961E8" w:rsidTr="005C1DF0">
        <w:tc>
          <w:tcPr>
            <w:tcW w:w="2943" w:type="dxa"/>
          </w:tcPr>
          <w:p w:rsidR="00060ADF" w:rsidRDefault="00060ADF">
            <w:pPr>
              <w:rPr>
                <w:rFonts w:ascii="Times New Roman" w:hAnsi="Times New Roman" w:cs="Times New Roman"/>
                <w:sz w:val="28"/>
              </w:rPr>
            </w:pPr>
          </w:p>
          <w:p w:rsidR="00F961E8" w:rsidRPr="005C1DF0" w:rsidRDefault="005C1DF0">
            <w:pPr>
              <w:rPr>
                <w:rFonts w:ascii="Times New Roman" w:hAnsi="Times New Roman" w:cs="Times New Roman"/>
                <w:sz w:val="28"/>
              </w:rPr>
            </w:pPr>
            <w:r w:rsidRPr="005C1DF0">
              <w:rPr>
                <w:rFonts w:ascii="Times New Roman" w:hAnsi="Times New Roman" w:cs="Times New Roman"/>
                <w:sz w:val="28"/>
              </w:rPr>
              <w:t xml:space="preserve">Народы Междуречья </w:t>
            </w:r>
          </w:p>
        </w:tc>
        <w:tc>
          <w:tcPr>
            <w:tcW w:w="6914" w:type="dxa"/>
          </w:tcPr>
          <w:p w:rsidR="00060ADF" w:rsidRDefault="00060ADF">
            <w:pPr>
              <w:rPr>
                <w:rFonts w:ascii="Times New Roman" w:hAnsi="Times New Roman" w:cs="Times New Roman"/>
                <w:sz w:val="28"/>
              </w:rPr>
            </w:pPr>
          </w:p>
          <w:p w:rsidR="00F961E8" w:rsidRPr="00060ADF" w:rsidRDefault="00060ADF">
            <w:pPr>
              <w:rPr>
                <w:rFonts w:ascii="Times New Roman" w:hAnsi="Times New Roman" w:cs="Times New Roman"/>
                <w:sz w:val="28"/>
              </w:rPr>
            </w:pPr>
            <w:r w:rsidRPr="00060ADF">
              <w:rPr>
                <w:rFonts w:ascii="Times New Roman" w:hAnsi="Times New Roman" w:cs="Times New Roman"/>
                <w:sz w:val="28"/>
              </w:rPr>
              <w:t xml:space="preserve">Народ Междуречья  возник  на берегах рек Тигр  и </w:t>
            </w:r>
            <w:proofErr w:type="spellStart"/>
            <w:r w:rsidRPr="00060ADF">
              <w:rPr>
                <w:rFonts w:ascii="Times New Roman" w:hAnsi="Times New Roman" w:cs="Times New Roman"/>
                <w:sz w:val="28"/>
              </w:rPr>
              <w:t>Ефрат</w:t>
            </w:r>
            <w:proofErr w:type="spellEnd"/>
          </w:p>
        </w:tc>
        <w:tc>
          <w:tcPr>
            <w:tcW w:w="4929" w:type="dxa"/>
          </w:tcPr>
          <w:p w:rsidR="002A59BE" w:rsidRPr="00EE6350" w:rsidRDefault="00060ADF" w:rsidP="00916E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60ADF">
              <w:rPr>
                <w:rFonts w:ascii="Times New Roman" w:hAnsi="Times New Roman" w:cs="Times New Roman"/>
                <w:sz w:val="28"/>
              </w:rPr>
              <w:t xml:space="preserve">Население древнего Междуречья было  разнородным.  Создателями месопотамской цивилизации были </w:t>
            </w:r>
            <w:r w:rsidRPr="00060ADF">
              <w:rPr>
                <w:rFonts w:ascii="Times New Roman" w:hAnsi="Times New Roman" w:cs="Times New Roman"/>
                <w:b/>
                <w:sz w:val="28"/>
              </w:rPr>
              <w:t>шумеры</w:t>
            </w:r>
            <w:proofErr w:type="gramStart"/>
            <w:r w:rsidRPr="00060ADF">
              <w:rPr>
                <w:rFonts w:ascii="Times New Roman" w:hAnsi="Times New Roman" w:cs="Times New Roman"/>
                <w:b/>
                <w:sz w:val="28"/>
              </w:rPr>
              <w:t xml:space="preserve"> .</w:t>
            </w:r>
            <w:proofErr w:type="gramEnd"/>
            <w:r w:rsidRPr="00060A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60ADF">
              <w:rPr>
                <w:rFonts w:ascii="Times New Roman" w:hAnsi="Times New Roman" w:cs="Times New Roman"/>
                <w:sz w:val="28"/>
              </w:rPr>
              <w:t xml:space="preserve">Сначала они заселяли юг междуречья, за тем заселили север.  В северной части  Междуречья проживали  </w:t>
            </w:r>
            <w:r w:rsidRPr="00EE6350">
              <w:rPr>
                <w:rFonts w:ascii="Times New Roman" w:hAnsi="Times New Roman" w:cs="Times New Roman"/>
                <w:b/>
                <w:sz w:val="28"/>
              </w:rPr>
              <w:t>семитские  племена.</w:t>
            </w:r>
            <w:r w:rsidRPr="00060ADF">
              <w:rPr>
                <w:rFonts w:ascii="Times New Roman" w:hAnsi="Times New Roman" w:cs="Times New Roman"/>
                <w:sz w:val="28"/>
              </w:rPr>
              <w:t xml:space="preserve"> Их язык назывался аккадским.  В течени</w:t>
            </w:r>
            <w:proofErr w:type="gramStart"/>
            <w:r w:rsidRPr="00060ADF"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 w:rsidRPr="00060ADF">
              <w:rPr>
                <w:rFonts w:ascii="Times New Roman" w:hAnsi="Times New Roman" w:cs="Times New Roman"/>
                <w:sz w:val="28"/>
              </w:rPr>
              <w:t xml:space="preserve"> нескольких столетий семиты сосуществовали с  </w:t>
            </w:r>
            <w:r w:rsidRPr="00060ADF">
              <w:rPr>
                <w:rFonts w:ascii="Times New Roman" w:hAnsi="Times New Roman" w:cs="Times New Roman"/>
                <w:b/>
                <w:sz w:val="28"/>
              </w:rPr>
              <w:t xml:space="preserve">шумерами . </w:t>
            </w:r>
            <w:r w:rsidRPr="00060ADF">
              <w:rPr>
                <w:rFonts w:ascii="Times New Roman" w:hAnsi="Times New Roman" w:cs="Times New Roman"/>
                <w:sz w:val="28"/>
              </w:rPr>
              <w:t>Шумеры и семиты смешались  между собой , но при этом они сохранили свою религию и культуру.</w:t>
            </w:r>
            <w:r w:rsidR="00EE6350"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 w:rsidR="00EE6350">
              <w:rPr>
                <w:rFonts w:ascii="Times New Roman" w:hAnsi="Times New Roman" w:cs="Times New Roman"/>
                <w:sz w:val="28"/>
              </w:rPr>
              <w:t>Междечерье</w:t>
            </w:r>
            <w:proofErr w:type="spellEnd"/>
            <w:r w:rsidR="00EE6350">
              <w:rPr>
                <w:rFonts w:ascii="Times New Roman" w:hAnsi="Times New Roman" w:cs="Times New Roman"/>
                <w:sz w:val="28"/>
              </w:rPr>
              <w:t xml:space="preserve"> так же проживали  народы </w:t>
            </w:r>
            <w:r w:rsidR="002A59BE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2A59BE">
              <w:rPr>
                <w:rFonts w:ascii="Times New Roman" w:hAnsi="Times New Roman" w:cs="Times New Roman"/>
                <w:b/>
                <w:sz w:val="28"/>
              </w:rPr>
              <w:t>амо</w:t>
            </w:r>
            <w:r w:rsidR="002A59BE" w:rsidRPr="002A59BE">
              <w:rPr>
                <w:rFonts w:ascii="Times New Roman" w:hAnsi="Times New Roman" w:cs="Times New Roman"/>
                <w:b/>
                <w:sz w:val="28"/>
              </w:rPr>
              <w:t>реев</w:t>
            </w:r>
            <w:proofErr w:type="spellEnd"/>
            <w:proofErr w:type="gramStart"/>
            <w:r w:rsidR="002A59BE" w:rsidRPr="002A59B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EE6350">
              <w:rPr>
                <w:rFonts w:ascii="Times New Roman" w:hAnsi="Times New Roman" w:cs="Times New Roman"/>
                <w:b/>
                <w:sz w:val="28"/>
              </w:rPr>
              <w:t>,</w:t>
            </w:r>
            <w:proofErr w:type="gramEnd"/>
            <w:r w:rsidR="00EE6350">
              <w:rPr>
                <w:rFonts w:ascii="Times New Roman" w:hAnsi="Times New Roman" w:cs="Times New Roman"/>
                <w:b/>
                <w:sz w:val="28"/>
              </w:rPr>
              <w:t xml:space="preserve"> арамейские </w:t>
            </w:r>
            <w:r w:rsidR="00916EE4">
              <w:rPr>
                <w:rFonts w:ascii="Times New Roman" w:hAnsi="Times New Roman" w:cs="Times New Roman"/>
                <w:b/>
                <w:sz w:val="28"/>
              </w:rPr>
              <w:t xml:space="preserve">народ и  </w:t>
            </w:r>
            <w:r w:rsidR="00916EE4" w:rsidRPr="00916EE4">
              <w:rPr>
                <w:rFonts w:ascii="Times New Roman" w:hAnsi="Times New Roman" w:cs="Times New Roman"/>
                <w:b/>
                <w:sz w:val="28"/>
              </w:rPr>
              <w:t>халдейские племена</w:t>
            </w:r>
            <w:r w:rsidR="00916EE4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</w:tbl>
    <w:p w:rsidR="000C6776" w:rsidRDefault="000C6776"/>
    <w:sectPr w:rsidR="000C6776" w:rsidSect="00F961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1E8"/>
    <w:rsid w:val="00060ADF"/>
    <w:rsid w:val="000C6776"/>
    <w:rsid w:val="002A59BE"/>
    <w:rsid w:val="005C1DF0"/>
    <w:rsid w:val="00694F7F"/>
    <w:rsid w:val="00916EE4"/>
    <w:rsid w:val="00B42FC4"/>
    <w:rsid w:val="00EE6350"/>
    <w:rsid w:val="00F9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2014-11-09T10:34:00Z</dcterms:created>
  <dcterms:modified xsi:type="dcterms:W3CDTF">2014-11-09T11:23:00Z</dcterms:modified>
</cp:coreProperties>
</file>