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EE" w:rsidRDefault="00EF407C">
      <w:r>
        <w:rPr>
          <w:rFonts w:ascii="Verdana" w:hAnsi="Verdana"/>
          <w:b/>
          <w:bCs/>
          <w:color w:val="003399"/>
          <w:sz w:val="20"/>
          <w:szCs w:val="20"/>
        </w:rPr>
        <w:t>Франц Яковлевич Лефорт</w:t>
      </w:r>
      <w:r>
        <w:rPr>
          <w:rStyle w:val="apple-converted-space"/>
          <w:rFonts w:ascii="Verdana" w:hAnsi="Verdana"/>
          <w:color w:val="003399"/>
          <w:sz w:val="20"/>
          <w:szCs w:val="20"/>
        </w:rPr>
        <w:t> </w:t>
      </w:r>
      <w:r>
        <w:rPr>
          <w:rFonts w:ascii="Verdana" w:hAnsi="Verdana"/>
          <w:color w:val="003399"/>
          <w:sz w:val="20"/>
          <w:szCs w:val="20"/>
        </w:rPr>
        <w:t>- русский государсвенный деятель; родился в 1656 году в Женеве, в состоятельной и влиятельной купеческой семье. Определенный к торговым делам в Марсель, Лефорт самовольно поступил там в военную службу, потом уехал в Голландию, где в качестве волонтера принимал участие в военных действиях против французов. 19-ти лет от роду Лефорт отправился в Россию с полковником Фростеном, который набирал людей на службу русского царя и обещал Лефорту чин капитана. В 1675 году они высадились в Архангельске, но лишь с большим трудом удалось им выхлопотать разрешение приехать в Москву. Более двух лет положение Лефорта оставалось неопределенным, пока женитьба на Елизавете Сугэ (Souhay), двоюродной сестре первой жены Гордона, не облегчила ему достижение цели. Принятый на службу капитаном, Лефорт под начальством Гордона провел 2,5 года в Малороссийской Украйне, где тогда шла война с татарами. В правление царевны</w:t>
      </w:r>
      <w:r>
        <w:rPr>
          <w:rStyle w:val="apple-converted-space"/>
          <w:rFonts w:ascii="Verdana" w:hAnsi="Verdana"/>
          <w:color w:val="003399"/>
          <w:sz w:val="20"/>
          <w:szCs w:val="20"/>
        </w:rPr>
        <w:t> </w:t>
      </w:r>
      <w:hyperlink r:id="rId4" w:history="1">
        <w:r>
          <w:rPr>
            <w:rStyle w:val="a3"/>
            <w:rFonts w:ascii="Verdana" w:hAnsi="Verdana"/>
            <w:b/>
            <w:bCs/>
            <w:color w:val="003399"/>
            <w:sz w:val="20"/>
            <w:szCs w:val="20"/>
            <w:u w:val="none"/>
          </w:rPr>
          <w:t>Софьи</w:t>
        </w:r>
      </w:hyperlink>
      <w:r>
        <w:rPr>
          <w:rStyle w:val="apple-converted-space"/>
          <w:rFonts w:ascii="Verdana" w:hAnsi="Verdana"/>
          <w:color w:val="003399"/>
          <w:sz w:val="20"/>
          <w:szCs w:val="20"/>
        </w:rPr>
        <w:t> </w:t>
      </w:r>
      <w:r>
        <w:rPr>
          <w:rFonts w:ascii="Verdana" w:hAnsi="Verdana"/>
          <w:color w:val="003399"/>
          <w:sz w:val="20"/>
          <w:szCs w:val="20"/>
        </w:rPr>
        <w:t>он пользовался расположением князя В. В. Голицына; участвовал в военных действиях против татар, а также в обоих крымских походах 1687 и 1689 годов. Отважный рубака, говорун и весельчак, человек подвижного ума, увлекательный рассказчик, Лефорт с 1690 года завоевал искреннюю привязанность</w:t>
      </w:r>
      <w:r>
        <w:rPr>
          <w:rStyle w:val="apple-converted-space"/>
          <w:rFonts w:ascii="Verdana" w:hAnsi="Verdana"/>
          <w:color w:val="003399"/>
          <w:sz w:val="20"/>
          <w:szCs w:val="20"/>
        </w:rPr>
        <w:t> </w:t>
      </w:r>
      <w:hyperlink r:id="rId5" w:history="1">
        <w:r>
          <w:rPr>
            <w:rStyle w:val="a3"/>
            <w:rFonts w:ascii="Verdana" w:hAnsi="Verdana"/>
            <w:b/>
            <w:bCs/>
            <w:color w:val="003399"/>
            <w:sz w:val="20"/>
            <w:szCs w:val="20"/>
            <w:u w:val="none"/>
          </w:rPr>
          <w:t>Петра Великого</w:t>
        </w:r>
      </w:hyperlink>
      <w:r>
        <w:rPr>
          <w:rFonts w:ascii="Verdana" w:hAnsi="Verdana"/>
          <w:color w:val="003399"/>
          <w:sz w:val="20"/>
          <w:szCs w:val="20"/>
        </w:rPr>
        <w:t>, которому был, с своей стороны, неизменно предан. На царские деньги Лефорт устроил при своем помещении в Немецкой слободе громадную залу, где то и дело давались обеды, балы, вечеринки. Пользуясь большим влиянием при дворе, Лефорт не вмешивался, однако, в дела управления, которых не понимал. Произведенный в полные генералы и адмиралы, Лефорт состоял, кроме того, полковником первого выборного полка. Полк этот ранее размещался по частным квартирам, но после увеличения состава стал помещаться в казармах, построенных подле дома Лефорта. Новое поселение получило название Лефортовой слободы (ныне Лефортовская часть города Москвы). Неизменный спутник царя в его поездках на Переяславское озеро (1691-1692) и Белое море (1693-1694), участник кожуховских маневров (1694), обоих азовских походов (1695 и 1696), Лефорт нигде не оставил заметного отпечатка своей деятельности. Не без влияния Лефорта задумана была поездка Петра Великого за границу и отправка великого посольства к европейским дворам. Во главе посольства стоял Лефорт. Два младших посла, Ф. А. Головин и П. Б. Возницын, вели собственно деловые сношения; роль Лефорта свелась главным образом на представительство. Он делал также разные закупки и нанимал иноземцев на русскую службу. Вскоре по возвращении в Москву Франц Лефорт умер (1699).</w:t>
      </w:r>
    </w:p>
    <w:sectPr w:rsidR="002833EE" w:rsidSect="002833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F407C"/>
    <w:rsid w:val="002833EE"/>
    <w:rsid w:val="00EF4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407C"/>
  </w:style>
  <w:style w:type="character" w:styleId="a3">
    <w:name w:val="Hyperlink"/>
    <w:basedOn w:val="a0"/>
    <w:uiPriority w:val="99"/>
    <w:semiHidden/>
    <w:unhideWhenUsed/>
    <w:rsid w:val="00EF407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cafe.ru/days/bio/9/060.php" TargetMode="External"/><Relationship Id="rId4" Type="http://schemas.openxmlformats.org/officeDocument/2006/relationships/hyperlink" Target="http://www.c-cafe.ru/days/bio/6/06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Company>SPecialiST RePack</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2014-11-06T16:06:00Z</dcterms:created>
  <dcterms:modified xsi:type="dcterms:W3CDTF">2014-11-06T16:06:00Z</dcterms:modified>
</cp:coreProperties>
</file>