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32" w:rsidRPr="00704C9A" w:rsidRDefault="00DD5332" w:rsidP="00DD5332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704C9A">
        <w:rPr>
          <w:rFonts w:ascii="Arial" w:hAnsi="Arial" w:cs="Arial"/>
          <w:sz w:val="24"/>
          <w:szCs w:val="24"/>
        </w:rPr>
        <w:t xml:space="preserve">Функция   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y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</w:rPr>
              <m:t>=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sup>
        </m:sSup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-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</w:p>
    <w:p w:rsidR="00DD5332" w:rsidRDefault="00DD5332" w:rsidP="00DD5332">
      <w:pPr>
        <w:shd w:val="clear" w:color="auto" w:fill="F8F8F8"/>
        <w:jc w:val="center"/>
        <w:rPr>
          <w:rStyle w:val="mi"/>
          <w:rFonts w:ascii="Arial" w:hAnsi="Arial" w:cs="Arial"/>
          <w:color w:val="333333"/>
          <w:sz w:val="24"/>
          <w:szCs w:val="24"/>
          <w:bdr w:val="none" w:sz="0" w:space="0" w:color="auto" w:frame="1"/>
        </w:rPr>
      </w:pPr>
      <w:r>
        <w:rPr>
          <w:rFonts w:ascii="Arial" w:hAnsi="Arial" w:cs="Arial"/>
          <w:noProof/>
          <w:color w:val="33333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021725" cy="5019245"/>
            <wp:effectExtent l="19050" t="0" r="7475" b="0"/>
            <wp:docPr id="1" name="Рисунок 18" descr="yotx.ru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2).png"/>
                    <pic:cNvPicPr/>
                  </pic:nvPicPr>
                  <pic:blipFill>
                    <a:blip r:embed="rId5"/>
                    <a:srcRect l="4823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023022" cy="502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332" w:rsidRDefault="00DD5332" w:rsidP="00DD5332">
      <w:pPr>
        <w:jc w:val="center"/>
        <w:rPr>
          <w:rFonts w:ascii="Arial" w:hAnsi="Arial" w:cs="Arial"/>
          <w:sz w:val="24"/>
          <w:szCs w:val="24"/>
        </w:rPr>
        <w:sectPr w:rsidR="00DD5332" w:rsidSect="00DD5332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p w:rsidR="00DD5332" w:rsidRPr="00704C9A" w:rsidRDefault="0005489E" w:rsidP="00DD5332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="00DD5332">
          <w:rPr>
            <w:rStyle w:val="a3"/>
            <w:rFonts w:ascii="Arial" w:hAnsi="Arial" w:cs="Arial"/>
            <w:sz w:val="24"/>
            <w:szCs w:val="24"/>
            <w:shd w:val="clear" w:color="auto" w:fill="F8F8F8"/>
          </w:rPr>
          <w:t>Т</w:t>
        </w:r>
        <w:r w:rsidR="00DD5332" w:rsidRPr="00704C9A">
          <w:rPr>
            <w:rStyle w:val="a3"/>
            <w:rFonts w:ascii="Arial" w:hAnsi="Arial" w:cs="Arial"/>
            <w:sz w:val="24"/>
            <w:szCs w:val="24"/>
            <w:shd w:val="clear" w:color="auto" w:fill="F8F8F8"/>
          </w:rPr>
          <w:t>аблиц</w:t>
        </w:r>
        <w:r w:rsidR="00DD5332">
          <w:rPr>
            <w:rStyle w:val="a3"/>
            <w:rFonts w:ascii="Arial" w:hAnsi="Arial" w:cs="Arial"/>
            <w:sz w:val="24"/>
            <w:szCs w:val="24"/>
            <w:shd w:val="clear" w:color="auto" w:fill="F8F8F8"/>
          </w:rPr>
          <w:t>а</w:t>
        </w:r>
        <w:r w:rsidR="00DD5332" w:rsidRPr="00704C9A">
          <w:rPr>
            <w:rStyle w:val="a3"/>
            <w:rFonts w:ascii="Arial" w:hAnsi="Arial" w:cs="Arial"/>
            <w:sz w:val="24"/>
            <w:szCs w:val="24"/>
            <w:shd w:val="clear" w:color="auto" w:fill="F8F8F8"/>
          </w:rPr>
          <w:t xml:space="preserve"> точек</w:t>
        </w:r>
      </w:hyperlink>
    </w:p>
    <w:p w:rsidR="00DD5332" w:rsidRDefault="00DD5332" w:rsidP="00DD5332">
      <w:pPr>
        <w:jc w:val="center"/>
        <w:rPr>
          <w:rFonts w:ascii="Arial" w:hAnsi="Arial" w:cs="Arial"/>
          <w:b/>
          <w:bCs/>
          <w:sz w:val="24"/>
          <w:szCs w:val="24"/>
        </w:rPr>
        <w:sectPr w:rsidR="00DD5332" w:rsidSect="00DD5332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4"/>
        <w:tblW w:w="2215" w:type="dxa"/>
        <w:jc w:val="center"/>
        <w:tblLook w:val="04A0"/>
      </w:tblPr>
      <w:tblGrid>
        <w:gridCol w:w="1112"/>
        <w:gridCol w:w="1103"/>
      </w:tblGrid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D533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D5332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-3.0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-2.5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14.1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-2.0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-1.5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-3.9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-1.0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-3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-0.5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-0.9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-0.9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-3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-3.9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14.1</w:t>
            </w:r>
          </w:p>
        </w:tc>
      </w:tr>
      <w:tr w:rsidR="00DD5332" w:rsidRPr="00DD5332" w:rsidTr="00DD5332">
        <w:trPr>
          <w:jc w:val="center"/>
        </w:trPr>
        <w:tc>
          <w:tcPr>
            <w:tcW w:w="1112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1103" w:type="dxa"/>
            <w:hideMark/>
          </w:tcPr>
          <w:p w:rsidR="00DD5332" w:rsidRPr="00DD5332" w:rsidRDefault="00DD5332" w:rsidP="00DD5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D533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</w:tr>
    </w:tbl>
    <w:p w:rsidR="00DD5332" w:rsidRDefault="00DD5332" w:rsidP="00DD5332">
      <w:pPr>
        <w:pStyle w:val="text"/>
        <w:spacing w:before="0" w:beforeAutospacing="0" w:after="0" w:afterAutospacing="0"/>
        <w:rPr>
          <w:rFonts w:ascii="Arial" w:hAnsi="Arial" w:cs="Arial"/>
        </w:rPr>
        <w:sectPr w:rsidR="00DD5332" w:rsidSect="00DD5332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DD5332" w:rsidRDefault="00DD5332" w:rsidP="00DD5332">
      <w:pPr>
        <w:pStyle w:val="text"/>
        <w:spacing w:before="0" w:beforeAutospacing="0" w:after="0" w:afterAutospacing="0"/>
        <w:rPr>
          <w:rFonts w:ascii="Arial" w:hAnsi="Arial" w:cs="Arial"/>
        </w:rPr>
      </w:pPr>
    </w:p>
    <w:p w:rsidR="00DD5332" w:rsidRPr="00704C9A" w:rsidRDefault="00DD5332" w:rsidP="00DD5332">
      <w:pPr>
        <w:pStyle w:val="text"/>
        <w:spacing w:before="0" w:beforeAutospacing="0" w:after="0" w:afterAutospacing="0"/>
        <w:rPr>
          <w:rFonts w:ascii="Arial" w:hAnsi="Arial" w:cs="Arial"/>
        </w:rPr>
      </w:pPr>
      <w:r w:rsidRPr="00704C9A">
        <w:rPr>
          <w:rFonts w:ascii="Arial" w:hAnsi="Arial" w:cs="Arial"/>
        </w:rPr>
        <w:t>1. Область определения функции - вся числовая ось: D(</w:t>
      </w:r>
      <w:proofErr w:type="spellStart"/>
      <w:r w:rsidRPr="00704C9A">
        <w:rPr>
          <w:rFonts w:ascii="Arial" w:hAnsi="Arial" w:cs="Arial"/>
        </w:rPr>
        <w:t>f</w:t>
      </w:r>
      <w:proofErr w:type="spellEnd"/>
      <w:r w:rsidRPr="00704C9A">
        <w:rPr>
          <w:rFonts w:ascii="Arial" w:hAnsi="Arial" w:cs="Arial"/>
        </w:rPr>
        <w:t xml:space="preserve">) = </w:t>
      </w:r>
      <w:r w:rsidRPr="00704C9A">
        <w:rPr>
          <w:rFonts w:ascii="Arial" w:hAnsi="Arial" w:cs="Arial"/>
          <w:lang w:val="en-US"/>
        </w:rPr>
        <w:t>R</w:t>
      </w:r>
      <w:r w:rsidRPr="00704C9A">
        <w:rPr>
          <w:rFonts w:ascii="Arial" w:hAnsi="Arial" w:cs="Arial"/>
        </w:rPr>
        <w:t>.</w:t>
      </w:r>
    </w:p>
    <w:p w:rsidR="00DD5332" w:rsidRPr="00704C9A" w:rsidRDefault="00DD5332" w:rsidP="00DD5332">
      <w:pPr>
        <w:pStyle w:val="text"/>
        <w:spacing w:before="0" w:beforeAutospacing="0" w:after="0" w:afterAutospacing="0"/>
        <w:rPr>
          <w:rFonts w:ascii="Arial" w:hAnsi="Arial" w:cs="Arial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2. Функция </w:t>
      </w:r>
      <w:proofErr w:type="spellStart"/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) = 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непрерывна на всей области определения.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График пересекает ось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, когда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у = 0</w:t>
      </w:r>
      <w:r w:rsidRPr="00704C9A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4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– </w:t>
      </w:r>
      <w:r>
        <w:rPr>
          <w:rFonts w:ascii="Arial" w:hAnsi="Arial" w:cs="Arial"/>
          <w:sz w:val="24"/>
          <w:szCs w:val="24"/>
          <w:lang w:eastAsia="ru-RU"/>
        </w:rPr>
        <w:t>4*</w:t>
      </w:r>
      <w:r w:rsidRPr="00704C9A">
        <w:rPr>
          <w:rFonts w:ascii="Arial" w:hAnsi="Arial" w:cs="Arial"/>
          <w:sz w:val="24"/>
          <w:szCs w:val="24"/>
          <w:lang w:eastAsia="ru-RU"/>
        </w:rPr>
        <w:t>0</w:t>
      </w:r>
      <w:r w:rsidRPr="00704C9A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Результат: кривая пересекает ось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Оу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в точке (0; 0).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4. Точки пересечения графика функции с осью координат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х: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lastRenderedPageBreak/>
        <w:t>График функции пересекает ось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х при y=0, значит, нам надо решить уравнение: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 О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х. 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Получили: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(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proofErr w:type="gramEnd"/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 – </w:t>
      </w:r>
      <w:r>
        <w:rPr>
          <w:rFonts w:ascii="Arial" w:hAnsi="Arial" w:cs="Arial"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=0.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Из первого множителя имеем 1 корень: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Приравняем нулю второй множитель: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2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0,  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Имеем 2  корня: </w:t>
      </w:r>
      <w:proofErr w:type="spellStart"/>
      <w:r w:rsidRPr="00704C9A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= 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=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Cs/>
          <w:sz w:val="24"/>
          <w:szCs w:val="24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sz w:val="24"/>
          <w:szCs w:val="24"/>
          <w:lang w:val="en-US" w:eastAsia="ru-RU"/>
        </w:rPr>
        <w:t>y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>' = (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>) = 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3</w:t>
      </w:r>
      <w:r w:rsidRPr="00704C9A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8</w:t>
      </w:r>
      <w:r w:rsidRPr="00704C9A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(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iCs/>
          <w:sz w:val="24"/>
          <w:szCs w:val="24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 = 0.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Из первого множителя имеем 1 корень: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Приравняем нулю второй множитель: </w:t>
      </w:r>
    </w:p>
    <w:p w:rsidR="00DD5332" w:rsidRPr="00704C9A" w:rsidRDefault="00DD5332" w:rsidP="00DD5332">
      <w:pPr>
        <w:spacing w:before="0" w:beforeAutospacing="0" w:after="0" w:afterAutospacing="0"/>
        <w:ind w:left="720" w:hanging="11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proofErr w:type="gramEnd"/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 xml:space="preserve">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0,  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>
        <w:rPr>
          <w:rFonts w:ascii="Arial" w:hAnsi="Arial" w:cs="Arial"/>
          <w:iCs/>
          <w:sz w:val="24"/>
          <w:szCs w:val="24"/>
          <w:lang w:eastAsia="ru-RU"/>
        </w:rPr>
        <w:t xml:space="preserve"> =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. Имеем 2  корня: </w:t>
      </w:r>
      <w:proofErr w:type="spellStart"/>
      <w:r w:rsidRPr="00704C9A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= √2 и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=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-√2.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 Имеем 3 точки, в которых возможны экстремумы: </w:t>
      </w:r>
      <w:r w:rsidRPr="00704C9A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= 0, </w:t>
      </w:r>
      <w:proofErr w:type="spellStart"/>
      <w:r w:rsidRPr="00704C9A">
        <w:rPr>
          <w:rFonts w:ascii="Arial" w:hAnsi="Arial" w:cs="Arial"/>
          <w:i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=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=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-√2</w:t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функции.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Имеем 4 интервала монотонности функции: (-∞; -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</w:t>
      </w:r>
      <w:r w:rsidRPr="00704C9A">
        <w:rPr>
          <w:rFonts w:ascii="Arial" w:hAnsi="Arial" w:cs="Arial"/>
          <w:sz w:val="24"/>
          <w:szCs w:val="24"/>
          <w:lang w:eastAsia="ru-RU"/>
        </w:rPr>
        <w:t>), (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-√2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; 0),  (0;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</w:t>
      </w:r>
      <w:r w:rsidRPr="00704C9A">
        <w:rPr>
          <w:rFonts w:ascii="Arial" w:hAnsi="Arial" w:cs="Arial"/>
          <w:sz w:val="24"/>
          <w:szCs w:val="24"/>
          <w:lang w:eastAsia="ru-RU"/>
        </w:rPr>
        <w:t>) и (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704C9A">
        <w:rPr>
          <w:rFonts w:ascii="Arial" w:hAnsi="Arial" w:cs="Arial"/>
          <w:sz w:val="24"/>
          <w:szCs w:val="24"/>
          <w:lang w:eastAsia="ru-RU"/>
        </w:rPr>
        <w:t>∞).</w:t>
      </w:r>
    </w:p>
    <w:p w:rsidR="00DD5332" w:rsidRPr="00704C9A" w:rsidRDefault="00DD5332" w:rsidP="00DD5332">
      <w:pPr>
        <w:spacing w:before="0" w:beforeAutospacing="0" w:after="24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8239" w:type="dxa"/>
        <w:jc w:val="center"/>
        <w:tblInd w:w="-122" w:type="dxa"/>
        <w:tblLook w:val="04A0"/>
      </w:tblPr>
      <w:tblGrid>
        <w:gridCol w:w="960"/>
        <w:gridCol w:w="960"/>
        <w:gridCol w:w="1261"/>
        <w:gridCol w:w="960"/>
        <w:gridCol w:w="960"/>
        <w:gridCol w:w="960"/>
        <w:gridCol w:w="1218"/>
        <w:gridCol w:w="960"/>
      </w:tblGrid>
      <w:tr w:rsidR="00DD5332" w:rsidRPr="00704C9A" w:rsidTr="000E666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r w:rsidRPr="00704C9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√2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√2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D5332" w:rsidRPr="00704C9A" w:rsidTr="000E6667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332" w:rsidRDefault="00DD5332" w:rsidP="000E6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332" w:rsidRDefault="00DD5332" w:rsidP="000E6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332" w:rsidRDefault="00DD5332" w:rsidP="000E6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332" w:rsidRDefault="00DD5332" w:rsidP="000E6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332" w:rsidRDefault="00DD5332" w:rsidP="000E6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-4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332" w:rsidRDefault="00DD5332" w:rsidP="000E6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332" w:rsidRDefault="00DD5332" w:rsidP="000E666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</w:tbl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numPr>
          <w:ilvl w:val="0"/>
          <w:numId w:val="1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Минимумы функции в точках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( 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>-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</w:t>
      </w:r>
      <w:r w:rsidRPr="00704C9A">
        <w:rPr>
          <w:rFonts w:ascii="Arial" w:hAnsi="Arial" w:cs="Arial"/>
          <w:sz w:val="24"/>
          <w:szCs w:val="24"/>
          <w:lang w:eastAsia="ru-RU"/>
        </w:rPr>
        <w:t>; -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) и (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√2; -</w:t>
      </w:r>
      <w:r>
        <w:rPr>
          <w:rFonts w:ascii="Arial" w:hAnsi="Arial" w:cs="Arial"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</w:t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numPr>
          <w:ilvl w:val="0"/>
          <w:numId w:val="1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В точке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= 0, у = 0  максимум.</w:t>
      </w:r>
    </w:p>
    <w:p w:rsidR="00DD5332" w:rsidRPr="00704C9A" w:rsidRDefault="00DD5332" w:rsidP="00DD5332">
      <w:pPr>
        <w:numPr>
          <w:ilvl w:val="0"/>
          <w:numId w:val="1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Возрастает на промежутках: (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-√2</w:t>
      </w:r>
      <w:r w:rsidRPr="00704C9A">
        <w:rPr>
          <w:rFonts w:ascii="Arial" w:hAnsi="Arial" w:cs="Arial"/>
          <w:sz w:val="24"/>
          <w:szCs w:val="24"/>
          <w:lang w:eastAsia="ru-RU"/>
        </w:rPr>
        <w:t>; 0) и (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;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704C9A">
        <w:rPr>
          <w:rFonts w:ascii="Arial" w:hAnsi="Arial" w:cs="Arial"/>
          <w:sz w:val="24"/>
          <w:szCs w:val="24"/>
          <w:lang w:eastAsia="ru-RU"/>
        </w:rPr>
        <w:t>∞).</w:t>
      </w:r>
    </w:p>
    <w:p w:rsidR="00DD5332" w:rsidRPr="00704C9A" w:rsidRDefault="00DD5332" w:rsidP="00DD5332">
      <w:pPr>
        <w:numPr>
          <w:ilvl w:val="0"/>
          <w:numId w:val="1"/>
        </w:numPr>
        <w:spacing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Убывает на промежутках: (-∞; -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) и (0; 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√2</w:t>
      </w:r>
      <w:r w:rsidRPr="00704C9A">
        <w:rPr>
          <w:rFonts w:ascii="Arial" w:hAnsi="Arial" w:cs="Arial"/>
          <w:sz w:val="24"/>
          <w:szCs w:val="24"/>
          <w:lang w:eastAsia="ru-RU"/>
        </w:rPr>
        <w:t>).</w:t>
      </w:r>
    </w:p>
    <w:p w:rsidR="00DD5332" w:rsidRPr="00704C9A" w:rsidRDefault="00DD5332" w:rsidP="00DD5332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Отсюда определилась область значений функции:</w:t>
      </w:r>
    </w:p>
    <w:p w:rsidR="00DD5332" w:rsidRPr="00704C9A" w:rsidRDefault="00DD5332" w:rsidP="00DD5332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-  так как минимумы функции в точках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= +-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√2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рав</w:t>
      </w:r>
      <w:r>
        <w:rPr>
          <w:rFonts w:ascii="Arial" w:hAnsi="Arial" w:cs="Arial"/>
          <w:sz w:val="24"/>
          <w:szCs w:val="24"/>
          <w:lang w:eastAsia="ru-RU"/>
        </w:rPr>
        <w:t>ны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у = -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, </w:t>
      </w:r>
    </w:p>
    <w:p w:rsidR="00DD5332" w:rsidRPr="00704C9A" w:rsidRDefault="00DD5332" w:rsidP="00DD5332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  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 xml:space="preserve">то </w:t>
      </w:r>
      <w:r w:rsidRPr="00704C9A">
        <w:rPr>
          <w:rFonts w:ascii="Arial" w:hAnsi="Arial" w:cs="Arial"/>
          <w:sz w:val="24"/>
          <w:szCs w:val="24"/>
          <w:lang w:val="en-US" w:eastAsia="ru-RU"/>
        </w:rPr>
        <w:t>E</w:t>
      </w:r>
      <w:r w:rsidRPr="00704C9A">
        <w:rPr>
          <w:rFonts w:ascii="Arial" w:hAnsi="Arial" w:cs="Arial"/>
          <w:sz w:val="24"/>
          <w:szCs w:val="24"/>
          <w:lang w:eastAsia="ru-RU"/>
        </w:rPr>
        <w:t>(</w:t>
      </w:r>
      <w:r w:rsidRPr="00704C9A">
        <w:rPr>
          <w:rFonts w:ascii="Arial" w:hAnsi="Arial" w:cs="Arial"/>
          <w:sz w:val="24"/>
          <w:szCs w:val="24"/>
          <w:lang w:val="en-US" w:eastAsia="ru-RU"/>
        </w:rPr>
        <w:t>f</w:t>
      </w:r>
      <w:r w:rsidRPr="00704C9A">
        <w:rPr>
          <w:rFonts w:ascii="Arial" w:hAnsi="Arial" w:cs="Arial"/>
          <w:sz w:val="24"/>
          <w:szCs w:val="24"/>
          <w:lang w:eastAsia="ru-RU"/>
        </w:rPr>
        <w:t>) = [-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sz w:val="24"/>
          <w:szCs w:val="24"/>
          <w:lang w:eastAsia="ru-RU"/>
        </w:rPr>
        <w:t>; +∞).</w:t>
      </w:r>
      <w:proofErr w:type="gramEnd"/>
    </w:p>
    <w:p w:rsidR="00DD5332" w:rsidRPr="00704C9A" w:rsidRDefault="00DD5332" w:rsidP="00DD5332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функции: 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sz w:val="24"/>
          <w:szCs w:val="24"/>
          <w:lang w:val="en-US" w:eastAsia="ru-RU"/>
        </w:rPr>
        <w:t>y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>''(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>) = 12</w:t>
      </w:r>
      <w:r w:rsidRPr="00704C9A">
        <w:rPr>
          <w:rFonts w:ascii="Arial" w:hAnsi="Arial" w:cs="Arial"/>
          <w:i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sz w:val="24"/>
          <w:szCs w:val="24"/>
          <w:vertAlign w:val="superscript"/>
          <w:lang w:eastAsia="ru-RU"/>
        </w:rPr>
        <w:t xml:space="preserve">2 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8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= 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(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Cs/>
          <w:sz w:val="24"/>
          <w:szCs w:val="24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 = 0.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 w:rsidRPr="00704C9A">
        <w:rPr>
          <w:rFonts w:ascii="Arial" w:hAnsi="Arial" w:cs="Arial"/>
          <w:iCs/>
          <w:sz w:val="24"/>
          <w:szCs w:val="24"/>
          <w:lang w:eastAsia="ru-RU"/>
        </w:rPr>
        <w:t>Множитель в скобках имеет 2 решения: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iCs/>
          <w:sz w:val="24"/>
          <w:szCs w:val="24"/>
          <w:lang w:eastAsia="ru-RU"/>
        </w:rPr>
      </w:pP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-</w:t>
      </w:r>
      <w:r>
        <w:rPr>
          <w:rFonts w:ascii="Arial" w:hAnsi="Arial" w:cs="Arial"/>
          <w:iCs/>
          <w:sz w:val="24"/>
          <w:szCs w:val="24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= 0,  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 xml:space="preserve"> = +-</w:t>
      </w:r>
      <w:proofErr w:type="spellStart"/>
      <w:r w:rsidRPr="00704C9A">
        <w:rPr>
          <w:rFonts w:ascii="Arial" w:hAnsi="Arial" w:cs="Arial"/>
          <w:iCs/>
          <w:sz w:val="24"/>
          <w:szCs w:val="24"/>
          <w:lang w:eastAsia="ru-RU"/>
        </w:rPr>
        <w:t>√</w:t>
      </w:r>
      <w:proofErr w:type="spellEnd"/>
      <w:r w:rsidRPr="00704C9A">
        <w:rPr>
          <w:rFonts w:ascii="Arial" w:hAnsi="Arial" w:cs="Arial"/>
          <w:iCs/>
          <w:sz w:val="24"/>
          <w:szCs w:val="24"/>
          <w:lang w:eastAsia="ru-RU"/>
        </w:rPr>
        <w:t>(</w:t>
      </w:r>
      <w:r>
        <w:rPr>
          <w:rFonts w:ascii="Arial" w:hAnsi="Arial" w:cs="Arial"/>
          <w:iCs/>
          <w:sz w:val="24"/>
          <w:szCs w:val="24"/>
          <w:lang w:eastAsia="ru-RU"/>
        </w:rPr>
        <w:t>2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/</w:t>
      </w:r>
      <w:r>
        <w:rPr>
          <w:rFonts w:ascii="Arial" w:hAnsi="Arial" w:cs="Arial"/>
          <w:iCs/>
          <w:sz w:val="24"/>
          <w:szCs w:val="24"/>
          <w:lang w:eastAsia="ru-RU"/>
        </w:rPr>
        <w:t>3</w:t>
      </w:r>
      <w:r w:rsidRPr="00704C9A">
        <w:rPr>
          <w:rFonts w:ascii="Arial" w:hAnsi="Arial" w:cs="Arial"/>
          <w:iCs/>
          <w:sz w:val="24"/>
          <w:szCs w:val="24"/>
          <w:lang w:eastAsia="ru-RU"/>
        </w:rPr>
        <w:t>).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704C9A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=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(2/3)</w:t>
      </w:r>
      <w:r w:rsidRPr="00704C9A">
        <w:rPr>
          <w:rFonts w:ascii="Arial" w:hAnsi="Arial" w:cs="Arial"/>
          <w:sz w:val="24"/>
          <w:szCs w:val="24"/>
          <w:lang w:eastAsia="ru-RU"/>
        </w:rPr>
        <w:t>,  х</w:t>
      </w:r>
      <w:r w:rsidRPr="00704C9A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 = 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(2/3)</w:t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87891" w:rsidRDefault="00DD5332" w:rsidP="00DD5332">
      <w:pPr>
        <w:spacing w:before="0" w:beforeAutospacing="0" w:after="0" w:afterAutospacing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7891">
        <w:rPr>
          <w:rFonts w:ascii="Arial" w:hAnsi="Arial" w:cs="Arial"/>
          <w:sz w:val="24"/>
          <w:szCs w:val="24"/>
          <w:lang w:eastAsia="ru-RU"/>
        </w:rPr>
        <w:t>Результат: точки: ((-</w:t>
      </w:r>
      <w:proofErr w:type="spellStart"/>
      <w:r w:rsidRPr="0078789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 w:rsidRPr="00787891">
        <w:rPr>
          <w:rFonts w:ascii="Arial" w:hAnsi="Arial" w:cs="Arial"/>
          <w:sz w:val="24"/>
          <w:szCs w:val="24"/>
          <w:lang w:eastAsia="ru-RU"/>
        </w:rPr>
        <w:t xml:space="preserve">(2/3)); </w:t>
      </w:r>
      <w:r w:rsidRPr="007878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-2,22222</w:t>
      </w:r>
      <w:r w:rsidRPr="00787891">
        <w:rPr>
          <w:rFonts w:ascii="Arial" w:hAnsi="Arial" w:cs="Arial"/>
          <w:sz w:val="24"/>
          <w:szCs w:val="24"/>
          <w:lang w:eastAsia="ru-RU"/>
        </w:rPr>
        <w:t>) и ((</w:t>
      </w:r>
      <w:proofErr w:type="spellStart"/>
      <w:r w:rsidRPr="00787891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(2/3)</w:t>
      </w:r>
      <w:r w:rsidRPr="00787891">
        <w:rPr>
          <w:rFonts w:ascii="Arial" w:hAnsi="Arial" w:cs="Arial"/>
          <w:sz w:val="24"/>
          <w:szCs w:val="24"/>
          <w:lang w:eastAsia="ru-RU"/>
        </w:rPr>
        <w:t>))</w:t>
      </w:r>
      <w:r>
        <w:rPr>
          <w:rFonts w:ascii="Arial" w:hAnsi="Arial" w:cs="Arial"/>
          <w:sz w:val="24"/>
          <w:szCs w:val="24"/>
          <w:lang w:eastAsia="ru-RU"/>
        </w:rPr>
        <w:t>;</w:t>
      </w:r>
      <w:r w:rsidRPr="0078789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789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-2,22222).</w:t>
      </w:r>
    </w:p>
    <w:p w:rsidR="00DD5332" w:rsidRPr="00704C9A" w:rsidRDefault="00DD5332" w:rsidP="00DD5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Интервалы выпуклости, вогнутости: 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Имеем 3 интервала выпуклости, вогнутости: 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04C9A">
        <w:rPr>
          <w:rFonts w:ascii="Arial" w:hAnsi="Arial" w:cs="Arial"/>
          <w:i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ϵ (-∞; 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(2/3))</w:t>
      </w:r>
      <w:r w:rsidRPr="00704C9A">
        <w:rPr>
          <w:rFonts w:ascii="Arial" w:hAnsi="Arial" w:cs="Arial"/>
          <w:sz w:val="24"/>
          <w:szCs w:val="24"/>
          <w:lang w:eastAsia="ru-RU"/>
        </w:rPr>
        <w:t>), ((-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(2/3)</w:t>
      </w:r>
      <w:r w:rsidRPr="00704C9A">
        <w:rPr>
          <w:rFonts w:ascii="Arial" w:hAnsi="Arial" w:cs="Arial"/>
          <w:sz w:val="24"/>
          <w:szCs w:val="24"/>
          <w:lang w:eastAsia="ru-RU"/>
        </w:rPr>
        <w:t>); (√</w:t>
      </w:r>
      <w:r w:rsidR="00B6653D">
        <w:rPr>
          <w:rFonts w:ascii="Arial" w:hAnsi="Arial" w:cs="Arial"/>
          <w:sz w:val="24"/>
          <w:szCs w:val="24"/>
          <w:lang w:eastAsia="ru-RU"/>
        </w:rPr>
        <w:t>(2/3</w:t>
      </w:r>
      <w:r w:rsidRPr="00704C9A">
        <w:rPr>
          <w:rFonts w:ascii="Arial" w:hAnsi="Arial" w:cs="Arial"/>
          <w:sz w:val="24"/>
          <w:szCs w:val="24"/>
          <w:lang w:eastAsia="ru-RU"/>
        </w:rPr>
        <w:t>)) и 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</w:t>
      </w:r>
      <w:r w:rsidRPr="00704C9A">
        <w:rPr>
          <w:rFonts w:ascii="Arial" w:hAnsi="Arial" w:cs="Arial"/>
          <w:sz w:val="24"/>
          <w:szCs w:val="24"/>
          <w:lang w:eastAsia="ru-RU"/>
        </w:rPr>
        <w:t>); +∞).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</w:p>
    <w:tbl>
      <w:tblPr>
        <w:tblW w:w="6383" w:type="dxa"/>
        <w:jc w:val="center"/>
        <w:tblInd w:w="99" w:type="dxa"/>
        <w:tblLook w:val="04A0"/>
      </w:tblPr>
      <w:tblGrid>
        <w:gridCol w:w="960"/>
        <w:gridCol w:w="960"/>
        <w:gridCol w:w="1325"/>
        <w:gridCol w:w="960"/>
        <w:gridCol w:w="1218"/>
        <w:gridCol w:w="960"/>
      </w:tblGrid>
      <w:tr w:rsidR="00DD5332" w:rsidRPr="00704C9A" w:rsidTr="000E666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proofErr w:type="spellEnd"/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(2/3)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√</w:t>
            </w:r>
            <w:proofErr w:type="spellEnd"/>
            <w:r w:rsidRPr="00787891">
              <w:rPr>
                <w:rFonts w:ascii="Arial" w:hAnsi="Arial" w:cs="Arial"/>
                <w:sz w:val="24"/>
                <w:szCs w:val="24"/>
                <w:lang w:eastAsia="ru-RU"/>
              </w:rPr>
              <w:t>(2/3)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D5332" w:rsidRPr="00704C9A" w:rsidTr="000E6667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04C9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332" w:rsidRPr="00704C9A" w:rsidRDefault="00DD5332" w:rsidP="000E6667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DD5332" w:rsidRPr="00704C9A" w:rsidRDefault="00DD5332" w:rsidP="00DD5332">
      <w:pPr>
        <w:numPr>
          <w:ilvl w:val="0"/>
          <w:numId w:val="2"/>
        </w:numPr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на промежутке: ((-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(2/3)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);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(2/3)</w:t>
      </w:r>
      <w:r w:rsidRPr="00704C9A">
        <w:rPr>
          <w:rFonts w:ascii="Arial" w:hAnsi="Arial" w:cs="Arial"/>
          <w:sz w:val="24"/>
          <w:szCs w:val="24"/>
          <w:lang w:eastAsia="ru-RU"/>
        </w:rPr>
        <w:t>).</w:t>
      </w:r>
    </w:p>
    <w:p w:rsidR="00DD5332" w:rsidRPr="00704C9A" w:rsidRDefault="00DD5332" w:rsidP="00DD5332">
      <w:pPr>
        <w:numPr>
          <w:ilvl w:val="0"/>
          <w:numId w:val="2"/>
        </w:numPr>
        <w:spacing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на промежутках: (-∞;(-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(2/3)</w:t>
      </w:r>
      <w:r w:rsidRPr="00704C9A">
        <w:rPr>
          <w:rFonts w:ascii="Arial" w:hAnsi="Arial" w:cs="Arial"/>
          <w:sz w:val="24"/>
          <w:szCs w:val="24"/>
          <w:lang w:eastAsia="ru-RU"/>
        </w:rPr>
        <w:t>)) U 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√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>(2/3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); </w:t>
      </w:r>
      <w:r>
        <w:rPr>
          <w:rFonts w:ascii="Arial" w:hAnsi="Arial" w:cs="Arial"/>
          <w:sz w:val="24"/>
          <w:szCs w:val="24"/>
          <w:lang w:eastAsia="ru-RU"/>
        </w:rPr>
        <w:t>+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∞).. 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8. Асимптоты.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Вертикальная асимптота: так как область определения функции - вся числовая ось, то нет вертикальной асимптоты. 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-&gt;+∞ и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-&gt;-∞.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Соотвествующие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пределы находим: </w:t>
      </w:r>
    </w:p>
    <w:p w:rsidR="00DD5332" w:rsidRPr="00704C9A" w:rsidRDefault="00DD5332" w:rsidP="00DD5332">
      <w:pPr>
        <w:numPr>
          <w:ilvl w:val="0"/>
          <w:numId w:val="3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DD5332" w:rsidRPr="00704C9A" w:rsidRDefault="00DD5332" w:rsidP="00DD5332">
      <w:pPr>
        <w:numPr>
          <w:ilvl w:val="0"/>
          <w:numId w:val="3"/>
        </w:numPr>
        <w:spacing w:after="0" w:afterAutospacing="0"/>
        <w:ind w:left="1434" w:hanging="357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lim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eastAsia="ru-RU"/>
        </w:rPr>
        <w:t xml:space="preserve"> – </w:t>
      </w:r>
      <w:r>
        <w:rPr>
          <w:rFonts w:ascii="Arial" w:hAnsi="Arial" w:cs="Arial"/>
          <w:i/>
          <w:iCs/>
          <w:sz w:val="24"/>
          <w:szCs w:val="24"/>
          <w:lang w:eastAsia="ru-RU"/>
        </w:rPr>
        <w:t>4</w:t>
      </w:r>
      <w:r w:rsidRPr="00704C9A">
        <w:rPr>
          <w:rFonts w:ascii="Arial" w:hAnsi="Arial" w:cs="Arial"/>
          <w:i/>
          <w:iCs/>
          <w:sz w:val="24"/>
          <w:szCs w:val="24"/>
          <w:lang w:val="en-US" w:eastAsia="ru-RU"/>
        </w:rPr>
        <w:t>x</w:t>
      </w:r>
      <w:r w:rsidRPr="00704C9A">
        <w:rPr>
          <w:rFonts w:ascii="Arial" w:hAnsi="Arial" w:cs="Arial"/>
          <w:iCs/>
          <w:sz w:val="24"/>
          <w:szCs w:val="24"/>
          <w:vertAlign w:val="superscript"/>
          <w:lang w:eastAsia="ru-RU"/>
        </w:rPr>
        <w:t>2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-&gt;-∞ = -∞, значит, горизонтальной асимптоты слева не существует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Наклонные асимптоты графика функции: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при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04C9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400810" cy="225425"/>
            <wp:effectExtent l="19050" t="0" r="8890" b="0"/>
            <wp:docPr id="2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C9A">
        <w:rPr>
          <w:rFonts w:ascii="Arial" w:hAnsi="Arial" w:cs="Arial"/>
          <w:sz w:val="24"/>
          <w:szCs w:val="24"/>
          <w:lang w:eastAsia="ru-RU"/>
        </w:rPr>
        <w:t>.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>Находим коэффициент k: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</w:rPr>
      </w:pPr>
      <w:r w:rsidRPr="00704C9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949325" cy="341630"/>
            <wp:effectExtent l="19050" t="0" r="3175" b="0"/>
            <wp:docPr id="3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4C9A">
        <w:rPr>
          <w:rFonts w:ascii="Arial" w:hAnsi="Arial" w:cs="Arial"/>
          <w:sz w:val="24"/>
          <w:szCs w:val="24"/>
        </w:rPr>
        <w:t xml:space="preserve"> </w:t>
      </w:r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eastAsia="ru-RU"/>
            </w:rPr>
            <m:t>k</m:t>
          </m:r>
          <m:r>
            <w:rPr>
              <w:rFonts w:ascii="Cambria Math" w:hAnsi="Arial" w:cs="Arial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Arial" w:cs="Arial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ru-RU"/>
                        </w:rPr>
                        <m:t>4x</m:t>
                      </m:r>
                    </m:e>
                    <m:sup>
                      <m:r>
                        <w:rPr>
                          <w:rFonts w:ascii="Cambria Math" w:hAnsi="Arial" w:cs="Arial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D5332" w:rsidRPr="00704C9A" w:rsidRDefault="00DD5332" w:rsidP="00DD53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k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DD5332" w:rsidRPr="00704C9A" w:rsidRDefault="00DD5332" w:rsidP="00DD5332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8. Четность и нечетность функции: 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Проверим функцию -  </w:t>
      </w:r>
      <w:proofErr w:type="gramStart"/>
      <w:r w:rsidRPr="00704C9A">
        <w:rPr>
          <w:rFonts w:ascii="Arial" w:hAnsi="Arial" w:cs="Arial"/>
          <w:sz w:val="24"/>
          <w:szCs w:val="24"/>
          <w:lang w:eastAsia="ru-RU"/>
        </w:rPr>
        <w:t>четна</w:t>
      </w:r>
      <w:proofErr w:type="gramEnd"/>
      <w:r w:rsidRPr="00704C9A">
        <w:rPr>
          <w:rFonts w:ascii="Arial" w:hAnsi="Arial" w:cs="Arial"/>
          <w:sz w:val="24"/>
          <w:szCs w:val="24"/>
          <w:lang w:eastAsia="ru-RU"/>
        </w:rPr>
        <w:t xml:space="preserve"> или нечетна с помощью соотношений:</w:t>
      </w:r>
    </w:p>
    <w:p w:rsidR="00DD5332" w:rsidRPr="00704C9A" w:rsidRDefault="00DD5332" w:rsidP="00DD5332">
      <w:pPr>
        <w:spacing w:before="0" w:beforeAutospacing="0" w:after="0" w:afterAutospacing="0"/>
        <w:ind w:left="709"/>
        <w:rPr>
          <w:rFonts w:ascii="Arial" w:hAnsi="Arial" w:cs="Arial"/>
          <w:sz w:val="24"/>
          <w:szCs w:val="24"/>
          <w:lang w:eastAsia="ru-RU"/>
        </w:rPr>
      </w:pPr>
      <w:r w:rsidRPr="00704C9A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(-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) =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) и -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) = 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>(</w:t>
      </w:r>
      <w:proofErr w:type="spellStart"/>
      <w:r w:rsidRPr="00704C9A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704C9A">
        <w:rPr>
          <w:rFonts w:ascii="Arial" w:hAnsi="Arial" w:cs="Arial"/>
          <w:sz w:val="24"/>
          <w:szCs w:val="24"/>
          <w:lang w:eastAsia="ru-RU"/>
        </w:rPr>
        <w:t xml:space="preserve">). Итак, проверяем: </w:t>
      </w:r>
    </w:p>
    <w:p w:rsidR="00DD5332" w:rsidRPr="00704C9A" w:rsidRDefault="00DD5332" w:rsidP="00DD5332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-x</m:t>
              </m:r>
            </m:e>
          </m:d>
          <m:r>
            <w:rPr>
              <w:rFonts w:ascii="Cambria Math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(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x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)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4(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-</m:t>
              </m:r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x</m:t>
              </m:r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)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Arial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="Arial" w:cs="Arial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  <w:lang w:eastAsia="ru-RU"/>
                </w:rPr>
                <m:t>4x</m:t>
              </m:r>
            </m:e>
            <m:sup>
              <m:r>
                <w:rPr>
                  <w:rFonts w:ascii="Cambria Math" w:hAnsi="Arial" w:cs="Arial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Arial" w:cs="Arial"/>
              <w:sz w:val="24"/>
              <w:szCs w:val="24"/>
            </w:rPr>
            <m:t>=</m:t>
          </m:r>
          <m:r>
            <w:rPr>
              <w:rFonts w:ascii="Cambria Math" w:hAnsi="Cambria Math" w:cs="Arial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Arial" w:cs="Arial"/>
              <w:sz w:val="24"/>
              <w:szCs w:val="24"/>
            </w:rPr>
            <m:t>.</m:t>
          </m:r>
        </m:oMath>
      </m:oMathPara>
    </w:p>
    <w:p w:rsidR="00DD5332" w:rsidRPr="00704C9A" w:rsidRDefault="00DD5332" w:rsidP="00DD5332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</w:rPr>
      </w:pPr>
      <w:r w:rsidRPr="00704C9A">
        <w:rPr>
          <w:rFonts w:ascii="Arial" w:hAnsi="Arial" w:cs="Arial"/>
          <w:bCs/>
          <w:sz w:val="24"/>
          <w:szCs w:val="24"/>
        </w:rPr>
        <w:t>3начит,</w:t>
      </w:r>
      <w:r w:rsidRPr="00704C9A">
        <w:rPr>
          <w:rFonts w:ascii="Arial" w:hAnsi="Arial" w:cs="Arial"/>
          <w:sz w:val="24"/>
          <w:szCs w:val="24"/>
          <w:lang w:eastAsia="ru-RU"/>
        </w:rPr>
        <w:t xml:space="preserve"> функция  является чётной.</w:t>
      </w:r>
    </w:p>
    <w:p w:rsidR="00524C2A" w:rsidRPr="00DD5332" w:rsidRDefault="00524C2A" w:rsidP="00DD5332"/>
    <w:sectPr w:rsidR="00524C2A" w:rsidRPr="00DD5332" w:rsidSect="00DD5332">
      <w:type w:val="continuous"/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D5332"/>
    <w:rsid w:val="0005489E"/>
    <w:rsid w:val="002F2FE5"/>
    <w:rsid w:val="00346279"/>
    <w:rsid w:val="00524C2A"/>
    <w:rsid w:val="00B6653D"/>
    <w:rsid w:val="00BC5068"/>
    <w:rsid w:val="00DD5332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32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DD5332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4842"/>
    <w:pPr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5332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rsid w:val="00DD5332"/>
    <w:rPr>
      <w:rFonts w:cs="Times New Roman"/>
      <w:color w:val="0000FF"/>
      <w:u w:val="single"/>
    </w:rPr>
  </w:style>
  <w:style w:type="paragraph" w:customStyle="1" w:styleId="text">
    <w:name w:val="text"/>
    <w:basedOn w:val="a"/>
    <w:rsid w:val="00DD5332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DD5332"/>
  </w:style>
  <w:style w:type="table" w:styleId="a4">
    <w:name w:val="Table Grid"/>
    <w:basedOn w:val="a1"/>
    <w:rsid w:val="00DD5332"/>
    <w:pPr>
      <w:spacing w:line="240" w:lineRule="auto"/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53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332"/>
    <w:rPr>
      <w:rFonts w:ascii="Tahoma" w:eastAsia="Calibri" w:hAnsi="Tahoma" w:cs="Tahoma"/>
      <w:sz w:val="16"/>
      <w:szCs w:val="16"/>
    </w:rPr>
  </w:style>
  <w:style w:type="character" w:customStyle="1" w:styleId="mo">
    <w:name w:val="mo"/>
    <w:basedOn w:val="a0"/>
    <w:rsid w:val="00DD5332"/>
  </w:style>
  <w:style w:type="character" w:customStyle="1" w:styleId="mn">
    <w:name w:val="mn"/>
    <w:basedOn w:val="a0"/>
    <w:rsid w:val="00DD5332"/>
  </w:style>
  <w:style w:type="character" w:customStyle="1" w:styleId="mjxassistivemathml">
    <w:name w:val="mjx_assistive_mathml"/>
    <w:basedOn w:val="a0"/>
    <w:rsid w:val="00DD5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577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97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516">
          <w:marLeft w:val="0"/>
          <w:marRight w:val="0"/>
          <w:marTop w:val="111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dcterms:created xsi:type="dcterms:W3CDTF">2019-05-12T20:40:00Z</dcterms:created>
  <dcterms:modified xsi:type="dcterms:W3CDTF">2019-05-12T21:06:00Z</dcterms:modified>
</cp:coreProperties>
</file>