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СОР «Решение задач в интегрированной среде разработки» 8 кл. 4 ч.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Цель обучения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8.3.1.1 Создавать модели задач в интегрированной среде разработки программ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Критерий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оценивания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Обучающийся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Создает и разрабатывает модель программы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Использует компоненты интегрированной среды разработки программ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Уровень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937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мыслительных навыков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Применение </w:t>
      </w:r>
    </w:p>
    <w:p w:rsidR="00000000" w:rsidDel="00000000" w:rsidP="00000000" w:rsidRDefault="00000000" w:rsidRPr="00000000" w14:paraId="0000000A">
      <w:pPr>
        <w:spacing w:after="270" w:lineRule="auto"/>
        <w:jc w:val="both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70" w:lineRule="auto"/>
        <w:jc w:val="both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rtl w:val="0"/>
        </w:rPr>
        <w:t xml:space="preserve">Любая написанная программа должна включать подсказку для ввода данных, сообщение об ошибке и другую необходимую ясную и понятную информацию. При выводе результата нужны текстовые пояснения. </w:t>
      </w:r>
    </w:p>
    <w:p w:rsidR="00000000" w:rsidDel="00000000" w:rsidP="00000000" w:rsidRDefault="00000000" w:rsidRPr="00000000" w14:paraId="0000000C">
      <w:pPr>
        <w:spacing w:after="270" w:lineRule="auto"/>
        <w:jc w:val="both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rtl w:val="0"/>
        </w:rPr>
        <w:t xml:space="preserve">Любые переменные, константы и другие используемые идентификаторы должны быть обозначены.</w:t>
      </w:r>
    </w:p>
    <w:p w:rsidR="00000000" w:rsidDel="00000000" w:rsidP="00000000" w:rsidRDefault="00000000" w:rsidRPr="00000000" w14:paraId="0000000D">
      <w:pPr>
        <w:spacing w:after="275" w:lineRule="auto"/>
        <w:ind w:firstLine="567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3"/>
          <w:szCs w:val="23"/>
          <w:rtl w:val="0"/>
        </w:rPr>
        <w:t xml:space="preserve">1- вариант. </w:t>
      </w:r>
    </w:p>
    <w:p w:rsidR="00000000" w:rsidDel="00000000" w:rsidP="00000000" w:rsidRDefault="00000000" w:rsidRPr="00000000" w14:paraId="0000000E">
      <w:pPr>
        <w:spacing w:after="130" w:lineRule="auto"/>
        <w:ind w:firstLine="567"/>
        <w:jc w:val="both"/>
        <w:rPr>
          <w:rFonts w:ascii="Times New Roman" w:cs="Times New Roman" w:eastAsia="Times New Roman" w:hAnsi="Times New Roman"/>
          <w:i w:val="1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3"/>
          <w:szCs w:val="23"/>
          <w:rtl w:val="0"/>
        </w:rPr>
        <w:t xml:space="preserve">Создать проект, который позволяет рассчитать сопротивление серебряной проволоки по её длине  l и площади сечения S, если удельное сопротивление серебра </w:t>
      </w:r>
      <m:oMath>
        <m:r>
          <w:rPr>
            <w:rFonts w:ascii="Cambria Math" w:cs="Cambria Math" w:eastAsia="Cambria Math" w:hAnsi="Cambria Math"/>
            <w:color w:val="000000"/>
            <w:sz w:val="23"/>
            <w:szCs w:val="23"/>
          </w:rPr>
          <m:t xml:space="preserve">ρ=1,47*</m:t>
        </m:r>
        <m:sSup>
          <m:sSupPr>
            <m:ctrlPr>
              <w:rPr>
                <w:rFonts w:ascii="Cambria Math" w:cs="Cambria Math" w:eastAsia="Cambria Math" w:hAnsi="Cambria Math"/>
                <w:color w:val="000000"/>
                <w:sz w:val="23"/>
                <w:szCs w:val="23"/>
              </w:rPr>
            </m:ctrlPr>
          </m:sSupPr>
          <m:e>
            <m:r>
              <w:rPr>
                <w:rFonts w:ascii="Cambria Math" w:cs="Cambria Math" w:eastAsia="Cambria Math" w:hAnsi="Cambria Math"/>
                <w:color w:val="000000"/>
                <w:sz w:val="23"/>
                <w:szCs w:val="23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  <w:color w:val="000000"/>
                <w:sz w:val="23"/>
                <w:szCs w:val="23"/>
              </w:rPr>
              <m:t xml:space="preserve">-6</m:t>
            </m:r>
          </m:sup>
        </m:sSup>
      </m:oMath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3"/>
          <w:szCs w:val="23"/>
          <w:rtl w:val="0"/>
        </w:rPr>
        <w:t xml:space="preserve"> по формуле </w:t>
      </w:r>
      <m:oMath>
        <m:r>
          <w:rPr>
            <w:rFonts w:ascii="Cambria Math" w:cs="Cambria Math" w:eastAsia="Cambria Math" w:hAnsi="Cambria Math"/>
            <w:color w:val="000000"/>
            <w:sz w:val="23"/>
            <w:szCs w:val="23"/>
          </w:rPr>
          <m:t xml:space="preserve">R=ρ</m:t>
        </m:r>
        <m:f>
          <m:fPr>
            <m:ctrlPr>
              <w:rPr>
                <w:rFonts w:ascii="Cambria Math" w:cs="Cambria Math" w:eastAsia="Cambria Math" w:hAnsi="Cambria Math"/>
                <w:color w:val="000000"/>
                <w:sz w:val="23"/>
                <w:szCs w:val="23"/>
              </w:rPr>
            </m:ctrlPr>
          </m:fPr>
          <m:num>
            <m:r>
              <w:rPr>
                <w:rFonts w:ascii="Cambria Math" w:cs="Cambria Math" w:eastAsia="Cambria Math" w:hAnsi="Cambria Math"/>
                <w:color w:val="000000"/>
                <w:sz w:val="23"/>
                <w:szCs w:val="23"/>
              </w:rPr>
              <m:t xml:space="preserve">l</m:t>
            </m:r>
          </m:num>
          <m:den>
            <m:r>
              <w:rPr>
                <w:rFonts w:ascii="Cambria Math" w:cs="Cambria Math" w:eastAsia="Cambria Math" w:hAnsi="Cambria Math"/>
                <w:color w:val="000000"/>
                <w:sz w:val="23"/>
                <w:szCs w:val="23"/>
              </w:rPr>
              <m:t xml:space="preserve">S</m:t>
            </m:r>
          </m:den>
        </m:f>
      </m:oMath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3"/>
          <w:szCs w:val="23"/>
          <w:rtl w:val="0"/>
        </w:rPr>
        <w:t xml:space="preserve">,</w:t>
      </w:r>
    </w:p>
    <w:p w:rsidR="00000000" w:rsidDel="00000000" w:rsidP="00000000" w:rsidRDefault="00000000" w:rsidRPr="00000000" w14:paraId="0000000F">
      <w:pPr>
        <w:spacing w:after="130" w:lineRule="auto"/>
        <w:ind w:firstLine="567"/>
        <w:jc w:val="both"/>
        <w:rPr>
          <w:rFonts w:ascii="Times New Roman" w:cs="Times New Roman" w:eastAsia="Times New Roman" w:hAnsi="Times New Roman"/>
          <w:i w:val="1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3"/>
          <w:szCs w:val="23"/>
          <w:u w:val="single"/>
          <w:rtl w:val="0"/>
        </w:rPr>
        <w:t xml:space="preserve">Блок-схема алгоритма: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3"/>
          <w:szCs w:val="23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3"/>
          <w:szCs w:val="23"/>
          <w:u w:val="single"/>
          <w:rtl w:val="0"/>
        </w:rPr>
        <w:t xml:space="preserve">Программа: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30" w:lineRule="auto"/>
        <w:ind w:firstLine="567"/>
        <w:jc w:val="both"/>
        <w:rPr>
          <w:rFonts w:ascii="Times New Roman" w:cs="Times New Roman" w:eastAsia="Times New Roman" w:hAnsi="Times New Roman"/>
          <w:i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110490</wp:posOffset>
                </wp:positionV>
                <wp:extent cx="2190750" cy="3943350"/>
                <wp:effectExtent b="19050" l="0" r="1905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3943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110490</wp:posOffset>
                </wp:positionV>
                <wp:extent cx="2209800" cy="39624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9800" cy="396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2686050</wp:posOffset>
                </wp:positionH>
                <wp:positionV relativeFrom="paragraph">
                  <wp:posOffset>110490</wp:posOffset>
                </wp:positionV>
                <wp:extent cx="4095750" cy="3943350"/>
                <wp:effectExtent b="19050" l="0" r="1905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943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2686050</wp:posOffset>
                </wp:positionH>
                <wp:positionV relativeFrom="paragraph">
                  <wp:posOffset>110490</wp:posOffset>
                </wp:positionV>
                <wp:extent cx="4114800" cy="39624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0" cy="396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rtl w:val="0"/>
        </w:rPr>
        <w:t xml:space="preserve">При l=1м и s=0,0039м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rtl w:val="0"/>
        </w:rPr>
        <w:t xml:space="preserve">    R=_____________________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3"/>
          <w:szCs w:val="23"/>
          <w:rtl w:val="0"/>
        </w:rPr>
        <w:t xml:space="preserve">Опишите модель решения поставленной задачи.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rtl w:val="0"/>
        </w:rPr>
        <w:t xml:space="preserve">a) Входные данные программы__________________________________</w:t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rtl w:val="0"/>
        </w:rPr>
        <w:t xml:space="preserve">b) Выходные данные программы_________________________________</w: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rtl w:val="0"/>
        </w:rPr>
        <w:t xml:space="preserve">c) Цель проектирования программы_____________________________________________________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rtl w:val="0"/>
        </w:rPr>
        <w:t xml:space="preserve">d) Назначение программы______________________________________________________________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3"/>
          <w:szCs w:val="23"/>
          <w:rtl w:val="0"/>
        </w:rPr>
        <w:t xml:space="preserve">e) Область применения программы______________________________________________________</w:t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3"/>
          <w:szCs w:val="23"/>
          <w:rtl w:val="0"/>
        </w:rPr>
        <w:t xml:space="preserve">2. Опишите вид экрана при работе программы.</w:t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228600</wp:posOffset>
                </wp:positionH>
                <wp:positionV relativeFrom="paragraph">
                  <wp:posOffset>103504</wp:posOffset>
                </wp:positionV>
                <wp:extent cx="5953125" cy="2971800"/>
                <wp:effectExtent b="19050" l="0" r="28575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125" cy="2971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228600</wp:posOffset>
                </wp:positionH>
                <wp:positionV relativeFrom="paragraph">
                  <wp:posOffset>103504</wp:posOffset>
                </wp:positionV>
                <wp:extent cx="5981700" cy="29908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81700" cy="2990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6838" w:w="11906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ambria Mat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