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C273A" w:rsidTr="004C273A">
        <w:tc>
          <w:tcPr>
            <w:tcW w:w="4785" w:type="dxa"/>
          </w:tcPr>
          <w:p w:rsidR="004C273A" w:rsidRPr="00605AE9" w:rsidRDefault="004C273A" w:rsidP="004C27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1"/>
            <w:r w:rsidRPr="00605AE9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черты жанры баллады</w:t>
            </w:r>
          </w:p>
        </w:tc>
        <w:tc>
          <w:tcPr>
            <w:tcW w:w="4786" w:type="dxa"/>
          </w:tcPr>
          <w:p w:rsidR="004C273A" w:rsidRPr="00605AE9" w:rsidRDefault="004C273A" w:rsidP="00605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A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Примеры </w:t>
            </w:r>
            <w:proofErr w:type="gramStart"/>
            <w:r w:rsidRPr="00605AE9">
              <w:rPr>
                <w:rFonts w:ascii="Times New Roman" w:hAnsi="Times New Roman" w:cs="Times New Roman"/>
                <w:b/>
                <w:sz w:val="28"/>
                <w:szCs w:val="28"/>
              </w:rPr>
              <w:t>из</w:t>
            </w:r>
            <w:proofErr w:type="gramEnd"/>
            <w:r w:rsidRPr="00605A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«Песн</w:t>
            </w:r>
            <w:r w:rsidR="00605AE9" w:rsidRPr="00605AE9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605A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веще</w:t>
            </w:r>
            <w:r w:rsidR="00605AE9" w:rsidRPr="00605AE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605A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Олеге»</w:t>
            </w:r>
          </w:p>
        </w:tc>
      </w:tr>
      <w:tr w:rsidR="004C273A" w:rsidTr="004C273A">
        <w:tc>
          <w:tcPr>
            <w:tcW w:w="4785" w:type="dxa"/>
          </w:tcPr>
          <w:p w:rsidR="004C273A" w:rsidRPr="00605AE9" w:rsidRDefault="004C273A" w:rsidP="0015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E9">
              <w:rPr>
                <w:rFonts w:ascii="Times New Roman" w:hAnsi="Times New Roman" w:cs="Times New Roman"/>
                <w:sz w:val="28"/>
                <w:szCs w:val="28"/>
              </w:rPr>
              <w:t>Песня или стихотворения небольшого объема с динамичным развитием сюжета</w:t>
            </w:r>
          </w:p>
        </w:tc>
        <w:tc>
          <w:tcPr>
            <w:tcW w:w="4786" w:type="dxa"/>
          </w:tcPr>
          <w:p w:rsidR="004C273A" w:rsidRPr="00605AE9" w:rsidRDefault="00605AE9" w:rsidP="00605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E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«Песнь о вещем Олеге»</w:t>
            </w:r>
            <w:r w:rsidRPr="00605A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— историческая баллада</w:t>
            </w:r>
            <w:r w:rsidRPr="00605A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605A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является одним из самых известных русских стихотворений</w:t>
            </w:r>
          </w:p>
        </w:tc>
      </w:tr>
      <w:tr w:rsidR="004C273A" w:rsidTr="004C273A">
        <w:tc>
          <w:tcPr>
            <w:tcW w:w="4785" w:type="dxa"/>
          </w:tcPr>
          <w:p w:rsidR="004C273A" w:rsidRPr="00605AE9" w:rsidRDefault="004C273A" w:rsidP="0015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E9">
              <w:rPr>
                <w:rFonts w:ascii="Times New Roman" w:hAnsi="Times New Roman" w:cs="Times New Roman"/>
                <w:sz w:val="28"/>
                <w:szCs w:val="28"/>
              </w:rPr>
              <w:t>Историческая основа сюжета или поэтический пересказ легенды, предания</w:t>
            </w:r>
          </w:p>
        </w:tc>
        <w:tc>
          <w:tcPr>
            <w:tcW w:w="4786" w:type="dxa"/>
          </w:tcPr>
          <w:p w:rsidR="004C273A" w:rsidRPr="00605AE9" w:rsidRDefault="002B46A9" w:rsidP="0015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сюжет, основанный на исторических событиях</w:t>
            </w:r>
            <w:r w:rsidRPr="00605AE9">
              <w:rPr>
                <w:rFonts w:ascii="Times New Roman" w:hAnsi="Times New Roman" w:cs="Times New Roman"/>
                <w:sz w:val="28"/>
                <w:szCs w:val="28"/>
              </w:rPr>
              <w:t>, главное лицо историческое лицо</w:t>
            </w:r>
            <w:r w:rsidR="004C273A" w:rsidRPr="00605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C273A" w:rsidTr="004C273A">
        <w:tc>
          <w:tcPr>
            <w:tcW w:w="4785" w:type="dxa"/>
          </w:tcPr>
          <w:p w:rsidR="004C273A" w:rsidRPr="00605AE9" w:rsidRDefault="004C273A" w:rsidP="0015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E9">
              <w:rPr>
                <w:rFonts w:ascii="Times New Roman" w:hAnsi="Times New Roman" w:cs="Times New Roman"/>
                <w:sz w:val="28"/>
                <w:szCs w:val="28"/>
              </w:rPr>
              <w:t>Основой сюжета является необычный случай</w:t>
            </w:r>
          </w:p>
        </w:tc>
        <w:tc>
          <w:tcPr>
            <w:tcW w:w="4786" w:type="dxa"/>
          </w:tcPr>
          <w:p w:rsidR="002B46A9" w:rsidRPr="00605AE9" w:rsidRDefault="002B46A9" w:rsidP="002B46A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5AE9">
              <w:rPr>
                <w:rFonts w:ascii="Times New Roman" w:hAnsi="Times New Roman" w:cs="Times New Roman"/>
                <w:sz w:val="28"/>
                <w:szCs w:val="28"/>
              </w:rPr>
              <w:t>Летописный рассказ</w:t>
            </w:r>
            <w:r w:rsidR="00605AE9" w:rsidRPr="00605A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5A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05AE9" w:rsidRPr="00605A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Старый во</w:t>
            </w:r>
            <w:proofErr w:type="gramStart"/>
            <w:r w:rsidR="00605AE9" w:rsidRPr="00605A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лхв пр</w:t>
            </w:r>
            <w:proofErr w:type="gramEnd"/>
            <w:r w:rsidR="00605AE9" w:rsidRPr="00605A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едсказывает Вещему Олегу, что он примет смерть от своего коня. Олег пытается избежать этого, но пророчество всё равно сбывается.</w:t>
            </w:r>
          </w:p>
          <w:p w:rsidR="004C273A" w:rsidRPr="00605AE9" w:rsidRDefault="004C273A" w:rsidP="00155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73A" w:rsidTr="004C273A">
        <w:tc>
          <w:tcPr>
            <w:tcW w:w="4785" w:type="dxa"/>
          </w:tcPr>
          <w:p w:rsidR="004C273A" w:rsidRPr="00605AE9" w:rsidRDefault="004C273A" w:rsidP="004C2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E9">
              <w:rPr>
                <w:rFonts w:ascii="Times New Roman" w:hAnsi="Times New Roman" w:cs="Times New Roman"/>
                <w:sz w:val="28"/>
                <w:szCs w:val="28"/>
              </w:rPr>
              <w:t>Острый и напряженный сюжет, часто с трагическим финалом</w:t>
            </w:r>
          </w:p>
        </w:tc>
        <w:tc>
          <w:tcPr>
            <w:tcW w:w="4786" w:type="dxa"/>
          </w:tcPr>
          <w:p w:rsidR="004C273A" w:rsidRPr="00605AE9" w:rsidRDefault="002B46A9" w:rsidP="002B4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Несмотря на осторожность Олега, предсказание, все же, сбывается. Князя укусила змея,</w:t>
            </w:r>
          </w:p>
        </w:tc>
      </w:tr>
      <w:tr w:rsidR="004C273A" w:rsidTr="004C273A">
        <w:tc>
          <w:tcPr>
            <w:tcW w:w="4785" w:type="dxa"/>
          </w:tcPr>
          <w:p w:rsidR="004C273A" w:rsidRPr="00605AE9" w:rsidRDefault="004C273A" w:rsidP="0015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E9">
              <w:rPr>
                <w:rFonts w:ascii="Times New Roman" w:hAnsi="Times New Roman" w:cs="Times New Roman"/>
                <w:sz w:val="28"/>
                <w:szCs w:val="28"/>
              </w:rPr>
              <w:t>Наличие фантастических, сказочных загадочных элементов</w:t>
            </w:r>
          </w:p>
        </w:tc>
        <w:tc>
          <w:tcPr>
            <w:tcW w:w="4786" w:type="dxa"/>
          </w:tcPr>
          <w:p w:rsidR="004C273A" w:rsidRPr="00605AE9" w:rsidRDefault="00605AE9" w:rsidP="0015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E9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>тема пророчества и рока</w:t>
            </w:r>
            <w:r w:rsidRPr="00605A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- </w:t>
            </w:r>
            <w:r w:rsidR="002B46A9" w:rsidRPr="00605A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кудесник </w:t>
            </w:r>
            <w:r w:rsidRPr="00605A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поведал</w:t>
            </w:r>
            <w:r w:rsidR="002B46A9" w:rsidRPr="00605A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что князь примет</w:t>
            </w:r>
            <w:r w:rsidR="002B46A9" w:rsidRPr="00605A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B46A9" w:rsidRPr="00605A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“смерть от коня своего”</w:t>
            </w:r>
          </w:p>
        </w:tc>
      </w:tr>
      <w:tr w:rsidR="004C273A" w:rsidTr="004C273A">
        <w:tc>
          <w:tcPr>
            <w:tcW w:w="4785" w:type="dxa"/>
          </w:tcPr>
          <w:p w:rsidR="004C273A" w:rsidRPr="00605AE9" w:rsidRDefault="004C273A" w:rsidP="004C2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E9"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Присутствие </w:t>
            </w:r>
            <w:proofErr w:type="gramStart"/>
            <w:r w:rsidRPr="00605AE9">
              <w:rPr>
                <w:rFonts w:ascii="Times New Roman" w:hAnsi="Times New Roman" w:cs="Times New Roman"/>
                <w:sz w:val="28"/>
                <w:szCs w:val="28"/>
              </w:rPr>
              <w:t>необъяснимого</w:t>
            </w:r>
            <w:proofErr w:type="gramEnd"/>
            <w:r w:rsidRPr="00605AE9">
              <w:rPr>
                <w:rFonts w:ascii="Times New Roman" w:hAnsi="Times New Roman" w:cs="Times New Roman"/>
                <w:sz w:val="28"/>
                <w:szCs w:val="28"/>
              </w:rPr>
              <w:t xml:space="preserve">, недоговоренного, трагически неразрешимого </w:t>
            </w:r>
          </w:p>
        </w:tc>
        <w:tc>
          <w:tcPr>
            <w:tcW w:w="4786" w:type="dxa"/>
          </w:tcPr>
          <w:p w:rsidR="002B46A9" w:rsidRPr="00605AE9" w:rsidRDefault="00605AE9" w:rsidP="00605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2B46A9" w:rsidRPr="00605A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мерт</w:t>
            </w:r>
            <w:r w:rsidR="002B46A9" w:rsidRPr="00605A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ь</w:t>
            </w:r>
            <w:r w:rsidR="002B46A9" w:rsidRPr="00605A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Олега от укуса змеи, выползшей из черепа мертвого коня</w:t>
            </w:r>
          </w:p>
        </w:tc>
      </w:tr>
      <w:bookmarkEnd w:id="0"/>
    </w:tbl>
    <w:p w:rsidR="004C273A" w:rsidRPr="00155A61" w:rsidRDefault="004C273A" w:rsidP="004C273A"/>
    <w:sectPr w:rsidR="004C273A" w:rsidRPr="00155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F1F84"/>
    <w:multiLevelType w:val="multilevel"/>
    <w:tmpl w:val="A43E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61"/>
    <w:rsid w:val="00155A61"/>
    <w:rsid w:val="002B46A9"/>
    <w:rsid w:val="004C273A"/>
    <w:rsid w:val="00605AE9"/>
    <w:rsid w:val="0083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55A61"/>
    <w:rPr>
      <w:i/>
      <w:iCs/>
    </w:rPr>
  </w:style>
  <w:style w:type="paragraph" w:styleId="a4">
    <w:name w:val="Normal (Web)"/>
    <w:basedOn w:val="a"/>
    <w:uiPriority w:val="99"/>
    <w:semiHidden/>
    <w:unhideWhenUsed/>
    <w:rsid w:val="00155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5A61"/>
    <w:rPr>
      <w:b/>
      <w:bCs/>
    </w:rPr>
  </w:style>
  <w:style w:type="table" w:styleId="a6">
    <w:name w:val="Table Grid"/>
    <w:basedOn w:val="a1"/>
    <w:uiPriority w:val="59"/>
    <w:rsid w:val="004C2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55A61"/>
    <w:rPr>
      <w:i/>
      <w:iCs/>
    </w:rPr>
  </w:style>
  <w:style w:type="paragraph" w:styleId="a4">
    <w:name w:val="Normal (Web)"/>
    <w:basedOn w:val="a"/>
    <w:uiPriority w:val="99"/>
    <w:semiHidden/>
    <w:unhideWhenUsed/>
    <w:rsid w:val="00155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5A61"/>
    <w:rPr>
      <w:b/>
      <w:bCs/>
    </w:rPr>
  </w:style>
  <w:style w:type="table" w:styleId="a6">
    <w:name w:val="Table Grid"/>
    <w:basedOn w:val="a1"/>
    <w:uiPriority w:val="59"/>
    <w:rsid w:val="004C2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040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7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36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76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50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2020-11-05T15:22:00Z</dcterms:created>
  <dcterms:modified xsi:type="dcterms:W3CDTF">2020-11-05T16:03:00Z</dcterms:modified>
</cp:coreProperties>
</file>