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3C" w:rsidRPr="00890279" w:rsidRDefault="00890279" w:rsidP="00B1133C">
      <w:pPr>
        <w:spacing w:before="100" w:beforeAutospacing="1" w:after="100" w:afterAutospacing="1" w:line="23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90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</w:t>
      </w:r>
      <w:r w:rsidR="00F60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 w:rsidRPr="00890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МБОУ «</w:t>
      </w:r>
      <w:proofErr w:type="spellStart"/>
      <w:r w:rsidRPr="00890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Белозерьевская</w:t>
      </w:r>
      <w:proofErr w:type="spellEnd"/>
      <w:r w:rsidRPr="008902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СОШ »</w:t>
      </w: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Pr="00890279" w:rsidRDefault="00890279" w:rsidP="00890279">
      <w:pPr>
        <w:spacing w:line="60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890279">
        <w:rPr>
          <w:rFonts w:ascii="Times New Roman" w:hAnsi="Times New Roman"/>
          <w:b/>
          <w:i/>
          <w:sz w:val="52"/>
          <w:szCs w:val="52"/>
        </w:rPr>
        <w:t>План-конспект  урока</w:t>
      </w:r>
    </w:p>
    <w:p w:rsidR="00890279" w:rsidRPr="00890279" w:rsidRDefault="00890279" w:rsidP="00890279">
      <w:pPr>
        <w:spacing w:line="60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890279">
        <w:rPr>
          <w:rFonts w:ascii="Times New Roman" w:hAnsi="Times New Roman"/>
          <w:b/>
          <w:i/>
          <w:sz w:val="52"/>
          <w:szCs w:val="52"/>
        </w:rPr>
        <w:t xml:space="preserve"> по окружающему миру на тему: </w:t>
      </w:r>
    </w:p>
    <w:p w:rsidR="00890279" w:rsidRPr="00890279" w:rsidRDefault="00890279" w:rsidP="00890279">
      <w:pPr>
        <w:spacing w:line="60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890279">
        <w:rPr>
          <w:rFonts w:ascii="Times New Roman" w:hAnsi="Times New Roman"/>
          <w:b/>
          <w:i/>
          <w:sz w:val="52"/>
          <w:szCs w:val="52"/>
        </w:rPr>
        <w:t>«Средние века: время рыцарей</w:t>
      </w:r>
    </w:p>
    <w:p w:rsidR="00890279" w:rsidRPr="00890279" w:rsidRDefault="00890279" w:rsidP="00890279">
      <w:pPr>
        <w:spacing w:line="60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890279">
        <w:rPr>
          <w:rFonts w:ascii="Times New Roman" w:hAnsi="Times New Roman"/>
          <w:b/>
          <w:i/>
          <w:sz w:val="52"/>
          <w:szCs w:val="52"/>
        </w:rPr>
        <w:t xml:space="preserve"> и замков»</w:t>
      </w:r>
    </w:p>
    <w:p w:rsidR="00890279" w:rsidRPr="00C60875" w:rsidRDefault="00890279" w:rsidP="00890279">
      <w:pPr>
        <w:rPr>
          <w:rFonts w:ascii="Times New Roman" w:hAnsi="Times New Roman"/>
          <w:sz w:val="52"/>
          <w:szCs w:val="52"/>
        </w:rPr>
      </w:pPr>
    </w:p>
    <w:p w:rsidR="00890279" w:rsidRPr="00890279" w:rsidRDefault="00890279" w:rsidP="00890279">
      <w:pPr>
        <w:tabs>
          <w:tab w:val="left" w:pos="6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52"/>
          <w:szCs w:val="52"/>
        </w:rPr>
        <w:tab/>
      </w:r>
    </w:p>
    <w:p w:rsidR="00F604CD" w:rsidRDefault="00890279" w:rsidP="008902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890279" w:rsidRPr="00890279" w:rsidRDefault="00F604CD" w:rsidP="008902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890279">
        <w:rPr>
          <w:rFonts w:ascii="Times New Roman" w:hAnsi="Times New Roman"/>
          <w:b/>
          <w:sz w:val="28"/>
          <w:szCs w:val="28"/>
        </w:rPr>
        <w:t xml:space="preserve">    </w:t>
      </w:r>
      <w:r w:rsidR="00890279" w:rsidRPr="00890279">
        <w:rPr>
          <w:rFonts w:ascii="Times New Roman" w:hAnsi="Times New Roman"/>
          <w:b/>
          <w:sz w:val="28"/>
          <w:szCs w:val="28"/>
        </w:rPr>
        <w:t>Провела:</w:t>
      </w:r>
    </w:p>
    <w:p w:rsidR="00890279" w:rsidRPr="00890279" w:rsidRDefault="00890279" w:rsidP="00890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27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90279">
        <w:rPr>
          <w:rFonts w:ascii="Times New Roman" w:hAnsi="Times New Roman"/>
          <w:b/>
          <w:sz w:val="28"/>
          <w:szCs w:val="28"/>
        </w:rPr>
        <w:t>учитель начальных классов</w:t>
      </w:r>
    </w:p>
    <w:p w:rsidR="00890279" w:rsidRPr="00890279" w:rsidRDefault="00890279" w:rsidP="00890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27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890279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890279">
        <w:rPr>
          <w:rFonts w:ascii="Times New Roman" w:hAnsi="Times New Roman"/>
          <w:b/>
          <w:sz w:val="28"/>
          <w:szCs w:val="28"/>
        </w:rPr>
        <w:t>Ишкинина</w:t>
      </w:r>
      <w:proofErr w:type="spellEnd"/>
      <w:r w:rsidRPr="00890279">
        <w:rPr>
          <w:rFonts w:ascii="Times New Roman" w:hAnsi="Times New Roman"/>
          <w:b/>
          <w:sz w:val="28"/>
          <w:szCs w:val="28"/>
        </w:rPr>
        <w:t xml:space="preserve"> Дания </w:t>
      </w:r>
      <w:proofErr w:type="spellStart"/>
      <w:r w:rsidRPr="00890279">
        <w:rPr>
          <w:rFonts w:ascii="Times New Roman" w:hAnsi="Times New Roman"/>
          <w:b/>
          <w:sz w:val="28"/>
          <w:szCs w:val="28"/>
        </w:rPr>
        <w:t>Камилевна</w:t>
      </w:r>
      <w:proofErr w:type="spellEnd"/>
    </w:p>
    <w:p w:rsidR="00890279" w:rsidRP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890279" w:rsidRDefault="00890279" w:rsidP="00B1133C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  <w:u w:val="single"/>
        </w:rPr>
      </w:pP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  <w:u w:val="single"/>
        </w:rPr>
        <w:t>Учебник:</w:t>
      </w:r>
      <w:r w:rsidRPr="00B1133C">
        <w:rPr>
          <w:color w:val="000000"/>
          <w:sz w:val="27"/>
          <w:szCs w:val="27"/>
        </w:rPr>
        <w:t xml:space="preserve"> Плешаков А. А., </w:t>
      </w:r>
      <w:proofErr w:type="spellStart"/>
      <w:r w:rsidRPr="00B1133C">
        <w:rPr>
          <w:color w:val="000000"/>
          <w:sz w:val="27"/>
          <w:szCs w:val="27"/>
        </w:rPr>
        <w:t>Крючкова</w:t>
      </w:r>
      <w:proofErr w:type="spellEnd"/>
      <w:r w:rsidRPr="00B1133C">
        <w:rPr>
          <w:color w:val="000000"/>
          <w:sz w:val="27"/>
          <w:szCs w:val="27"/>
        </w:rPr>
        <w:t xml:space="preserve"> Е. А., 4 класс, 2 часть.- М.: «Просвещение».</w:t>
      </w: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  <w:u w:val="single"/>
        </w:rPr>
        <w:t>Цель урока:</w:t>
      </w:r>
      <w:r w:rsidRPr="00B1133C">
        <w:rPr>
          <w:color w:val="000000"/>
          <w:sz w:val="27"/>
          <w:szCs w:val="27"/>
        </w:rPr>
        <w:t> формирование представления о Средневековье и знакомство с эпохой средних веков, достижениями, особенностями.</w:t>
      </w: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  <w:u w:val="single"/>
        </w:rPr>
        <w:t>Задачи:</w:t>
      </w:r>
    </w:p>
    <w:p w:rsidR="00B1133C" w:rsidRPr="00B1133C" w:rsidRDefault="00B1133C" w:rsidP="00B1133C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 w:rsidRPr="00B1133C">
        <w:rPr>
          <w:color w:val="000000"/>
          <w:sz w:val="27"/>
          <w:szCs w:val="27"/>
        </w:rPr>
        <w:t>Сформировать представление учащихся о возникновении городов, о рыцарстве, архитектуре, изобретениях Средневековья, дошедших до наших дней;</w:t>
      </w:r>
    </w:p>
    <w:p w:rsidR="00B1133C" w:rsidRPr="00B1133C" w:rsidRDefault="00B1133C" w:rsidP="00B1133C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 w:rsidRPr="00B1133C">
        <w:rPr>
          <w:color w:val="000000"/>
          <w:sz w:val="27"/>
          <w:szCs w:val="27"/>
        </w:rPr>
        <w:t>Развить мышление, умение рассуждать, сравнивать, обобщать, самостоятельно делать выводы;</w:t>
      </w:r>
    </w:p>
    <w:p w:rsidR="00B1133C" w:rsidRPr="00B1133C" w:rsidRDefault="00B1133C" w:rsidP="00B1133C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1"/>
          <w:szCs w:val="21"/>
        </w:rPr>
      </w:pPr>
      <w:r w:rsidRPr="00B1133C">
        <w:rPr>
          <w:color w:val="000000"/>
          <w:sz w:val="27"/>
          <w:szCs w:val="27"/>
        </w:rPr>
        <w:t>Воспитать интерес к истории, потребность сотрудничать, взаимодействовать с товарищами.</w:t>
      </w: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</w:rPr>
        <w:t>Формируемые УУД:</w:t>
      </w: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</w:rPr>
        <w:t>познавательные</w:t>
      </w:r>
      <w:r w:rsidRPr="00B1133C">
        <w:rPr>
          <w:color w:val="000000"/>
          <w:sz w:val="27"/>
          <w:szCs w:val="27"/>
        </w:rPr>
        <w:t> – самостоятельно выделять и формулировать познавательные цели, осознанно и произвольно строить речевое высказывание в устной и письменной форме;</w:t>
      </w: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</w:rPr>
        <w:t>коммуникативные</w:t>
      </w:r>
      <w:r w:rsidRPr="00B1133C">
        <w:rPr>
          <w:color w:val="000000"/>
          <w:sz w:val="27"/>
          <w:szCs w:val="27"/>
        </w:rPr>
        <w:t> – с достаточной полнотой и точностью выражать свои мысли в соответствии с задачами и условиями коммуникации;</w:t>
      </w: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</w:rPr>
        <w:t>регулятивные</w:t>
      </w:r>
      <w:r w:rsidRPr="00B1133C">
        <w:rPr>
          <w:color w:val="000000"/>
          <w:sz w:val="27"/>
          <w:szCs w:val="27"/>
        </w:rPr>
        <w:t> – формулировать учебные задачи, определять последовательность промежуточных целей с учетом конечного результата, предвосхищать результат, оценивать качество и уровень усвоения материала;</w:t>
      </w:r>
    </w:p>
    <w:p w:rsidR="00B1133C" w:rsidRPr="00B1133C" w:rsidRDefault="00B1133C" w:rsidP="00B1133C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</w:rPr>
        <w:t>личностные</w:t>
      </w:r>
      <w:r w:rsidRPr="00B1133C">
        <w:rPr>
          <w:color w:val="000000"/>
          <w:sz w:val="27"/>
          <w:szCs w:val="27"/>
        </w:rPr>
        <w:t> – устанавливать связи между целью учебной деятельности и ее мотивом.</w:t>
      </w:r>
    </w:p>
    <w:p w:rsidR="00B1133C" w:rsidRPr="00890279" w:rsidRDefault="00B1133C" w:rsidP="00890279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 w:rsidRPr="00B1133C">
        <w:rPr>
          <w:b/>
          <w:bCs/>
          <w:color w:val="000000"/>
          <w:sz w:val="27"/>
          <w:szCs w:val="27"/>
          <w:u w:val="single"/>
        </w:rPr>
        <w:t>Оборудование:</w:t>
      </w:r>
      <w:r w:rsidRPr="00B1133C">
        <w:rPr>
          <w:color w:val="000000"/>
          <w:sz w:val="27"/>
          <w:szCs w:val="27"/>
        </w:rPr>
        <w:t> учебник</w:t>
      </w:r>
      <w:proofErr w:type="gramStart"/>
      <w:r w:rsidRPr="00B1133C">
        <w:rPr>
          <w:color w:val="000000"/>
          <w:sz w:val="27"/>
          <w:szCs w:val="27"/>
        </w:rPr>
        <w:t xml:space="preserve"> ;</w:t>
      </w:r>
      <w:proofErr w:type="gramEnd"/>
      <w:r w:rsidRPr="00B1133C">
        <w:rPr>
          <w:color w:val="000000"/>
          <w:sz w:val="27"/>
          <w:szCs w:val="27"/>
        </w:rPr>
        <w:t xml:space="preserve"> </w:t>
      </w:r>
      <w:proofErr w:type="spellStart"/>
      <w:r w:rsidRPr="00B1133C">
        <w:rPr>
          <w:color w:val="000000"/>
          <w:sz w:val="27"/>
          <w:szCs w:val="27"/>
        </w:rPr>
        <w:t>мультимедийная</w:t>
      </w:r>
      <w:proofErr w:type="spellEnd"/>
      <w:r w:rsidRPr="00B1133C">
        <w:rPr>
          <w:color w:val="000000"/>
          <w:sz w:val="27"/>
          <w:szCs w:val="27"/>
        </w:rPr>
        <w:t xml:space="preserve"> презентация; опорные слова – вопросы ; текст для работы учащихся (раздаточный материал), </w:t>
      </w:r>
    </w:p>
    <w:p w:rsidR="00890279" w:rsidRDefault="00B1133C" w:rsidP="00B1133C">
      <w:pPr>
        <w:spacing w:before="120" w:after="120" w:line="231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</w:t>
      </w:r>
    </w:p>
    <w:p w:rsidR="00890279" w:rsidRDefault="00890279" w:rsidP="00B1133C">
      <w:pPr>
        <w:spacing w:before="120" w:after="120" w:line="231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90279" w:rsidRDefault="00890279" w:rsidP="00B1133C">
      <w:pPr>
        <w:spacing w:before="120" w:after="120" w:line="231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90279" w:rsidRDefault="00890279" w:rsidP="00B1133C">
      <w:pPr>
        <w:spacing w:before="120" w:after="120" w:line="231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F7065" w:rsidRPr="00B1133C" w:rsidRDefault="00890279" w:rsidP="00B1133C">
      <w:pPr>
        <w:spacing w:before="120" w:after="120" w:line="231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                                         </w:t>
      </w:r>
      <w:r w:rsidR="00B1133C"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F7065"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6F7065" w:rsidRPr="00B1133C" w:rsidRDefault="006F7065" w:rsidP="006F7065">
      <w:pPr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Организационный момент. Сообщение темы и целей урока.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пригласить вас сегодня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Средние века.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Берлин, Амстердам, Копенгаген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Возникли уже тогда.</w:t>
      </w:r>
    </w:p>
    <w:p w:rsidR="006F7065" w:rsidRPr="00B1133C" w:rsidRDefault="006F7065" w:rsidP="006F7065">
      <w:pPr>
        <w:spacing w:before="120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Эпоха Средневековья скрывает много тайн, которые предстоит нам открыть на уроке сегодня.</w:t>
      </w:r>
    </w:p>
    <w:p w:rsidR="006F7065" w:rsidRDefault="006F7065" w:rsidP="006F7065">
      <w:pPr>
        <w:spacing w:before="75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Проверка домашнего задания.</w:t>
      </w:r>
      <w:r w:rsid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Блицопрос</w:t>
      </w:r>
      <w:proofErr w:type="spellEnd"/>
      <w:r w:rsid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Arial" w:hAnsi="Arial" w:cs="Arial"/>
          <w:color w:val="000000"/>
          <w:sz w:val="21"/>
          <w:szCs w:val="21"/>
        </w:rPr>
        <w:t>– </w:t>
      </w:r>
      <w:r>
        <w:rPr>
          <w:rStyle w:val="a6"/>
          <w:color w:val="000000"/>
          <w:sz w:val="27"/>
          <w:szCs w:val="27"/>
        </w:rPr>
        <w:t>С какими историческими эпохами вы познакомились на предыдущих уроках?</w:t>
      </w: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Arial" w:hAnsi="Arial" w:cs="Arial"/>
          <w:color w:val="000000"/>
          <w:sz w:val="21"/>
          <w:szCs w:val="21"/>
        </w:rPr>
        <w:t> </w:t>
      </w:r>
      <w:r>
        <w:rPr>
          <w:rStyle w:val="a6"/>
          <w:color w:val="000000"/>
          <w:sz w:val="27"/>
          <w:szCs w:val="27"/>
        </w:rPr>
        <w:t>( Первобытный мир, Древний мир.)</w:t>
      </w: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Верно, что Египет возник на берегах реки Дон? </w:t>
      </w:r>
      <w:r>
        <w:rPr>
          <w:rStyle w:val="a7"/>
          <w:color w:val="000000"/>
          <w:sz w:val="27"/>
          <w:szCs w:val="27"/>
        </w:rPr>
        <w:t>(нет)</w:t>
      </w: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2)Верно, что египтяне писали особыми знаками – иероглифами? </w:t>
      </w:r>
      <w:r>
        <w:rPr>
          <w:rStyle w:val="a7"/>
          <w:color w:val="000000"/>
          <w:sz w:val="27"/>
          <w:szCs w:val="27"/>
        </w:rPr>
        <w:t>(да)</w:t>
      </w: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3)Верно, что научиться письму иероглифами мог любой человек? </w:t>
      </w:r>
      <w:r>
        <w:rPr>
          <w:rStyle w:val="a7"/>
          <w:color w:val="000000"/>
          <w:sz w:val="27"/>
          <w:szCs w:val="27"/>
        </w:rPr>
        <w:t>(нет)</w:t>
      </w: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Верно, что в древности при извержении вулкана был погребён город Рим? </w:t>
      </w:r>
      <w:r>
        <w:rPr>
          <w:rStyle w:val="a7"/>
          <w:color w:val="000000"/>
          <w:sz w:val="27"/>
          <w:szCs w:val="27"/>
        </w:rPr>
        <w:t>(нет)</w:t>
      </w: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5)Верно, что гробница фараона – это пирамида? </w:t>
      </w:r>
      <w:r>
        <w:rPr>
          <w:rStyle w:val="a7"/>
          <w:color w:val="000000"/>
          <w:sz w:val="27"/>
          <w:szCs w:val="27"/>
        </w:rPr>
        <w:t>(да)</w:t>
      </w:r>
    </w:p>
    <w:p w:rsidR="00890279" w:rsidRPr="00890279" w:rsidRDefault="00B1133C" w:rsidP="00890279">
      <w:pPr>
        <w:pStyle w:val="a5"/>
        <w:spacing w:before="0" w:beforeAutospacing="0" w:after="150" w:afterAutospacing="0"/>
        <w:rPr>
          <w:rStyle w:val="a7"/>
          <w:color w:val="000000"/>
          <w:sz w:val="27"/>
          <w:szCs w:val="27"/>
        </w:rPr>
      </w:pPr>
      <w:r>
        <w:rPr>
          <w:rStyle w:val="a7"/>
          <w:color w:val="000000"/>
          <w:sz w:val="27"/>
          <w:szCs w:val="27"/>
        </w:rPr>
        <w:t>Молодцы!!!</w:t>
      </w:r>
    </w:p>
    <w:p w:rsidR="00890279" w:rsidRDefault="00890279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133C" w:rsidRDefault="00B1133C" w:rsidP="00B1133C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color w:val="000000"/>
          <w:sz w:val="27"/>
          <w:szCs w:val="27"/>
        </w:rPr>
        <w:t>И</w:t>
      </w:r>
      <w:r>
        <w:rPr>
          <w:b/>
          <w:bCs/>
          <w:color w:val="000000"/>
          <w:sz w:val="27"/>
          <w:szCs w:val="27"/>
        </w:rPr>
        <w:t>стория не заканчивается, она продолжается. И мы сегодня продолжим путешествие по </w:t>
      </w:r>
      <w:r>
        <w:rPr>
          <w:rStyle w:val="a7"/>
          <w:color w:val="000000"/>
          <w:sz w:val="27"/>
          <w:szCs w:val="27"/>
        </w:rPr>
        <w:t>“ленте времени».</w:t>
      </w:r>
    </w:p>
    <w:p w:rsidR="006F7065" w:rsidRPr="00B1133C" w:rsidRDefault="006F7065" w:rsidP="00890279">
      <w:pPr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Изучение новой темы.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Когда-то в Средние века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Повсюду жили рыцари,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И жизнь была их нелегка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В железной амуниции.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Гордились рыцари собой,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Мечами и доспехами.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Играли рыцари судьбой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И на турниры ехали.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lastRenderedPageBreak/>
        <w:t xml:space="preserve">Но вот </w:t>
      </w:r>
      <w:proofErr w:type="spellStart"/>
      <w:proofErr w:type="gramStart"/>
      <w:r w:rsidRPr="00890279">
        <w:rPr>
          <w:bCs/>
          <w:iCs/>
          <w:color w:val="0D0D0D"/>
          <w:sz w:val="28"/>
          <w:szCs w:val="28"/>
        </w:rPr>
        <w:t>полтыщи</w:t>
      </w:r>
      <w:proofErr w:type="spellEnd"/>
      <w:proofErr w:type="gramEnd"/>
      <w:r w:rsidRPr="00890279">
        <w:rPr>
          <w:bCs/>
          <w:iCs/>
          <w:color w:val="0D0D0D"/>
          <w:sz w:val="28"/>
          <w:szCs w:val="28"/>
        </w:rPr>
        <w:t xml:space="preserve"> лет назад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Не стало их на свете.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bCs/>
          <w:iCs/>
          <w:color w:val="0D0D0D"/>
          <w:sz w:val="28"/>
          <w:szCs w:val="28"/>
        </w:rPr>
        <w:t>Но так лишь только говорят —</w:t>
      </w:r>
    </w:p>
    <w:p w:rsidR="00890279" w:rsidRDefault="00890279" w:rsidP="00890279">
      <w:pPr>
        <w:spacing w:before="100" w:beforeAutospacing="1" w:after="100" w:afterAutospacing="1" w:line="23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90279">
        <w:rPr>
          <w:bCs/>
          <w:iCs/>
          <w:color w:val="0D0D0D"/>
          <w:sz w:val="28"/>
          <w:szCs w:val="28"/>
        </w:rPr>
        <w:t>Я не согласен с этим</w:t>
      </w:r>
    </w:p>
    <w:p w:rsidR="00890279" w:rsidRPr="00890279" w:rsidRDefault="00890279" w:rsidP="00890279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90279">
        <w:rPr>
          <w:rFonts w:ascii="Arial" w:hAnsi="Arial" w:cs="Arial"/>
          <w:color w:val="000000"/>
          <w:sz w:val="28"/>
          <w:szCs w:val="28"/>
        </w:rPr>
        <w:t>—</w:t>
      </w:r>
      <w:r w:rsidRPr="00890279">
        <w:rPr>
          <w:bCs/>
          <w:color w:val="000000"/>
          <w:sz w:val="28"/>
          <w:szCs w:val="28"/>
        </w:rPr>
        <w:t>А вы согласны?</w:t>
      </w:r>
      <w:r w:rsidRPr="00890279">
        <w:rPr>
          <w:color w:val="000000"/>
          <w:sz w:val="28"/>
          <w:szCs w:val="28"/>
        </w:rPr>
        <w:t> (Выслушать мнения детей.)</w:t>
      </w:r>
      <w:r w:rsidRPr="00890279">
        <w:rPr>
          <w:color w:val="000000"/>
          <w:sz w:val="28"/>
          <w:szCs w:val="28"/>
        </w:rPr>
        <w:br/>
      </w:r>
      <w:r w:rsidRPr="00890279">
        <w:rPr>
          <w:bCs/>
          <w:color w:val="000000"/>
          <w:sz w:val="28"/>
          <w:szCs w:val="28"/>
        </w:rPr>
        <w:t>Правила этикета</w:t>
      </w:r>
      <w:r w:rsidRPr="00890279">
        <w:rPr>
          <w:color w:val="000000"/>
          <w:sz w:val="28"/>
          <w:szCs w:val="28"/>
        </w:rPr>
        <w:t> (Связать с обычаями осетин)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Сегодня на уроке у нас речь пойдет об эпохе, которая продолжалась с V века до конца Х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</w:t>
      </w:r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века. </w:t>
      </w:r>
      <w:r w:rsidRPr="00B1133C"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  <w:t>Н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азывается она Средние века, или Средневековье</w:t>
      </w:r>
      <w:r w:rsidRP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B1133C" w:rsidRP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Средние века охватывают 12 столетий между древним миром и новым временем. Когда речь идет о таком большом временном отрезке, трудно назвать точные даты его начала и конца. Одна эпоха постепенно переходила в другую. Но началом Средневековья принято считать 476 год, когда 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</w:t>
      </w:r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свергнут с престола последний римский император и произошло крушение великого государства древности – Западной Римской империи.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Многое изменилось в жизни людей в Средние века. Люди стали обрабатывать больше земли и собирать большие урожаи, в Европе – выращивать растения, которых раньше не знали: рис и хлопчатник, чай и кофе, картофель и кукурузу, апельсины, помидоры, какао.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Средние века у людей появились фарфоровая посуда, вилки, мыло, очки, пуговицы, механические часы. Были изобретены порох и огнестрельное оружие. Средневековые мореплаватели открыли Америку и Австралию. В Средние века образовались многие государства, существующие и поныне: Англия, Франция, Италия, Россия. Вот какое интересное время мы называем Средними веками.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 времена люди старались осмыслить то, что их окружало, понять себя, человеческую жизнь и смерть. Люди невольно очеловечивали природу. Им казалось, что она полна каких-то таинственных сил, которые правят миром и судьбами людей. Поклоняясь этим силам, люди устанавливали правила жизни. Так появились традиции, обряды, ритуалы.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развитием общества изменились и верования людей. Появились новые боги, 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старых</w:t>
      </w:r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забывали. Многобожие, или политеизм, уступало место единобожию – монотеизму. Это было связано с экономическим развитием общества и изменениями в образе жизни людей. Немалую роль сыграло и географическое положение стран, их связи друг с другом. Все шире стали распространяться три основные мировые религии.</w:t>
      </w:r>
    </w:p>
    <w:p w:rsidR="006F7065" w:rsidRDefault="006F7065" w:rsidP="006F7065">
      <w:pPr>
        <w:spacing w:before="60" w:after="60" w:line="231" w:lineRule="atLeast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Учитель предлагает учащимся прочитать текст на с. 15–17 </w:t>
      </w:r>
      <w:proofErr w:type="spellStart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учебника</w:t>
      </w:r>
      <w:proofErr w:type="gramStart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="00B1133C" w:rsidRPr="00B1133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="00B1133C" w:rsidRPr="00B1133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лайд</w:t>
      </w:r>
      <w:proofErr w:type="spellEnd"/>
    </w:p>
    <w:p w:rsidR="00B1133C" w:rsidRPr="00B1133C" w:rsidRDefault="00B1133C" w:rsidP="006F7065">
      <w:pPr>
        <w:spacing w:before="60" w:after="6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Ученики читают  сообщения  приготовленные  дома.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веры возникли в Средние века?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Средневековье распространяется христианство, возникает ислам и буддизм.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Где распространяются эти веры?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Христианство – по всей Европе, ислам – на Ближнем Востоке у арабов, буддизм – в Индии, Китае, Японии.</w:t>
      </w:r>
      <w:proofErr w:type="gramEnd"/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назывались здания для молитв у людей каждой веры?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христианстве – церкви, соборы. В исламе – мусульманские мечети. В буддизме – буддистские храмы.</w:t>
      </w:r>
    </w:p>
    <w:p w:rsidR="006F7065" w:rsidRPr="00B1133C" w:rsidRDefault="006F7065" w:rsidP="006F7065">
      <w:pPr>
        <w:spacing w:before="60" w:after="6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Учащиеся рассматривают иллюстрации </w:t>
      </w:r>
      <w:proofErr w:type="gramStart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</w:t>
      </w:r>
      <w:proofErr w:type="gramEnd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с. 16, 17 </w:t>
      </w:r>
      <w:proofErr w:type="gramStart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учебника</w:t>
      </w:r>
      <w:proofErr w:type="gramEnd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сравнивают христианский собор, мусульманскую мечеть и буддистский храм.</w:t>
      </w:r>
      <w:r w:rsid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</w:t>
      </w:r>
      <w:r w:rsidR="00B1133C" w:rsidRPr="00B1133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Слайд.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(дает сравнительную характеристику мировым религиям).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Христианство появилось в I веке в восточной провинции Римской империи – Палестине, где была распространена религия древних иудеев. Христиане верят в Иисуса Христа как Богочеловека и Спасителя мира. Главный источник вероучения – </w:t>
      </w:r>
      <w:proofErr w:type="spell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Библия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proofErr w:type="gramEnd"/>
      <w:r w:rsid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лайд</w:t>
      </w:r>
      <w:proofErr w:type="spellEnd"/>
      <w:r w:rsid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Ислам (это слово по-арабски означает «покорность») возник в Аравии в VII веке. Основал его пророк Мухаммед. Последователи религии, мусульмане, поклоняются единому Богу – Аллаху. Основы учения изложены в священной книге мусульман – Коране.</w:t>
      </w:r>
      <w:r w:rsid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133C" w:rsidRP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Слайд.</w:t>
      </w:r>
    </w:p>
    <w:p w:rsidR="00B1133C" w:rsidRPr="00B1133C" w:rsidRDefault="006F7065" w:rsidP="00B1133C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Раньше возник буддизм. Это было в Индии, в V–VI вв. до нашей эры. Имя Будда получил основатель религии </w:t>
      </w:r>
      <w:proofErr w:type="spell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Сиддхартха</w:t>
      </w:r>
      <w:proofErr w:type="spell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Гаутама</w:t>
      </w:r>
      <w:proofErr w:type="spell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достигший состояния высшего духовного совершенства.</w:t>
      </w:r>
      <w:r w:rsidR="00B1133C" w:rsidRP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113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7065" w:rsidRPr="00B1133C" w:rsidRDefault="006F7065" w:rsidP="006F7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62200" cy="400050"/>
            <wp:effectExtent l="19050" t="0" r="0" b="0"/>
            <wp:docPr id="1" name="Рисунок 1" descr="http://tak-to-ent.net/images/112okrmir4kl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k-to-ent.net/images/112okrmir4kl/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о м </w:t>
      </w:r>
      <w:proofErr w:type="spellStart"/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 е к с  упражнений гимнастики для глаз: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Быстро поморгать, закрыть глаза и посидеть спокойно, медленно считая до пяти. Повторить 4–5 раз.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среднем темпе проделать 3–4 круговых движений глазами в правую сторону, столько же в левую сторону. Расслабив глазные мышцы, посмотреть вдаль на счет 1–6. Повторить 1–2 раза.</w:t>
      </w:r>
    </w:p>
    <w:p w:rsidR="006F7065" w:rsidRPr="00B1133C" w:rsidRDefault="006F7065" w:rsidP="006F7065">
      <w:pPr>
        <w:spacing w:before="60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Средневековья пришло к нам прекрасное слово «рыцарь».</w:t>
      </w:r>
    </w:p>
    <w:p w:rsidR="006F7065" w:rsidRPr="00B1133C" w:rsidRDefault="006F7065" w:rsidP="006F7065">
      <w:pPr>
        <w:spacing w:before="60" w:after="60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Учитель демонстрирует рисунок с изображением средневекового рыцаря и предлагает прочитать текст </w:t>
      </w:r>
      <w:proofErr w:type="gramStart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</w:t>
      </w:r>
      <w:proofErr w:type="gramEnd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с. 18–19 учебника.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Каким вы представили себе замок? Чем занимались обитатели замка?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Хозяин замка охотился, принимал гостей, устраивал пиры, женщины занимались рукоделием.</w:t>
      </w:r>
    </w:p>
    <w:p w:rsidR="006F7065" w:rsidRPr="007D0D1B" w:rsidRDefault="006F7065" w:rsidP="006F7065">
      <w:pPr>
        <w:spacing w:before="60" w:after="6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дополняет текст учебника.</w:t>
      </w:r>
      <w:r w:rsidR="007D0D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7D0D1B" w:rsidRPr="007D0D1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Слайд.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«рыцарь» первоначально означало «всадник». Рыцарями могли быть только люди «благородного» происхождения, достаточно богатые, чтобы приобрести коня и вооружение – меч, щит, латы.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Рыцари несли службу в войске короля или других знатных людей, хозяев больших земельных владений – герцогов, графов, баронов.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стать настоящим воином-рыцарем, требовалось много времени и сил. К военной службе рыцари готовились с детства. В возрасте семи лет мальчики покидали родительский дом и становились пажами (личными слугами) знатных феодалов (землевладельцев) или короля. Там они обучались фехтованию, борьбе, верховой езде, метанию копья, пению и танцам. Умение читать и писать для рыцаря считалось необязательным.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юноше исполнялось 15 лет, он поступал на службу к рыцарю, становился его оруженосцем. В его обязанности входило ухаживать за лошадьми и собаками рыцаря. Он встречал гостей и прислуживал им за столом. В походе оруженосец вез доспехи (снаряжение) рыцаря, а во время боя должен был находиться за спиной рыцаря, чтобы в нужный момент подать ему запасное оружие.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только после нескольких лет службы отличившихся в боях оруженосцев посвящали в рыцари. Происходило это обычно в праздник, в присутствии других рыцарей, оруженосцев и, конечно, прекрасных дам. Посвящаемый в рыцари должен был встать на колени перед самым знатным из гостей. Тот наносил будущему рыцарю удар ладонью по затылку или щеке.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чтобы в мирное время не притупилось их военное искусство, рыцари участвовали в специально организованных военных состязаниях, которые назывались турнирами. На турнире два рыцаря скакали навстречу друг другу верхом на конях и, нанося удары длинными копьями, старались выбить противника из седла.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Рыцарь обычно носил ленту, эмблему или платок своей возлюбленной дамы. Это был ее знак. Если рыцарь побеждал, он приносил славу не только себе, но и даме.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 рыцари в замках. Замок – это дворец и крепость феодала. Замки Европы, Ближнего Востока, Кавказа, Средней Азии возводились в хорошо защищенных местах: главная башня окружалась валами, рвами, стенами. Суровые, мощные замки с XI–XII вв. становятся более живописными, свободными по планировке, с XIII–XIV вв. превращаются в сложные комплексы построек и, наконец, в дворцовые ансамбли.</w:t>
      </w:r>
    </w:p>
    <w:p w:rsidR="007D0D1B" w:rsidRPr="007D0D1B" w:rsidRDefault="006F7065" w:rsidP="007D0D1B">
      <w:pPr>
        <w:spacing w:before="60" w:after="60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Замки знати представляли собой не очень удобные жилища. В них было сыро,</w:t>
      </w:r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холодно, гуляли сквозняки. Первые замки не имели стекол в окнах и водопровода. Помещения освещались факелами из веток дерева или пучков тростника. Короли и знать строили себе замки для защиты от врагов.</w:t>
      </w:r>
      <w:r w:rsidR="007D0D1B" w:rsidRPr="007D0D1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Слайд.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7065" w:rsidRPr="00B1133C" w:rsidRDefault="006F7065" w:rsidP="007D0D1B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много</w:t>
      </w:r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появилось в Средние века новых вещей. </w:t>
      </w:r>
    </w:p>
    <w:p w:rsidR="006F7065" w:rsidRPr="007D0D1B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читают слова: </w:t>
      </w:r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пуговицы, мыло, очки, часы, порох, </w:t>
      </w:r>
      <w:proofErr w:type="spellStart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вилки</w:t>
      </w:r>
      <w:proofErr w:type="gramStart"/>
      <w:r w:rsidRPr="00B113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="007D0D1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="007D0D1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лайд</w:t>
      </w:r>
      <w:proofErr w:type="spellEnd"/>
      <w:r w:rsidR="007D0D1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Верно. Все эти вещи появились в Средние века. Но главным изобретением было книгопечатание. Прочитайте текст 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20 учебника.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открыл способ, как быстрее и легче создать книги?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Этот способ открыл немец Иоганн </w:t>
      </w:r>
      <w:proofErr w:type="spell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Гутенберг</w:t>
      </w:r>
      <w:proofErr w:type="spell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D0D1B" w:rsidRPr="007D0D1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  <w:r w:rsidR="007D0D1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Слайд.</w:t>
      </w:r>
    </w:p>
    <w:p w:rsidR="006F7065" w:rsidRPr="00B1133C" w:rsidRDefault="006F7065" w:rsidP="006F7065">
      <w:pPr>
        <w:spacing w:before="75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IV. Закрепление </w:t>
      </w:r>
      <w:proofErr w:type="gramStart"/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изученного</w:t>
      </w:r>
      <w:proofErr w:type="gramEnd"/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ученые узнали о жизни людей в Средневековье?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Средние века создавались первые книги.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изменился облик Европы за время Средневековья?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время Средневековья было построено множество замков, церквей, соборов, мечетей, храмов. Некоторые сохранились до наших дней.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религии возникли в эту эпоху?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Христианство, ислам и буддизм.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Кого называли рыцарем?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Рыцарь – воин на коне, закованный в латы, в шлеме, с мечом и щитом.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чего строили замки?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Ученики.</w:t>
      </w: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Замки служили надежной защитой.</w:t>
      </w:r>
    </w:p>
    <w:p w:rsidR="006F7065" w:rsidRPr="00B1133C" w:rsidRDefault="006F7065" w:rsidP="006F7065">
      <w:pPr>
        <w:spacing w:before="75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Итог урока. Выставление оценок.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читают вывод 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21 учебника.</w:t>
      </w:r>
    </w:p>
    <w:p w:rsidR="006F7065" w:rsidRPr="00B1133C" w:rsidRDefault="006F7065" w:rsidP="006F7065">
      <w:pPr>
        <w:spacing w:before="75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задание.</w:t>
      </w:r>
    </w:p>
    <w:p w:rsidR="006F7065" w:rsidRPr="00B1133C" w:rsidRDefault="006F7065" w:rsidP="006F7065">
      <w:pPr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Выполнить задания 1–3 на с. 21; прочитать текст </w:t>
      </w:r>
      <w:proofErr w:type="gramStart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B113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15–20.</w:t>
      </w:r>
    </w:p>
    <w:p w:rsidR="00DA0E98" w:rsidRPr="00B1133C" w:rsidRDefault="00DA0E98">
      <w:pPr>
        <w:rPr>
          <w:rFonts w:ascii="Times New Roman" w:hAnsi="Times New Roman" w:cs="Times New Roman"/>
          <w:sz w:val="28"/>
          <w:szCs w:val="28"/>
        </w:rPr>
      </w:pPr>
    </w:p>
    <w:sectPr w:rsidR="00DA0E98" w:rsidRPr="00B1133C" w:rsidSect="00DA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E4935"/>
    <w:multiLevelType w:val="multilevel"/>
    <w:tmpl w:val="376A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065"/>
    <w:rsid w:val="001F6924"/>
    <w:rsid w:val="003B29E8"/>
    <w:rsid w:val="006F7065"/>
    <w:rsid w:val="007D0D1B"/>
    <w:rsid w:val="00890279"/>
    <w:rsid w:val="009629CA"/>
    <w:rsid w:val="00B1133C"/>
    <w:rsid w:val="00DA0E98"/>
    <w:rsid w:val="00F158F7"/>
    <w:rsid w:val="00F6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0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133C"/>
    <w:rPr>
      <w:i/>
      <w:iCs/>
    </w:rPr>
  </w:style>
  <w:style w:type="character" w:styleId="a7">
    <w:name w:val="Strong"/>
    <w:basedOn w:val="a0"/>
    <w:uiPriority w:val="22"/>
    <w:qFormat/>
    <w:rsid w:val="00B113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EB03-4542-46B9-B86D-78DACCFC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2018-01-30T17:30:00Z</cp:lastPrinted>
  <dcterms:created xsi:type="dcterms:W3CDTF">2018-01-30T17:02:00Z</dcterms:created>
  <dcterms:modified xsi:type="dcterms:W3CDTF">2020-02-28T07:43:00Z</dcterms:modified>
</cp:coreProperties>
</file>