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pict>
          <v:shape id="_x0000_i1025" style="width:425.55pt;height:611.45pt" type="#_x0000_t75">
            <v:imagedata r:href="rId2" r:id="rId1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  <w:sectPr>
          <w:pgSz w:h="12480" w:w="8671"/>
          <w:pgMar w:bottom="68" w:top="97" w:left="85" w:right="85" w:header="0" w:footer="3"/>
          <w:pgNumType w:start="1"/>
          <w:cols w:equalWidth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180" w:right="460" w:firstLine="30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7кл-4з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180" w:right="460" w:firstLine="30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Цепь с 3-я- одинаковыми лампами. При замыкании ключа ток через амперметр</w:t>
      </w:r>
    </w:p>
    <w:p w:rsidR="00000000" w:rsidDel="00000000" w:rsidP="00000000" w:rsidRDefault="00000000" w:rsidRPr="00000000" w14:paraId="00000008">
      <w:pPr>
        <w:jc w:val="center"/>
        <w:rPr>
          <w:sz w:val="2"/>
          <w:szCs w:val="2"/>
        </w:rPr>
      </w:pPr>
      <w:r w:rsidDel="00000000" w:rsidR="00000000" w:rsidRPr="00000000">
        <w:rPr/>
        <w:pict>
          <v:shape id="_x0000_i1026" style="width:182.7pt;height:1in" type="#_x0000_t75">
            <v:imagedata r:href="rId4" r:id="rId3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97"/>
        </w:tabs>
        <w:spacing w:after="0" w:before="86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незначительно уменьшается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1"/>
        </w:tabs>
        <w:spacing w:after="0" w:before="0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существенно уменьшается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1"/>
        </w:tabs>
        <w:spacing w:after="0" w:before="0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не изменяется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6"/>
          <w:tab w:val="left" w:pos="901"/>
        </w:tabs>
        <w:spacing w:after="416" w:before="0" w:line="240" w:lineRule="auto"/>
        <w:ind w:left="180" w:right="46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—- увеличивается Отметьте знаком «+» правильный ответ.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6"/>
          <w:tab w:val="left" w:pos="901"/>
        </w:tabs>
        <w:spacing w:after="416" w:before="0" w:line="240" w:lineRule="auto"/>
        <w:ind w:left="180" w:right="46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На даче предполагалось одновременно включать следующие потребители электрической энергии: электрочайник 1 кВт, калорифер 2 кВт, стиральную машину 1,5 кВт, четыре осветительные лампы по 60 Вт, телевизор 300 Вт. Напряжение сети 220 В. Выберите медный провод минимально допустимого сечения согласно таблице</w:t>
      </w:r>
    </w:p>
    <w:tbl>
      <w:tblPr>
        <w:tblStyle w:val="Table1"/>
        <w:tblW w:w="4646.0" w:type="dxa"/>
        <w:jc w:val="center"/>
        <w:tblLayout w:type="fixed"/>
        <w:tblLook w:val="0400"/>
      </w:tblPr>
      <w:tblGrid>
        <w:gridCol w:w="2299"/>
        <w:gridCol w:w="2347"/>
        <w:tblGridChange w:id="0">
          <w:tblGrid>
            <w:gridCol w:w="2299"/>
            <w:gridCol w:w="2347"/>
          </w:tblGrid>
        </w:tblGridChange>
      </w:tblGrid>
      <w:tr>
        <w:trPr>
          <w:trHeight w:val="523" w:hRule="atLeast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Поперечное сечение медного провода, мм</w:t>
            </w: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Допустимый ток, 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2" w:hRule="atLeast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2" w:hRule="atLeast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7" w:hRule="atLeast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6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9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1 мм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4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2,5 мм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9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4 мм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54"/>
        </w:tabs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0,5 мм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18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1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  <w:rtl w:val="0"/>
        </w:rPr>
        <w:t xml:space="preserve">'</w:t>
        <w:tab/>
      </w:r>
      <w:r w:rsidDel="00000000" w:rsidR="00000000" w:rsidRPr="00000000">
        <w:rPr>
          <w:rFonts w:ascii="Helvetica Neue" w:cs="Helvetica Neue" w:eastAsia="Helvetica Neue" w:hAnsi="Helvetica Neue"/>
          <w:b w:val="0"/>
          <w:i w:val="1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  <w:rtl w:val="0"/>
        </w:rPr>
        <w:t xml:space="preserve">..Щ.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" w:line="235" w:lineRule="auto"/>
        <w:ind w:left="180" w:right="0" w:firstLine="0"/>
        <w:jc w:val="left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_ Отметьте знаком «+» правильный ответ.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82"/>
        </w:tabs>
        <w:spacing w:after="0" w:before="0" w:line="235" w:lineRule="auto"/>
        <w:ind w:left="180" w:right="460" w:firstLine="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Выполнять электромонтажные работы под высоким напряжением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7"/>
        </w:tabs>
        <w:spacing w:after="0" w:before="0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можно в резиновых перчатках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1"/>
        </w:tabs>
        <w:spacing w:after="0" w:before="0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можно, стоя на резиновом коврике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1"/>
        </w:tabs>
        <w:spacing w:after="0" w:before="0" w:line="235" w:lineRule="auto"/>
        <w:ind w:left="180" w:right="0" w:firstLine="30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— □ — можно, пои использовании ингтпч-</w:t>
      </w:r>
    </w:p>
    <w:sectPr>
      <w:type w:val="nextPage"/>
      <w:pgSz w:h="12480" w:w="8671"/>
      <w:pgMar w:bottom="308" w:top="1143" w:left="1667" w:right="1749" w:header="0" w:footer="3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  <w:font w:name="Tahoma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"/>
      <w:lvlJc w:val="left"/>
      <w:pPr>
        <w:ind w:left="0" w:firstLine="0"/>
      </w:pPr>
      <w:rPr>
        <w:rFonts w:ascii="Cambria" w:cs="Cambria" w:eastAsia="Cambria" w:hAnsi="Cambria"/>
        <w:b w:val="0"/>
        <w:i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0" w:firstLine="0"/>
      </w:pPr>
      <w:rPr>
        <w:rFonts w:ascii="Cambria" w:cs="Cambria" w:eastAsia="Cambria" w:hAnsi="Cambria"/>
        <w:b w:val="0"/>
        <w:i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7"/>
      <w:numFmt w:val="decimal"/>
      <w:lvlText w:val="%1."/>
      <w:lvlJc w:val="left"/>
      <w:pPr>
        <w:ind w:left="0" w:firstLine="0"/>
      </w:pPr>
      <w:rPr>
        <w:rFonts w:ascii="Cambria" w:cs="Cambria" w:eastAsia="Cambria" w:hAnsi="Cambria"/>
        <w:b w:val="1"/>
        <w:i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"/>
      <w:lvlJc w:val="left"/>
      <w:pPr>
        <w:ind w:left="0" w:firstLine="0"/>
      </w:pPr>
      <w:rPr>
        <w:rFonts w:ascii="Cambria" w:cs="Cambria" w:eastAsia="Cambria" w:hAnsi="Cambria"/>
        <w:b w:val="0"/>
        <w:i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24"/>
        <w:szCs w:val="24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rsid w:val="0070715B"/>
    <w:rPr>
      <w:color w:val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rsid w:val="0070715B"/>
    <w:rPr>
      <w:color w:val="0066cc"/>
      <w:u w:val="single"/>
    </w:rPr>
  </w:style>
  <w:style w:type="character" w:styleId="2" w:customStyle="1">
    <w:name w:val="Основной текст (2)_"/>
    <w:basedOn w:val="a0"/>
    <w:link w:val="20"/>
    <w:rsid w:val="0070715B"/>
    <w:rPr>
      <w:rFonts w:ascii="Cambria" w:cs="Cambria" w:eastAsia="Cambria" w:hAnsi="Cambria"/>
      <w:b w:val="1"/>
      <w:bCs w:val="1"/>
      <w:i w:val="0"/>
      <w:iCs w:val="0"/>
      <w:smallCaps w:val="0"/>
      <w:strike w:val="0"/>
      <w:sz w:val="19"/>
      <w:szCs w:val="19"/>
      <w:u w:val="none"/>
    </w:rPr>
  </w:style>
  <w:style w:type="character" w:styleId="20pt" w:customStyle="1">
    <w:name w:val="Основной текст (2) + Курсив;Интервал 0 pt"/>
    <w:basedOn w:val="2"/>
    <w:rsid w:val="0070715B"/>
    <w:rPr>
      <w:i w:val="1"/>
      <w:iCs w:val="1"/>
      <w:color w:val="000000"/>
      <w:spacing w:val="10"/>
      <w:w w:val="100"/>
      <w:position w:val="0"/>
      <w:lang w:bidi="ru-RU" w:eastAsia="ru-RU" w:val="ru-RU"/>
    </w:rPr>
  </w:style>
  <w:style w:type="character" w:styleId="3" w:customStyle="1">
    <w:name w:val="Основной текст (3)_"/>
    <w:basedOn w:val="a0"/>
    <w:link w:val="30"/>
    <w:rsid w:val="0070715B"/>
    <w:rPr>
      <w:rFonts w:ascii="Cambria" w:cs="Cambria" w:eastAsia="Cambria" w:hAnsi="Cambri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5" w:customStyle="1">
    <w:name w:val="Основной текст (5)_"/>
    <w:basedOn w:val="a0"/>
    <w:link w:val="50"/>
    <w:rsid w:val="0070715B"/>
    <w:rPr>
      <w:rFonts w:ascii="Cambria" w:cs="Cambria" w:eastAsia="Cambria" w:hAnsi="Cambria"/>
      <w:b w:val="0"/>
      <w:bCs w:val="0"/>
      <w:i w:val="1"/>
      <w:iCs w:val="1"/>
      <w:smallCaps w:val="0"/>
      <w:strike w:val="0"/>
      <w:sz w:val="19"/>
      <w:szCs w:val="19"/>
      <w:u w:val="none"/>
    </w:rPr>
  </w:style>
  <w:style w:type="character" w:styleId="a4" w:customStyle="1">
    <w:name w:val="Подпись к таблице_"/>
    <w:basedOn w:val="a0"/>
    <w:link w:val="a5"/>
    <w:rsid w:val="0070715B"/>
    <w:rPr>
      <w:rFonts w:ascii="Cambria" w:cs="Cambria" w:eastAsia="Cambria" w:hAnsi="Cambri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21" w:customStyle="1">
    <w:name w:val="Подпись к таблице (2)_"/>
    <w:basedOn w:val="a0"/>
    <w:link w:val="22"/>
    <w:rsid w:val="0070715B"/>
    <w:rPr>
      <w:rFonts w:ascii="Microsoft Sans Serif" w:cs="Microsoft Sans Serif" w:eastAsia="Microsoft Sans Serif" w:hAnsi="Microsoft Sans Serif"/>
      <w:b w:val="0"/>
      <w:bCs w:val="0"/>
      <w:i w:val="1"/>
      <w:iCs w:val="1"/>
      <w:smallCaps w:val="0"/>
      <w:strike w:val="0"/>
      <w:spacing w:val="40"/>
      <w:sz w:val="9"/>
      <w:szCs w:val="9"/>
      <w:u w:val="none"/>
    </w:rPr>
  </w:style>
  <w:style w:type="character" w:styleId="2Cambria5pt0pt" w:customStyle="1">
    <w:name w:val="Подпись к таблице (2) + Cambria;5 pt;Не курсив;Интервал 0 pt"/>
    <w:basedOn w:val="21"/>
    <w:rsid w:val="0070715B"/>
    <w:rPr>
      <w:rFonts w:ascii="Cambria" w:cs="Cambria" w:eastAsia="Cambria" w:hAnsi="Cambria"/>
      <w:i w:val="1"/>
      <w:iCs w:val="1"/>
      <w:color w:val="000000"/>
      <w:spacing w:val="0"/>
      <w:w w:val="100"/>
      <w:position w:val="0"/>
      <w:sz w:val="10"/>
      <w:szCs w:val="10"/>
      <w:lang w:bidi="ru-RU" w:eastAsia="ru-RU" w:val="ru-RU"/>
    </w:rPr>
  </w:style>
  <w:style w:type="character" w:styleId="28pt" w:customStyle="1">
    <w:name w:val="Основной текст (2) + 8 pt;Не полужирный"/>
    <w:basedOn w:val="2"/>
    <w:rsid w:val="0070715B"/>
    <w:rPr>
      <w:b w:val="1"/>
      <w:bCs w:val="1"/>
      <w:color w:val="000000"/>
      <w:spacing w:val="0"/>
      <w:w w:val="100"/>
      <w:position w:val="0"/>
      <w:sz w:val="16"/>
      <w:szCs w:val="16"/>
      <w:lang w:bidi="ru-RU" w:eastAsia="ru-RU" w:val="ru-RU"/>
    </w:rPr>
  </w:style>
  <w:style w:type="character" w:styleId="4" w:customStyle="1">
    <w:name w:val="Основной текст (4)_"/>
    <w:basedOn w:val="a0"/>
    <w:link w:val="40"/>
    <w:rsid w:val="0070715B"/>
    <w:rPr>
      <w:rFonts w:ascii="Cambria" w:cs="Cambria" w:eastAsia="Cambria" w:hAnsi="Cambria"/>
      <w:b w:val="0"/>
      <w:bCs w:val="0"/>
      <w:i w:val="1"/>
      <w:iCs w:val="1"/>
      <w:smallCaps w:val="0"/>
      <w:strike w:val="0"/>
      <w:sz w:val="19"/>
      <w:szCs w:val="19"/>
      <w:u w:val="none"/>
    </w:rPr>
  </w:style>
  <w:style w:type="character" w:styleId="6" w:customStyle="1">
    <w:name w:val="Основной текст (6)_"/>
    <w:basedOn w:val="a0"/>
    <w:link w:val="60"/>
    <w:rsid w:val="0070715B"/>
    <w:rPr>
      <w:rFonts w:ascii="Cambria" w:cs="Cambria" w:eastAsia="Cambria" w:hAnsi="Cambria"/>
      <w:b w:val="1"/>
      <w:bCs w:val="1"/>
      <w:i w:val="0"/>
      <w:iCs w:val="0"/>
      <w:smallCaps w:val="0"/>
      <w:strike w:val="0"/>
      <w:sz w:val="19"/>
      <w:szCs w:val="19"/>
      <w:u w:val="none"/>
    </w:rPr>
  </w:style>
  <w:style w:type="paragraph" w:styleId="20" w:customStyle="1">
    <w:name w:val="Основной текст (2)"/>
    <w:basedOn w:val="a"/>
    <w:link w:val="2"/>
    <w:rsid w:val="0070715B"/>
    <w:pPr>
      <w:shd w:color="auto" w:fill="ffffff" w:val="clear"/>
      <w:spacing w:line="235" w:lineRule="exact"/>
      <w:ind w:firstLine="280"/>
      <w:jc w:val="both"/>
    </w:pPr>
    <w:rPr>
      <w:rFonts w:ascii="Cambria" w:cs="Cambria" w:eastAsia="Cambria" w:hAnsi="Cambria"/>
      <w:b w:val="1"/>
      <w:bCs w:val="1"/>
      <w:sz w:val="19"/>
      <w:szCs w:val="19"/>
    </w:rPr>
  </w:style>
  <w:style w:type="paragraph" w:styleId="30" w:customStyle="1">
    <w:name w:val="Основной текст (3)"/>
    <w:basedOn w:val="a"/>
    <w:link w:val="3"/>
    <w:rsid w:val="0070715B"/>
    <w:pPr>
      <w:shd w:color="auto" w:fill="ffffff" w:val="clear"/>
      <w:spacing w:before="360" w:line="240" w:lineRule="exact"/>
      <w:jc w:val="both"/>
    </w:pPr>
    <w:rPr>
      <w:rFonts w:ascii="Cambria" w:cs="Cambria" w:eastAsia="Cambria" w:hAnsi="Cambria"/>
      <w:sz w:val="19"/>
      <w:szCs w:val="19"/>
    </w:rPr>
  </w:style>
  <w:style w:type="paragraph" w:styleId="50" w:customStyle="1">
    <w:name w:val="Основной текст (5)"/>
    <w:basedOn w:val="a"/>
    <w:link w:val="5"/>
    <w:rsid w:val="0070715B"/>
    <w:pPr>
      <w:shd w:color="auto" w:fill="ffffff" w:val="clear"/>
      <w:spacing w:before="420" w:line="240" w:lineRule="exact"/>
      <w:ind w:firstLine="300"/>
      <w:jc w:val="both"/>
    </w:pPr>
    <w:rPr>
      <w:rFonts w:ascii="Cambria" w:cs="Cambria" w:eastAsia="Cambria" w:hAnsi="Cambria"/>
      <w:i w:val="1"/>
      <w:iCs w:val="1"/>
      <w:sz w:val="19"/>
      <w:szCs w:val="19"/>
    </w:rPr>
  </w:style>
  <w:style w:type="paragraph" w:styleId="a5" w:customStyle="1">
    <w:name w:val="Подпись к таблице"/>
    <w:basedOn w:val="a"/>
    <w:link w:val="a4"/>
    <w:rsid w:val="0070715B"/>
    <w:pPr>
      <w:shd w:color="auto" w:fill="ffffff" w:val="clear"/>
      <w:spacing w:line="240" w:lineRule="exact"/>
      <w:jc w:val="both"/>
    </w:pPr>
    <w:rPr>
      <w:rFonts w:ascii="Cambria" w:cs="Cambria" w:eastAsia="Cambria" w:hAnsi="Cambria"/>
      <w:sz w:val="19"/>
      <w:szCs w:val="19"/>
    </w:rPr>
  </w:style>
  <w:style w:type="paragraph" w:styleId="22" w:customStyle="1">
    <w:name w:val="Подпись к таблице (2)"/>
    <w:basedOn w:val="a"/>
    <w:link w:val="21"/>
    <w:rsid w:val="0070715B"/>
    <w:pPr>
      <w:shd w:color="auto" w:fill="ffffff" w:val="clear"/>
      <w:spacing w:line="240" w:lineRule="exact"/>
      <w:jc w:val="both"/>
    </w:pPr>
    <w:rPr>
      <w:rFonts w:ascii="Microsoft Sans Serif" w:cs="Microsoft Sans Serif" w:eastAsia="Microsoft Sans Serif" w:hAnsi="Microsoft Sans Serif"/>
      <w:i w:val="1"/>
      <w:iCs w:val="1"/>
      <w:spacing w:val="40"/>
      <w:sz w:val="9"/>
      <w:szCs w:val="9"/>
    </w:rPr>
  </w:style>
  <w:style w:type="paragraph" w:styleId="40" w:customStyle="1">
    <w:name w:val="Основной текст (4)"/>
    <w:basedOn w:val="a"/>
    <w:link w:val="4"/>
    <w:rsid w:val="0070715B"/>
    <w:pPr>
      <w:shd w:color="auto" w:fill="ffffff" w:val="clear"/>
      <w:spacing w:after="360" w:before="420" w:line="0" w:lineRule="atLeast"/>
      <w:jc w:val="both"/>
    </w:pPr>
    <w:rPr>
      <w:rFonts w:ascii="Cambria" w:cs="Cambria" w:eastAsia="Cambria" w:hAnsi="Cambria"/>
      <w:i w:val="1"/>
      <w:iCs w:val="1"/>
      <w:sz w:val="19"/>
      <w:szCs w:val="19"/>
    </w:rPr>
  </w:style>
  <w:style w:type="paragraph" w:styleId="60" w:customStyle="1">
    <w:name w:val="Основной текст (6)"/>
    <w:basedOn w:val="a"/>
    <w:link w:val="6"/>
    <w:rsid w:val="0070715B"/>
    <w:pPr>
      <w:shd w:color="auto" w:fill="ffffff" w:val="clear"/>
      <w:spacing w:line="235" w:lineRule="exact"/>
      <w:ind w:firstLine="300"/>
      <w:jc w:val="both"/>
    </w:pPr>
    <w:rPr>
      <w:rFonts w:ascii="Cambria" w:cs="Cambria" w:eastAsia="Cambria" w:hAnsi="Cambria"/>
      <w:b w:val="1"/>
      <w:bCs w:val="1"/>
      <w:sz w:val="19"/>
      <w:szCs w:val="19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 TargetMode="External"/><Relationship Id="rId3" Type="http://schemas.openxmlformats.org/officeDocument/2006/relationships/image" Target="media/image2.png"/><Relationship Id="rId4" Type="http://schemas.openxmlformats.org/officeDocument/2006/relationships/image" Target="media/image2.png" TargetMode="External"/><Relationship Id="rId10" Type="http://schemas.openxmlformats.org/officeDocument/2006/relationships/customXml" Target="../customXML/item1.xml"/><Relationship Id="rId9" Type="http://schemas.openxmlformats.org/officeDocument/2006/relationships/styles" Target="styles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_rels/fontTable.xml.rels><?xml version="1.0" encoding="UTF-8" standalone="yes"?><Relationships xmlns="http://schemas.openxmlformats.org/package/2006/relationships"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+eCuWGY3aG2w+KDlm6d7S5pXNg==">AMUW2mW56ZTs/E67pMFjVQMW4+R6jVob05wFlaZIoyggQbBO4+Duy8yIVO2jhiq66ZddBvJL+nXScjOb7XJfuz1o8S3dBSnOI7NQZ8C/pfN5vc9q/feXQ5Q=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2020-04-29T10:46:00Z</dcterms:created>
</cp:coreProperties>
</file>