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B5" w:rsidRPr="00E93445" w:rsidRDefault="00E93445" w:rsidP="00E93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445">
        <w:rPr>
          <w:rFonts w:ascii="Times New Roman" w:hAnsi="Times New Roman" w:cs="Times New Roman"/>
          <w:sz w:val="24"/>
          <w:szCs w:val="24"/>
        </w:rPr>
        <w:t>Дата ___________</w:t>
      </w:r>
    </w:p>
    <w:p w:rsidR="00E93445" w:rsidRPr="00E93445" w:rsidRDefault="00E93445" w:rsidP="00E93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445">
        <w:rPr>
          <w:rFonts w:ascii="Times New Roman" w:hAnsi="Times New Roman" w:cs="Times New Roman"/>
          <w:sz w:val="24"/>
          <w:szCs w:val="24"/>
        </w:rPr>
        <w:t>Ф. И. ___________________________</w:t>
      </w:r>
    </w:p>
    <w:p w:rsidR="00E93445" w:rsidRPr="00E93445" w:rsidRDefault="00E93445" w:rsidP="00E93445">
      <w:pPr>
        <w:pStyle w:val="a3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b/>
          <w:sz w:val="24"/>
          <w:szCs w:val="24"/>
        </w:rPr>
        <w:t>Укажи единицу измерения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Количество теплоты 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Удельное количество теплоты ________________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Плотность насыщенного пара _______________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Относительная влажн6ость воздуха 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Коэффициент поверхностного натяжения жидкости 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Сила поверхностного натяжения _______________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Давление 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Площадь шара_________________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Механическое напряжение_________________</w:t>
      </w:r>
    </w:p>
    <w:p w:rsidR="00E93445" w:rsidRPr="00E93445" w:rsidRDefault="00E93445" w:rsidP="00E93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sz w:val="24"/>
          <w:szCs w:val="24"/>
        </w:rPr>
        <w:t>Удельная теплота парообразования ______________</w:t>
      </w:r>
    </w:p>
    <w:p w:rsidR="00E93445" w:rsidRPr="00E93445" w:rsidRDefault="00E93445" w:rsidP="00E93445">
      <w:pPr>
        <w:pStyle w:val="a3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93445">
        <w:rPr>
          <w:rFonts w:ascii="Times New Roman" w:eastAsiaTheme="minorEastAsia" w:hAnsi="Times New Roman" w:cs="Times New Roman"/>
          <w:b/>
          <w:sz w:val="24"/>
          <w:szCs w:val="24"/>
        </w:rPr>
        <w:t>Анаграмма</w:t>
      </w:r>
    </w:p>
    <w:tbl>
      <w:tblPr>
        <w:tblStyle w:val="a4"/>
        <w:tblW w:w="0" w:type="auto"/>
        <w:tblInd w:w="-856" w:type="dxa"/>
        <w:tblLook w:val="04A0"/>
      </w:tblPr>
      <w:tblGrid>
        <w:gridCol w:w="4820"/>
        <w:gridCol w:w="5381"/>
      </w:tblGrid>
      <w:tr w:rsidR="00E93445" w:rsidRPr="00E93445" w:rsidTr="00E93445">
        <w:trPr>
          <w:trHeight w:val="70"/>
        </w:trPr>
        <w:tc>
          <w:tcPr>
            <w:tcW w:w="4820" w:type="dxa"/>
          </w:tcPr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яцмисбулаи</w:t>
            </w:r>
            <w:proofErr w:type="spellEnd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стилкалцизяира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нрежяпанен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чрекнуеи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лведаеин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оачкт</w:t>
            </w:r>
            <w:proofErr w:type="spellEnd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осры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ллрикпяа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тикжодьс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оооааррбпезанви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еттоалп</w:t>
            </w:r>
            <w:proofErr w:type="spellEnd"/>
          </w:p>
        </w:tc>
        <w:tc>
          <w:tcPr>
            <w:tcW w:w="5381" w:type="dxa"/>
          </w:tcPr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цасякедннои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кулмелао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даямлб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фриэ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кзнао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дисброцяа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всооаттарнпр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моггррите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фрицмадоея</w:t>
            </w:r>
            <w:proofErr w:type="spellEnd"/>
          </w:p>
          <w:p w:rsidR="00E93445" w:rsidRPr="00E93445" w:rsidRDefault="00E93445" w:rsidP="00E93445">
            <w:pPr>
              <w:pStyle w:val="a3"/>
              <w:numPr>
                <w:ilvl w:val="0"/>
                <w:numId w:val="3"/>
              </w:num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чивсамиеен</w:t>
            </w:r>
            <w:proofErr w:type="spellEnd"/>
          </w:p>
        </w:tc>
      </w:tr>
    </w:tbl>
    <w:p w:rsidR="00E93445" w:rsidRPr="00CA20D1" w:rsidRDefault="00CA20D1" w:rsidP="00CA20D1">
      <w:pPr>
        <w:pStyle w:val="a3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CA20D1">
        <w:rPr>
          <w:rFonts w:ascii="Times New Roman" w:eastAsiaTheme="minorEastAsia" w:hAnsi="Times New Roman" w:cs="Times New Roman"/>
          <w:b/>
          <w:sz w:val="24"/>
          <w:szCs w:val="24"/>
        </w:rPr>
        <w:t>Расставь соответствие</w:t>
      </w:r>
    </w:p>
    <w:tbl>
      <w:tblPr>
        <w:tblStyle w:val="1"/>
        <w:tblW w:w="0" w:type="auto"/>
        <w:tblInd w:w="-431" w:type="dxa"/>
        <w:tblLook w:val="04A0"/>
      </w:tblPr>
      <w:tblGrid>
        <w:gridCol w:w="3650"/>
        <w:gridCol w:w="6352"/>
      </w:tblGrid>
      <w:tr w:rsidR="00E93445" w:rsidRPr="00E93445" w:rsidTr="00E93445">
        <w:tc>
          <w:tcPr>
            <w:tcW w:w="0" w:type="auto"/>
          </w:tcPr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Капилляр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Насыщенный пар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Ненасыщенный пар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Точка росы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Газ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Влажность воздуха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Критическая температура вещества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Поверхностное натяжение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Атмосферный воздух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Твердое тело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Деформация кручения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Деформация сдвига</w:t>
            </w:r>
          </w:p>
          <w:p w:rsidR="00E93445" w:rsidRPr="00E93445" w:rsidRDefault="00E93445" w:rsidP="00E93445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>Механическое напряжение</w:t>
            </w:r>
          </w:p>
        </w:tc>
        <w:tc>
          <w:tcPr>
            <w:tcW w:w="0" w:type="auto"/>
          </w:tcPr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А.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величина, характеризующая содержание водяных паров в различных частях атмосферы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газообразное вещество температура которого ниже критической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газообразное вещество температура которого выше критической 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Смесь различных газов и водяного пара 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характеризует действие внутренних сил в деформированном теле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Е.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имеет только кристаллическое строение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Ж.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парообразование, которое происходит в объеме всей жидкости при постоянной температуре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пар, который находится над поверхностью жидкости, когда испарение преобладает над конденсацией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температура, при которой воздух в процессе своего охлаждения, становится насыщенным водяными парами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пар, который находится в состоянии динамического равновесия со своей жидкостью 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Показывает, какую работу должны совершить молекулярные силы, чтобы уменьшить площадь свободной поверхности жидкости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поворот параллельных слоев тела относительно друг друга под действием двух пар сил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сдвиг параллельных слоев тела относительно друг друга под действием сил, параллельных этим слоям.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344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О.</w:t>
            </w:r>
            <w:r w:rsidRPr="00E934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температура, при которой плотность жидкости и плотность ее насыщенного пара становится одинаковой</w:t>
            </w:r>
          </w:p>
          <w:p w:rsidR="00E93445" w:rsidRPr="00E93445" w:rsidRDefault="00E93445" w:rsidP="00E9344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CA20D1" w:rsidRPr="00CA20D1" w:rsidRDefault="00CA20D1" w:rsidP="00CA20D1">
      <w:pPr>
        <w:spacing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A20D1" w:rsidRPr="00CA20D1" w:rsidRDefault="00CA20D1" w:rsidP="00CA20D1">
      <w:pPr>
        <w:spacing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A20D1" w:rsidRPr="00CA20D1" w:rsidRDefault="00CA20D1" w:rsidP="00CA20D1">
      <w:pPr>
        <w:spacing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CA20D1" w:rsidRPr="00CA20D1" w:rsidSect="0009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540"/>
    <w:multiLevelType w:val="hybridMultilevel"/>
    <w:tmpl w:val="9DD09BAC"/>
    <w:lvl w:ilvl="0" w:tplc="7E8647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9B34E2"/>
    <w:multiLevelType w:val="hybridMultilevel"/>
    <w:tmpl w:val="6348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7D2"/>
    <w:multiLevelType w:val="hybridMultilevel"/>
    <w:tmpl w:val="725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85BB4"/>
    <w:multiLevelType w:val="hybridMultilevel"/>
    <w:tmpl w:val="1B6A0BB0"/>
    <w:lvl w:ilvl="0" w:tplc="AC70C2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93629C"/>
    <w:multiLevelType w:val="hybridMultilevel"/>
    <w:tmpl w:val="1B6A0BB0"/>
    <w:lvl w:ilvl="0" w:tplc="AC70C2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>
    <w:nsid w:val="5361733D"/>
    <w:multiLevelType w:val="hybridMultilevel"/>
    <w:tmpl w:val="1E1EE68A"/>
    <w:lvl w:ilvl="0" w:tplc="9104E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75"/>
    <w:rsid w:val="000407B5"/>
    <w:rsid w:val="00096A1B"/>
    <w:rsid w:val="00BD6B75"/>
    <w:rsid w:val="00CA20D1"/>
    <w:rsid w:val="00E9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45"/>
    <w:pPr>
      <w:ind w:left="720"/>
      <w:contextualSpacing/>
    </w:pPr>
  </w:style>
  <w:style w:type="table" w:styleId="a4">
    <w:name w:val="Table Grid"/>
    <w:basedOn w:val="a1"/>
    <w:uiPriority w:val="39"/>
    <w:rsid w:val="00E9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E9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Окно</cp:lastModifiedBy>
  <cp:revision>4</cp:revision>
  <dcterms:created xsi:type="dcterms:W3CDTF">2016-01-14T15:31:00Z</dcterms:created>
  <dcterms:modified xsi:type="dcterms:W3CDTF">2020-04-07T04:10:00Z</dcterms:modified>
</cp:coreProperties>
</file>