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FD" w:rsidRPr="006112FD" w:rsidRDefault="006112FD" w:rsidP="006112FD">
      <w:pPr>
        <w:pStyle w:val="1"/>
        <w:rPr>
          <w:rStyle w:val="a5"/>
        </w:rPr>
      </w:pPr>
      <w:r w:rsidRPr="006112FD">
        <w:rPr>
          <w:rStyle w:val="a5"/>
        </w:rPr>
        <w:t>Атмосферное давление </w:t>
      </w:r>
    </w:p>
    <w:p w:rsidR="006112FD" w:rsidRDefault="006112FD" w:rsidP="006112FD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b/>
          <w:bCs/>
          <w:color w:val="252525"/>
          <w:sz w:val="21"/>
          <w:szCs w:val="21"/>
        </w:rPr>
        <w:t>Атмосферное давление</w:t>
      </w:r>
      <w:r>
        <w:rPr>
          <w:rFonts w:ascii="Arial" w:hAnsi="Arial" w:cs="Arial"/>
          <w:color w:val="252525"/>
          <w:sz w:val="21"/>
          <w:szCs w:val="21"/>
        </w:rPr>
        <w:t>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" w:tooltip="Давление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давление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" w:tooltip="Атмосфера Земли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атмосферы</w:t>
        </w:r>
      </w:hyperlink>
      <w:r>
        <w:rPr>
          <w:rFonts w:ascii="Arial" w:hAnsi="Arial" w:cs="Arial"/>
          <w:color w:val="252525"/>
          <w:sz w:val="21"/>
          <w:szCs w:val="21"/>
        </w:rPr>
        <w:t>, действующее на все находящиеся в ней предметы и земную поверхность. Атмосферное давление равно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" w:tooltip="Вес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весу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вышележащего столба воздуха с площадью основания, равной единице. На земной поверхности оно изменяется в зависимости от места и времени</w:t>
      </w:r>
      <w:hyperlink r:id="rId7" w:anchor="cite_note-.D0.91.D0.A1.D0.AD-2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[2]</w:t>
        </w:r>
      </w:hyperlink>
      <w:r>
        <w:rPr>
          <w:rFonts w:ascii="Arial" w:hAnsi="Arial" w:cs="Arial"/>
          <w:color w:val="252525"/>
          <w:sz w:val="21"/>
          <w:szCs w:val="21"/>
        </w:rPr>
        <w:t>. Измеряется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" w:tooltip="Барометр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барометром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6112FD" w:rsidRDefault="006112FD" w:rsidP="006112FD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Единицей измерения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" w:tooltip="СИ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Международной системе единиц (СИ)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является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" w:tooltip="Паскаль (единица измерения)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паскаль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(русское обозначение: Па; международное: Pa).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Кроме того,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" w:tooltip="Россия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Российской Федерации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качестве внесистемных единиц давления допущены к использованию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" w:tooltip="Бар (единица измерения)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бар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" w:tooltip="Миллиметр ртутного столб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миллиметр ртутного столба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" w:tooltip="Миллиметр водяного столб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миллиметр водяного столба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" w:tooltip="Метр водяного столб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метр водяного столба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" w:tooltip="Килограмм-сил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килограмм-сила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квадратный сантиметр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" w:tooltip="Атмосфера (единица измерения)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атмосфера техническая</w:t>
        </w:r>
      </w:hyperlink>
      <w:hyperlink r:id="rId18" w:anchor="cite_note-3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[3]</w:t>
        </w:r>
      </w:hyperlink>
      <w:r>
        <w:rPr>
          <w:rFonts w:ascii="Arial" w:hAnsi="Arial" w:cs="Arial"/>
          <w:color w:val="252525"/>
          <w:sz w:val="21"/>
          <w:szCs w:val="21"/>
        </w:rPr>
        <w:t>. Атмосферное давление, равное давлению столба ртути высотой 760 мм при температуре 0 °C, называется нормальным атмосферным давлением (101 325 </w:t>
      </w:r>
      <w:hyperlink r:id="rId19" w:tooltip="Паскаль (единица измерения)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Па</w:t>
        </w:r>
      </w:hyperlink>
      <w:r>
        <w:rPr>
          <w:rFonts w:ascii="Arial" w:hAnsi="Arial" w:cs="Arial"/>
          <w:color w:val="252525"/>
          <w:sz w:val="21"/>
          <w:szCs w:val="21"/>
        </w:rPr>
        <w:t>)</w:t>
      </w:r>
      <w:hyperlink r:id="rId20" w:anchor="cite_note-.D0.91.D0.A1.D0.AD-2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[2]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  <w:proofErr w:type="gramEnd"/>
    </w:p>
    <w:p w:rsidR="006112FD" w:rsidRPr="006112FD" w:rsidRDefault="006112FD" w:rsidP="006112FD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6112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Стандартное давление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 химии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ru-RU"/>
        </w:rPr>
        <w:t>стандартным атмосферным давлением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 1982 года по рекомендации IUPAC считается давление, равное 100 к</w:t>
      </w:r>
      <w:hyperlink r:id="rId21" w:tooltip="Паскаль (единица измерения)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Па</w:t>
        </w:r>
      </w:hyperlink>
      <w:hyperlink r:id="rId22" w:anchor="cite_note-IUPAC-10" w:history="1">
        <w:r w:rsidRPr="006112FD">
          <w:rPr>
            <w:rFonts w:ascii="Arial" w:eastAsia="Times New Roman" w:hAnsi="Arial" w:cs="Arial"/>
            <w:color w:val="0B0080"/>
            <w:sz w:val="21"/>
            <w:vertAlign w:val="superscript"/>
            <w:lang w:eastAsia="ru-RU"/>
          </w:rPr>
          <w:t>[10]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Атмосферное давление является одной из наиболее существенных характеристик состояния атмосферы. В покоящейся атмосфере давление в любой точке равно весу вышележащего столба воздуха с единичным сечением.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 системе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3" w:tooltip="СГС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СГС</w:t>
        </w:r>
      </w:hyperlink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760 мм </w:t>
      </w:r>
      <w:proofErr w:type="spell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рт</w:t>
      </w:r>
      <w:proofErr w:type="spell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ст. эквивалентно 1,01325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4" w:tooltip="Бар (единица измерения)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бар</w:t>
        </w:r>
      </w:hyperlink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(1013,25 </w:t>
      </w:r>
      <w:proofErr w:type="spell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мбар</w:t>
      </w:r>
      <w:proofErr w:type="spell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 или 101 325 Па в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5" w:tooltip="СИ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Международной системе единиц (СИ)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Уравнение статики выражает закон изменения давления с высотой: -∆p=gρ∆z, где: </w:t>
      </w:r>
      <w:proofErr w:type="spell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p</w:t>
      </w:r>
      <w:proofErr w:type="spell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— давление, </w:t>
      </w:r>
      <w:proofErr w:type="spell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g</w:t>
      </w:r>
      <w:proofErr w:type="spell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ускорение свободного падения, ρ — плотность воздуха, ∆</w:t>
      </w:r>
      <w:proofErr w:type="spell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z</w:t>
      </w:r>
      <w:proofErr w:type="spell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толщина слоя. Из основного уравнения статики следует, что при увеличении высоты (∆</w:t>
      </w:r>
      <w:proofErr w:type="spell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z</w:t>
      </w:r>
      <w:proofErr w:type="spell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&gt;0) изменение давления отрицательное, то есть давление уменьшается. Строго говоря, основное уравнение статики справедливо только для очень тонкого (бесконечно тонкого) слоя воздуха ∆</w:t>
      </w:r>
      <w:proofErr w:type="spell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z</w:t>
      </w:r>
      <w:proofErr w:type="spell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Однако на практике оно применимо, когда изменение высоты достаточно мало по отношению к приблизительной толщине атмосферы.</w:t>
      </w:r>
    </w:p>
    <w:p w:rsidR="006112FD" w:rsidRDefault="006112FD" w:rsidP="006112FD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6112FD" w:rsidRPr="006112FD" w:rsidRDefault="006112FD" w:rsidP="006112FD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6112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Барическая ступень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Высота, на которую надо подняться или опуститься, чтобы давление изменилось на 1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6" w:tooltip="Паскаль (единица измерения)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гПа (гектопаскаль)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называется барической (барометрической) ступенью. Барической ступенью удобно пользоваться при решении задач, не требующих высокой точности, например, для оценки давления по известной разности высот. Из основного закона статики барическая ступень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95250" cy="133350"/>
            <wp:effectExtent l="19050" t="0" r="0" b="0"/>
            <wp:docPr id="1" name="Рисунок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равна</w:t>
      </w:r>
      <w:proofErr w:type="gram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:</w:t>
      </w:r>
      <w:proofErr w:type="gramEnd"/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1714500" cy="200025"/>
            <wp:effectExtent l="19050" t="0" r="0" b="0"/>
            <wp:docPr id="2" name="Рисунок 2" descr="h = -\Delta z/\Delta p = 1/g \r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 = -\Delta z/\Delta p = 1/g \rho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При температуре воздуха 0 °C и давлении 1000 гПа, барическая ступень равна 8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9" w:tooltip="Метр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м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/гПа. Следовательно, чтобы давление уменьшилось на 1 гПа, нужно подняться на 8 метров.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С ростом температуры и увеличением высоты над уровнем моря она возрастает (в частности, на 0,4 % на каждый градус нагревания), то есть она прямо пропорциональна температуре и обратно пропорциональна давлению. Величина, обратная барической ступени, — вертикальный барический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30" w:tooltip="Градиент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градиент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то есть изменение давления при поднятии или опускании на 100 метров. При температуре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0 °C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 давлении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1000 гПа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он равен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12,5 гПа.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При понижении температуры на 1 градус давление увеличивается на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0,28 мм </w:t>
      </w:r>
      <w:proofErr w:type="spell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рт</w:t>
      </w:r>
      <w:proofErr w:type="spell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ст.</w:t>
      </w:r>
    </w:p>
    <w:p w:rsidR="006112FD" w:rsidRPr="006112FD" w:rsidRDefault="006112FD" w:rsidP="006112FD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6112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Приведение к уровню моря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Многие метеостанции рассылают так называемые «синоптические телеграммы», в которых указывается давление,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приведённое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 уровню моря (</w:t>
      </w:r>
      <w:proofErr w:type="gram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см</w:t>
      </w:r>
      <w:proofErr w:type="gram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  <w:hyperlink r:id="rId31" w:tooltip="КН-01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КН-01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32" w:tooltip="METAR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METAR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). Это делается для того, чтобы давление было сравнимо на станциях, расположенных на разных высотах, а также для нужд авиации. Приведённое давление используется также и на синоптических картах.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При приведении давления к уровню моря используют сокращенную формулу Лапласа</w:t>
      </w:r>
      <w:proofErr w:type="gram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:</w:t>
      </w:r>
      <w:proofErr w:type="gramEnd"/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647950" cy="200025"/>
            <wp:effectExtent l="19050" t="0" r="0" b="0"/>
            <wp:docPr id="3" name="Рисунок 3" descr="z_2 - z_1 = 18400 (1 + \lambda t) \lg (p_1 / p_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_2 - z_1 = 18400 (1 + \lambda t) \lg (p_1 / p_2)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То есть, зная давление и температуру на уровне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152400" cy="114300"/>
            <wp:effectExtent l="19050" t="0" r="0" b="0"/>
            <wp:docPr id="4" name="Рисунок 4" descr="z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_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можно найти давление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161925" cy="123825"/>
            <wp:effectExtent l="19050" t="0" r="9525" b="0"/>
            <wp:docPr id="5" name="Рисунок 5" descr="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_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на уровне моря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495300" cy="171450"/>
            <wp:effectExtent l="19050" t="0" r="0" b="0"/>
            <wp:docPr id="6" name="Рисунок 6" descr="z_1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_1 = 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Вычисление давления на высоте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95250" cy="133350"/>
            <wp:effectExtent l="19050" t="0" r="0" b="0"/>
            <wp:docPr id="7" name="Рисунок 7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по давлению на уровне моря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190500" cy="161925"/>
            <wp:effectExtent l="19050" t="0" r="0" b="0"/>
            <wp:docPr id="8" name="Рисунок 8" descr="P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_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 температуре воздуха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133350" cy="133350"/>
            <wp:effectExtent l="19050" t="0" r="0" b="0"/>
            <wp:docPr id="9" name="Рисунок 9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: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1333500" cy="219075"/>
            <wp:effectExtent l="19050" t="0" r="0" b="0"/>
            <wp:docPr id="10" name="Рисунок 10" descr="P = P_0 e^{-Mgh/R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 = P_0 e^{-Mgh/RT}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gram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где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190500" cy="161925"/>
            <wp:effectExtent l="19050" t="0" r="0" b="0"/>
            <wp:docPr id="11" name="Рисунок 11" descr="P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_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давление Па на уровне моря [Па];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00025" cy="133350"/>
            <wp:effectExtent l="19050" t="0" r="9525" b="0"/>
            <wp:docPr id="12" name="Рисунок 12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молярная масса сухого воздуха, M = 0,029 кг/моль;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95250" cy="123825"/>
            <wp:effectExtent l="19050" t="0" r="0" b="0"/>
            <wp:docPr id="13" name="Рисунок 1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42" w:tooltip="Ускорение свободного падения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ускорение свободного падения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</w:t>
      </w:r>
      <w:proofErr w:type="spell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g</w:t>
      </w:r>
      <w:proofErr w:type="spell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= 9,81 м/с²;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142875" cy="133350"/>
            <wp:effectExtent l="19050" t="0" r="9525" b="0"/>
            <wp:docPr id="14" name="Рисунок 14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44" w:tooltip="Универсальная газовая постоянная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универсальная газовая постоянная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R = 8,31 Дж/моль·К;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133350" cy="133350"/>
            <wp:effectExtent l="19050" t="0" r="0" b="0"/>
            <wp:docPr id="15" name="Рисунок 15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абсолютная температура воздуха,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45" w:tooltip="Кельвин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К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1228725" cy="171450"/>
            <wp:effectExtent l="19050" t="0" r="9525" b="0"/>
            <wp:docPr id="16" name="Рисунок 16" descr="T = t + 273,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 = t + 273,15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где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66675" cy="123825"/>
            <wp:effectExtent l="19050" t="0" r="9525" b="0"/>
            <wp:docPr id="17" name="Рисунок 17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температура Цельсия, выражаемая в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48" w:tooltip="Градус Цельсия" w:history="1">
        <w:r w:rsidRPr="006112FD">
          <w:rPr>
            <w:rFonts w:ascii="Arial" w:eastAsia="Times New Roman" w:hAnsi="Arial" w:cs="Arial"/>
            <w:color w:val="0B0080"/>
            <w:sz w:val="21"/>
            <w:lang w:eastAsia="ru-RU"/>
          </w:rPr>
          <w:t>градусах Цельсия</w:t>
        </w:r>
      </w:hyperlink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(обозначение:</w:t>
      </w:r>
      <w:proofErr w:type="gram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°C);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95250" cy="133350"/>
            <wp:effectExtent l="19050" t="0" r="0" b="0"/>
            <wp:docPr id="18" name="Рисунок 18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— высота, </w:t>
      </w:r>
      <w:proofErr w:type="gram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</w:t>
      </w:r>
      <w:proofErr w:type="gram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На небольших высотах каждые 12 м подъёма уменьшают атмосферное давление на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1 мм </w:t>
      </w:r>
      <w:proofErr w:type="spell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рт</w:t>
      </w:r>
      <w:proofErr w:type="spell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ст.</w:t>
      </w:r>
      <w:r w:rsidRPr="006112FD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На больших высотах эта закономерность нарушается</w:t>
      </w:r>
      <w:hyperlink r:id="rId49" w:anchor="cite_note-autogenerated1-4" w:history="1">
        <w:r w:rsidRPr="006112FD">
          <w:rPr>
            <w:rFonts w:ascii="Arial" w:eastAsia="Times New Roman" w:hAnsi="Arial" w:cs="Arial"/>
            <w:color w:val="0B0080"/>
            <w:sz w:val="21"/>
            <w:vertAlign w:val="superscript"/>
            <w:lang w:eastAsia="ru-RU"/>
          </w:rPr>
          <w:t>[4]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Более простые расчёты (без учёта температуры) дают:</w:t>
      </w:r>
    </w:p>
    <w:p w:rsidR="006112FD" w:rsidRPr="006112FD" w:rsidRDefault="006112FD" w:rsidP="006112FD">
      <w:pPr>
        <w:shd w:val="clear" w:color="auto" w:fill="FFFFFF"/>
        <w:spacing w:after="24" w:line="336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371725" cy="219075"/>
            <wp:effectExtent l="19050" t="0" r="9525" b="0"/>
            <wp:docPr id="19" name="Рисунок 19" descr="P = P_0 (0,87)^h = P_0 \cdot 10^{-0,06 h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 = P_0 (0,87)^h = P_0 \cdot 10^{-0,06 h}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Измерения и расчёт показывают в полном согласии, что при подъёме над уровнем моря на каждый километр давление будет падать на 0,1 долю; то же самое относится и к спуску в глубокие шахты под уровень моря — при опускании на один километр давление будет возрастать на 0,1 своего значения.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Речь идёт об изменении на 0,1 от значения на предыдущей высоте. Это значит, что при подъёме на один километр давление уменьшается до 0,9 (точнее 0,87</w:t>
      </w:r>
      <w:hyperlink r:id="rId51" w:anchor="cite_note-11" w:history="1">
        <w:r w:rsidRPr="006112FD">
          <w:rPr>
            <w:rFonts w:ascii="Arial" w:eastAsia="Times New Roman" w:hAnsi="Arial" w:cs="Arial"/>
            <w:color w:val="0B0080"/>
            <w:sz w:val="21"/>
            <w:vertAlign w:val="superscript"/>
            <w:lang w:eastAsia="ru-RU"/>
          </w:rPr>
          <w:t>[прим 1]</w:t>
        </w:r>
      </w:hyperlink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 от давления на уровне моря.</w:t>
      </w:r>
    </w:p>
    <w:p w:rsidR="006112FD" w:rsidRPr="006112FD" w:rsidRDefault="006112FD" w:rsidP="006112FD">
      <w:p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 xml:space="preserve">В прогнозах погоды и сводках, распространяемых для населения через интернет и по радио, используется </w:t>
      </w:r>
      <w:proofErr w:type="spellStart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неприведённое</w:t>
      </w:r>
      <w:proofErr w:type="spellEnd"/>
      <w:r w:rsidRPr="006112F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давление, то есть, фактическое давление на уровне местности.</w:t>
      </w:r>
    </w:p>
    <w:p w:rsidR="006112FD" w:rsidRDefault="006112FD" w:rsidP="006112FD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4817BE" w:rsidRDefault="004817BE"/>
    <w:p w:rsidR="006112FD" w:rsidRDefault="006112FD"/>
    <w:sectPr w:rsidR="006112FD" w:rsidSect="0048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2FD"/>
    <w:rsid w:val="00003FBB"/>
    <w:rsid w:val="00035726"/>
    <w:rsid w:val="000605CE"/>
    <w:rsid w:val="000826AD"/>
    <w:rsid w:val="0009098E"/>
    <w:rsid w:val="00093A36"/>
    <w:rsid w:val="00104BD3"/>
    <w:rsid w:val="00132C4D"/>
    <w:rsid w:val="001628AD"/>
    <w:rsid w:val="001D63E2"/>
    <w:rsid w:val="00206E42"/>
    <w:rsid w:val="00212178"/>
    <w:rsid w:val="00217D30"/>
    <w:rsid w:val="002300AB"/>
    <w:rsid w:val="00233B02"/>
    <w:rsid w:val="002834E3"/>
    <w:rsid w:val="002D4618"/>
    <w:rsid w:val="00330B9E"/>
    <w:rsid w:val="003818BC"/>
    <w:rsid w:val="003F6333"/>
    <w:rsid w:val="004032D7"/>
    <w:rsid w:val="0045495E"/>
    <w:rsid w:val="00457654"/>
    <w:rsid w:val="004664C8"/>
    <w:rsid w:val="004817BE"/>
    <w:rsid w:val="004A33ED"/>
    <w:rsid w:val="004B44EE"/>
    <w:rsid w:val="004D7038"/>
    <w:rsid w:val="005015A2"/>
    <w:rsid w:val="00515C70"/>
    <w:rsid w:val="00533399"/>
    <w:rsid w:val="005417F6"/>
    <w:rsid w:val="005A1256"/>
    <w:rsid w:val="005B3B54"/>
    <w:rsid w:val="005D0214"/>
    <w:rsid w:val="006112FD"/>
    <w:rsid w:val="0061744E"/>
    <w:rsid w:val="006351DA"/>
    <w:rsid w:val="006E7C96"/>
    <w:rsid w:val="00733664"/>
    <w:rsid w:val="007C7D8A"/>
    <w:rsid w:val="007F176A"/>
    <w:rsid w:val="00810062"/>
    <w:rsid w:val="00830AA8"/>
    <w:rsid w:val="008443C3"/>
    <w:rsid w:val="008D16BA"/>
    <w:rsid w:val="00926A3A"/>
    <w:rsid w:val="0094694D"/>
    <w:rsid w:val="0097023E"/>
    <w:rsid w:val="00985FBC"/>
    <w:rsid w:val="009A64F0"/>
    <w:rsid w:val="009D04C0"/>
    <w:rsid w:val="009D0999"/>
    <w:rsid w:val="00A225CF"/>
    <w:rsid w:val="00A63033"/>
    <w:rsid w:val="00A77F58"/>
    <w:rsid w:val="00A82095"/>
    <w:rsid w:val="00A8246C"/>
    <w:rsid w:val="00AC03DB"/>
    <w:rsid w:val="00AD6F84"/>
    <w:rsid w:val="00BC2D0E"/>
    <w:rsid w:val="00BD2EE1"/>
    <w:rsid w:val="00BE2747"/>
    <w:rsid w:val="00BF5135"/>
    <w:rsid w:val="00BF6493"/>
    <w:rsid w:val="00C036D1"/>
    <w:rsid w:val="00C463AD"/>
    <w:rsid w:val="00CA4624"/>
    <w:rsid w:val="00CB6E1C"/>
    <w:rsid w:val="00D63060"/>
    <w:rsid w:val="00DB19C7"/>
    <w:rsid w:val="00E16CFE"/>
    <w:rsid w:val="00E219D2"/>
    <w:rsid w:val="00EC3A85"/>
    <w:rsid w:val="00ED17F3"/>
    <w:rsid w:val="00EE35BA"/>
    <w:rsid w:val="00EF2606"/>
    <w:rsid w:val="00F33517"/>
    <w:rsid w:val="00F35D6F"/>
    <w:rsid w:val="00FC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BE"/>
  </w:style>
  <w:style w:type="paragraph" w:styleId="1">
    <w:name w:val="heading 1"/>
    <w:basedOn w:val="a"/>
    <w:next w:val="a"/>
    <w:link w:val="10"/>
    <w:uiPriority w:val="9"/>
    <w:qFormat/>
    <w:rsid w:val="00611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1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12FD"/>
  </w:style>
  <w:style w:type="character" w:styleId="a4">
    <w:name w:val="Hyperlink"/>
    <w:basedOn w:val="a0"/>
    <w:uiPriority w:val="99"/>
    <w:semiHidden/>
    <w:unhideWhenUsed/>
    <w:rsid w:val="006112F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11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112FD"/>
  </w:style>
  <w:style w:type="character" w:customStyle="1" w:styleId="mw-editsection">
    <w:name w:val="mw-editsection"/>
    <w:basedOn w:val="a0"/>
    <w:rsid w:val="006112FD"/>
  </w:style>
  <w:style w:type="character" w:customStyle="1" w:styleId="mw-editsection-bracket">
    <w:name w:val="mw-editsection-bracket"/>
    <w:basedOn w:val="a0"/>
    <w:rsid w:val="006112FD"/>
  </w:style>
  <w:style w:type="character" w:customStyle="1" w:styleId="mw-editsection-divider">
    <w:name w:val="mw-editsection-divider"/>
    <w:basedOn w:val="a0"/>
    <w:rsid w:val="006112FD"/>
  </w:style>
  <w:style w:type="character" w:customStyle="1" w:styleId="10">
    <w:name w:val="Заголовок 1 Знак"/>
    <w:basedOn w:val="a0"/>
    <w:link w:val="1"/>
    <w:uiPriority w:val="9"/>
    <w:rsid w:val="00611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Intense Reference"/>
    <w:basedOn w:val="a0"/>
    <w:uiPriority w:val="32"/>
    <w:qFormat/>
    <w:rsid w:val="006112FD"/>
    <w:rPr>
      <w:b/>
      <w:bCs/>
      <w:smallCaps/>
      <w:color w:val="C0504D" w:themeColor="accent2"/>
      <w:spacing w:val="5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0%B8%D0%BB%D0%BB%D0%B8%D0%BC%D0%B5%D1%82%D1%80_%D1%80%D1%82%D1%83%D1%82%D0%BD%D0%BE%D0%B3%D0%BE_%D1%81%D1%82%D0%BE%D0%BB%D0%B1%D0%B0" TargetMode="External"/><Relationship Id="rId18" Type="http://schemas.openxmlformats.org/officeDocument/2006/relationships/hyperlink" Target="https://ru.wikipedia.org/wiki/%D0%90%D1%82%D0%BC%D0%BE%D1%81%D1%84%D0%B5%D1%80%D0%BD%D0%BE%D0%B5_%D0%B4%D0%B0%D0%B2%D0%BB%D0%B5%D0%BD%D0%B8%D0%B5" TargetMode="External"/><Relationship Id="rId26" Type="http://schemas.openxmlformats.org/officeDocument/2006/relationships/hyperlink" Target="https://ru.wikipedia.org/wiki/%D0%9F%D0%B0%D1%81%D0%BA%D0%B0%D0%BB%D1%8C_(%D0%B5%D0%B4%D0%B8%D0%BD%D0%B8%D1%86%D0%B0_%D0%B8%D0%B7%D0%BC%D0%B5%D1%80%D0%B5%D0%BD%D0%B8%D1%8F)" TargetMode="External"/><Relationship Id="rId39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F%D0%B0%D1%81%D0%BA%D0%B0%D0%BB%D1%8C_(%D0%B5%D0%B4%D0%B8%D0%BD%D0%B8%D1%86%D0%B0_%D0%B8%D0%B7%D0%BC%D0%B5%D1%80%D0%B5%D0%BD%D0%B8%D1%8F)" TargetMode="External"/><Relationship Id="rId34" Type="http://schemas.openxmlformats.org/officeDocument/2006/relationships/image" Target="media/image4.png"/><Relationship Id="rId42" Type="http://schemas.openxmlformats.org/officeDocument/2006/relationships/hyperlink" Target="https://ru.wikipedia.org/wiki/%D0%A3%D1%81%D0%BA%D0%BE%D1%80%D0%B5%D0%BD%D0%B8%D0%B5_%D1%81%D0%B2%D0%BE%D0%B1%D0%BE%D0%B4%D0%BD%D0%BE%D0%B3%D0%BE_%D0%BF%D0%B0%D0%B4%D0%B5%D0%BD%D0%B8%D1%8F" TargetMode="External"/><Relationship Id="rId47" Type="http://schemas.openxmlformats.org/officeDocument/2006/relationships/image" Target="media/image14.png"/><Relationship Id="rId50" Type="http://schemas.openxmlformats.org/officeDocument/2006/relationships/image" Target="media/image15.png"/><Relationship Id="rId7" Type="http://schemas.openxmlformats.org/officeDocument/2006/relationships/hyperlink" Target="https://ru.wikipedia.org/wiki/%D0%90%D1%82%D0%BC%D0%BE%D1%81%D1%84%D0%B5%D1%80%D0%BD%D0%BE%D0%B5_%D0%B4%D0%B0%D0%B2%D0%BB%D0%B5%D0%BD%D0%B8%D0%B5" TargetMode="External"/><Relationship Id="rId12" Type="http://schemas.openxmlformats.org/officeDocument/2006/relationships/hyperlink" Target="https://ru.wikipedia.org/wiki/%D0%91%D0%B0%D1%80_(%D0%B5%D0%B4%D0%B8%D0%BD%D0%B8%D1%86%D0%B0_%D0%B8%D0%B7%D0%BC%D0%B5%D1%80%D0%B5%D0%BD%D0%B8%D1%8F)" TargetMode="External"/><Relationship Id="rId17" Type="http://schemas.openxmlformats.org/officeDocument/2006/relationships/hyperlink" Target="https://ru.wikipedia.org/wiki/%D0%90%D1%82%D0%BC%D0%BE%D1%81%D1%84%D0%B5%D1%80%D0%B0_(%D0%B5%D0%B4%D0%B8%D0%BD%D0%B8%D1%86%D0%B0_%D0%B8%D0%B7%D0%BC%D0%B5%D1%80%D0%B5%D0%BD%D0%B8%D1%8F)" TargetMode="External"/><Relationship Id="rId25" Type="http://schemas.openxmlformats.org/officeDocument/2006/relationships/hyperlink" Target="https://ru.wikipedia.org/wiki/%D0%A1%D0%98" TargetMode="External"/><Relationship Id="rId33" Type="http://schemas.openxmlformats.org/officeDocument/2006/relationships/image" Target="media/image3.png"/><Relationship Id="rId38" Type="http://schemas.openxmlformats.org/officeDocument/2006/relationships/image" Target="media/image8.png"/><Relationship Id="rId46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A%D0%B8%D0%BB%D0%BE%D0%B3%D1%80%D0%B0%D0%BC%D0%BC-%D1%81%D0%B8%D0%BB%D0%B0" TargetMode="External"/><Relationship Id="rId20" Type="http://schemas.openxmlformats.org/officeDocument/2006/relationships/hyperlink" Target="https://ru.wikipedia.org/wiki/%D0%90%D1%82%D0%BC%D0%BE%D1%81%D1%84%D0%B5%D1%80%D0%BD%D0%BE%D0%B5_%D0%B4%D0%B0%D0%B2%D0%BB%D0%B5%D0%BD%D0%B8%D0%B5" TargetMode="External"/><Relationship Id="rId29" Type="http://schemas.openxmlformats.org/officeDocument/2006/relationships/hyperlink" Target="https://ru.wikipedia.org/wiki/%D0%9C%D0%B5%D1%82%D1%80" TargetMode="External"/><Relationship Id="rId41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5%D1%81" TargetMode="External"/><Relationship Id="rId11" Type="http://schemas.openxmlformats.org/officeDocument/2006/relationships/hyperlink" Target="https://ru.wikipedia.org/wiki/%D0%A0%D0%BE%D1%81%D1%81%D0%B8%D1%8F" TargetMode="External"/><Relationship Id="rId24" Type="http://schemas.openxmlformats.org/officeDocument/2006/relationships/hyperlink" Target="https://ru.wikipedia.org/wiki/%D0%91%D0%B0%D1%80_(%D0%B5%D0%B4%D0%B8%D0%BD%D0%B8%D1%86%D0%B0_%D0%B8%D0%B7%D0%BC%D0%B5%D1%80%D0%B5%D0%BD%D0%B8%D1%8F)" TargetMode="External"/><Relationship Id="rId32" Type="http://schemas.openxmlformats.org/officeDocument/2006/relationships/hyperlink" Target="https://ru.wikipedia.org/wiki/METAR" TargetMode="External"/><Relationship Id="rId37" Type="http://schemas.openxmlformats.org/officeDocument/2006/relationships/image" Target="media/image7.png"/><Relationship Id="rId40" Type="http://schemas.openxmlformats.org/officeDocument/2006/relationships/image" Target="media/image10.png"/><Relationship Id="rId45" Type="http://schemas.openxmlformats.org/officeDocument/2006/relationships/hyperlink" Target="https://ru.wikipedia.org/wiki/%D0%9A%D0%B5%D0%BB%D1%8C%D0%B2%D0%B8%D0%BD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ru.wikipedia.org/wiki/%D0%90%D1%82%D0%BC%D0%BE%D1%81%D1%84%D0%B5%D1%80%D0%B0_%D0%97%D0%B5%D0%BC%D0%BB%D0%B8" TargetMode="External"/><Relationship Id="rId15" Type="http://schemas.openxmlformats.org/officeDocument/2006/relationships/hyperlink" Target="https://ru.wikipedia.org/wiki/%D0%9C%D0%B5%D1%82%D1%80_%D0%B2%D0%BE%D0%B4%D1%8F%D0%BD%D0%BE%D0%B3%D0%BE_%D1%81%D1%82%D0%BE%D0%BB%D0%B1%D0%B0" TargetMode="External"/><Relationship Id="rId23" Type="http://schemas.openxmlformats.org/officeDocument/2006/relationships/hyperlink" Target="https://ru.wikipedia.org/wiki/%D0%A1%D0%93%D0%A1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6.png"/><Relationship Id="rId49" Type="http://schemas.openxmlformats.org/officeDocument/2006/relationships/hyperlink" Target="https://ru.wikipedia.org/wiki/%D0%90%D1%82%D0%BC%D0%BE%D1%81%D1%84%D0%B5%D1%80%D0%BD%D0%BE%D0%B5_%D0%B4%D0%B0%D0%B2%D0%BB%D0%B5%D0%BD%D0%B8%D0%B5" TargetMode="External"/><Relationship Id="rId10" Type="http://schemas.openxmlformats.org/officeDocument/2006/relationships/hyperlink" Target="https://ru.wikipedia.org/wiki/%D0%9F%D0%B0%D1%81%D0%BA%D0%B0%D0%BB%D1%8C_(%D0%B5%D0%B4%D0%B8%D0%BD%D0%B8%D1%86%D0%B0_%D0%B8%D0%B7%D0%BC%D0%B5%D1%80%D0%B5%D0%BD%D0%B8%D1%8F)" TargetMode="External"/><Relationship Id="rId19" Type="http://schemas.openxmlformats.org/officeDocument/2006/relationships/hyperlink" Target="https://ru.wikipedia.org/wiki/%D0%9F%D0%B0%D1%81%D0%BA%D0%B0%D0%BB%D1%8C_(%D0%B5%D0%B4%D0%B8%D0%BD%D0%B8%D1%86%D0%B0_%D0%B8%D0%B7%D0%BC%D0%B5%D1%80%D0%B5%D0%BD%D0%B8%D1%8F)" TargetMode="External"/><Relationship Id="rId31" Type="http://schemas.openxmlformats.org/officeDocument/2006/relationships/hyperlink" Target="https://ru.wikipedia.org/wiki/%D0%9A%D0%9D-01" TargetMode="External"/><Relationship Id="rId44" Type="http://schemas.openxmlformats.org/officeDocument/2006/relationships/hyperlink" Target="https://ru.wikipedia.org/wiki/%D0%A3%D0%BD%D0%B8%D0%B2%D0%B5%D1%80%D1%81%D0%B0%D0%BB%D1%8C%D0%BD%D0%B0%D1%8F_%D0%B3%D0%B0%D0%B7%D0%BE%D0%B2%D0%B0%D1%8F_%D0%BF%D0%BE%D1%81%D1%82%D0%BE%D1%8F%D0%BD%D0%BD%D0%B0%D1%8F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ru.wikipedia.org/wiki/%D0%94%D0%B0%D0%B2%D0%BB%D0%B5%D0%BD%D0%B8%D0%B5" TargetMode="External"/><Relationship Id="rId9" Type="http://schemas.openxmlformats.org/officeDocument/2006/relationships/hyperlink" Target="https://ru.wikipedia.org/wiki/%D0%A1%D0%98" TargetMode="External"/><Relationship Id="rId14" Type="http://schemas.openxmlformats.org/officeDocument/2006/relationships/hyperlink" Target="https://ru.wikipedia.org/wiki/%D0%9C%D0%B8%D0%BB%D0%BB%D0%B8%D0%BC%D0%B5%D1%82%D1%80_%D0%B2%D0%BE%D0%B4%D1%8F%D0%BD%D0%BE%D0%B3%D0%BE_%D1%81%D1%82%D0%BE%D0%BB%D0%B1%D0%B0" TargetMode="External"/><Relationship Id="rId22" Type="http://schemas.openxmlformats.org/officeDocument/2006/relationships/hyperlink" Target="https://ru.wikipedia.org/wiki/%D0%90%D1%82%D0%BC%D0%BE%D1%81%D1%84%D0%B5%D1%80%D0%BD%D0%BE%D0%B5_%D0%B4%D0%B0%D0%B2%D0%BB%D0%B5%D0%BD%D0%B8%D0%B5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s://ru.wikipedia.org/wiki/%D0%93%D1%80%D0%B0%D0%B4%D0%B8%D0%B5%D0%BD%D1%82" TargetMode="External"/><Relationship Id="rId35" Type="http://schemas.openxmlformats.org/officeDocument/2006/relationships/image" Target="media/image5.png"/><Relationship Id="rId43" Type="http://schemas.openxmlformats.org/officeDocument/2006/relationships/image" Target="media/image12.png"/><Relationship Id="rId48" Type="http://schemas.openxmlformats.org/officeDocument/2006/relationships/hyperlink" Target="https://ru.wikipedia.org/wiki/%D0%93%D1%80%D0%B0%D0%B4%D1%83%D1%81_%D0%A6%D0%B5%D0%BB%D1%8C%D1%81%D0%B8%D1%8F" TargetMode="External"/><Relationship Id="rId8" Type="http://schemas.openxmlformats.org/officeDocument/2006/relationships/hyperlink" Target="https://ru.wikipedia.org/wiki/%D0%91%D0%B0%D1%80%D0%BE%D0%BC%D0%B5%D1%82%D1%80" TargetMode="External"/><Relationship Id="rId51" Type="http://schemas.openxmlformats.org/officeDocument/2006/relationships/hyperlink" Target="https://ru.wikipedia.org/wiki/%D0%90%D1%82%D0%BC%D0%BE%D1%81%D1%84%D0%B5%D1%80%D0%BD%D0%BE%D0%B5_%D0%B4%D0%B0%D0%B2%D0%BB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1483</Words>
  <Characters>8454</Characters>
  <Application>Microsoft Office Word</Application>
  <DocSecurity>0</DocSecurity>
  <Lines>70</Lines>
  <Paragraphs>19</Paragraphs>
  <ScaleCrop>false</ScaleCrop>
  <Company>BDO</Company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2016-05-14T14:51:00Z</dcterms:created>
  <dcterms:modified xsi:type="dcterms:W3CDTF">2016-05-14T14:53:00Z</dcterms:modified>
</cp:coreProperties>
</file>