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70" w:rsidRDefault="00510C70">
      <w:pPr>
        <w:rPr>
          <w:lang w:val="en-US"/>
        </w:rPr>
      </w:pPr>
    </w:p>
    <w:p w:rsidR="00523B60" w:rsidRPr="00523B60" w:rsidRDefault="00E06552" w:rsidP="00FC2B14">
      <w:pPr>
        <w:ind w:firstLine="567"/>
        <w:rPr>
          <w:rFonts w:ascii="Cambria Math" w:hAnsi="Cambria Math" w:cs="Cambria Math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  <w:shd w:val="clear" w:color="auto" w:fill="FFFFFF"/>
        </w:rPr>
        <w:t>Пусть пружины абсолютно одинаковы и жесткость каждой равна 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</w:p>
    <w:p w:rsidR="00E06552" w:rsidRPr="00E06552" w:rsidRDefault="00E06552" w:rsidP="00FC2B14">
      <w:pPr>
        <w:ind w:left="567"/>
      </w:pPr>
      <w:r>
        <w:rPr>
          <w:rFonts w:ascii="Helvetica" w:hAnsi="Helvetica" w:cs="Helvetica"/>
          <w:color w:val="020A1B"/>
          <w:shd w:val="clear" w:color="auto" w:fill="FFFFFF"/>
        </w:rPr>
        <w:t>Тогда: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1)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При последовательном соединении жесткость: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k</w:t>
      </w:r>
      <w:r>
        <w:rPr>
          <w:rFonts w:ascii="Cambria Math" w:hAnsi="Cambria Math" w:cs="Cambria Math"/>
          <w:color w:val="020A1B"/>
          <w:shd w:val="clear" w:color="auto" w:fill="FFFFFF"/>
        </w:rPr>
        <w:t>₁</w:t>
      </w:r>
      <w:r>
        <w:rPr>
          <w:rFonts w:ascii="Helvetica" w:hAnsi="Helvetica" w:cs="Helvetica"/>
          <w:color w:val="020A1B"/>
          <w:shd w:val="clear" w:color="auto" w:fill="FFFFFF"/>
        </w:rPr>
        <w:t xml:space="preserve"> = 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*k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/(k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+k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) = 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 xml:space="preserve"> / 2       (пружина стала "мягче")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Период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T</w:t>
      </w:r>
      <w:r>
        <w:rPr>
          <w:rFonts w:ascii="Cambria Math" w:hAnsi="Cambria Math" w:cs="Cambria Math"/>
          <w:color w:val="020A1B"/>
          <w:shd w:val="clear" w:color="auto" w:fill="FFFFFF"/>
        </w:rPr>
        <w:t>₁</w:t>
      </w:r>
      <w:r>
        <w:rPr>
          <w:rFonts w:ascii="Helvetica" w:hAnsi="Helvetica" w:cs="Helvetica"/>
          <w:color w:val="020A1B"/>
          <w:shd w:val="clear" w:color="auto" w:fill="FFFFFF"/>
        </w:rPr>
        <w:t xml:space="preserve"> = √ (m/k</w:t>
      </w:r>
      <w:r>
        <w:rPr>
          <w:rFonts w:ascii="Cambria Math" w:hAnsi="Cambria Math" w:cs="Cambria Math"/>
          <w:color w:val="020A1B"/>
          <w:shd w:val="clear" w:color="auto" w:fill="FFFFFF"/>
        </w:rPr>
        <w:t>₁</w:t>
      </w:r>
      <w:r>
        <w:rPr>
          <w:rFonts w:ascii="Helvetica" w:hAnsi="Helvetica" w:cs="Helvetica"/>
          <w:color w:val="020A1B"/>
          <w:shd w:val="clear" w:color="auto" w:fill="FFFFFF"/>
        </w:rPr>
        <w:t>) = √ (2*m/k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)  -  период увеличился в √2   раз.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2)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При параллельном соединении 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k</w:t>
      </w:r>
      <w:r>
        <w:rPr>
          <w:rFonts w:ascii="Cambria Math" w:hAnsi="Cambria Math" w:cs="Cambria Math"/>
          <w:color w:val="020A1B"/>
          <w:shd w:val="clear" w:color="auto" w:fill="FFFFFF"/>
        </w:rPr>
        <w:t>₂</w:t>
      </w:r>
      <w:r>
        <w:rPr>
          <w:rFonts w:ascii="Helvetica" w:hAnsi="Helvetica" w:cs="Helvetica"/>
          <w:color w:val="020A1B"/>
          <w:shd w:val="clear" w:color="auto" w:fill="FFFFFF"/>
        </w:rPr>
        <w:t xml:space="preserve"> = 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+k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 xml:space="preserve"> = 2*k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  (пружина стала более "жесткой"</w:t>
      </w:r>
      <w:r w:rsidR="00523B60" w:rsidRPr="00523B60">
        <w:rPr>
          <w:rFonts w:ascii="Helvetica" w:hAnsi="Helvetica" w:cs="Helvetica"/>
          <w:color w:val="020A1B"/>
          <w:shd w:val="clear" w:color="auto" w:fill="FFFFFF"/>
        </w:rPr>
        <w:t>)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Период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T</w:t>
      </w:r>
      <w:r>
        <w:rPr>
          <w:rFonts w:ascii="Cambria Math" w:hAnsi="Cambria Math" w:cs="Cambria Math"/>
          <w:color w:val="020A1B"/>
          <w:shd w:val="clear" w:color="auto" w:fill="FFFFFF"/>
        </w:rPr>
        <w:t>₂</w:t>
      </w:r>
      <w:r>
        <w:rPr>
          <w:rFonts w:ascii="Helvetica" w:hAnsi="Helvetica" w:cs="Helvetica"/>
          <w:color w:val="020A1B"/>
          <w:shd w:val="clear" w:color="auto" w:fill="FFFFFF"/>
        </w:rPr>
        <w:t xml:space="preserve"> = √ (m/k</w:t>
      </w:r>
      <w:r>
        <w:rPr>
          <w:rFonts w:ascii="Cambria Math" w:hAnsi="Cambria Math" w:cs="Cambria Math"/>
          <w:color w:val="020A1B"/>
          <w:shd w:val="clear" w:color="auto" w:fill="FFFFFF"/>
        </w:rPr>
        <w:t>₂</w:t>
      </w:r>
      <w:r>
        <w:rPr>
          <w:rFonts w:ascii="Helvetica" w:hAnsi="Helvetica" w:cs="Helvetica"/>
          <w:color w:val="020A1B"/>
          <w:shd w:val="clear" w:color="auto" w:fill="FFFFFF"/>
        </w:rPr>
        <w:t>) = √ (m/(2*k</w:t>
      </w:r>
      <w:r>
        <w:rPr>
          <w:rFonts w:ascii="Cambria Math" w:hAnsi="Cambria Math" w:cs="Cambria Math"/>
          <w:color w:val="020A1B"/>
          <w:shd w:val="clear" w:color="auto" w:fill="FFFFFF"/>
        </w:rPr>
        <w:t>₀</w:t>
      </w:r>
      <w:r>
        <w:rPr>
          <w:rFonts w:ascii="Helvetica" w:hAnsi="Helvetica" w:cs="Helvetica"/>
          <w:color w:val="020A1B"/>
          <w:shd w:val="clear" w:color="auto" w:fill="FFFFFF"/>
        </w:rPr>
        <w:t>)  -  период уменьшился  в √2   раз.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(Замечание: Если Вы интересуетесь спортом, то наверное знаете, что в эспандере пружины как раз и соединены параллельно)</w:t>
      </w:r>
    </w:p>
    <w:p w:rsidR="00E06552" w:rsidRPr="00E06552" w:rsidRDefault="00E06552">
      <w:bookmarkStart w:id="0" w:name="_GoBack"/>
      <w:bookmarkEnd w:id="0"/>
    </w:p>
    <w:sectPr w:rsidR="00E06552" w:rsidRPr="00E0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52"/>
    <w:rsid w:val="00510C70"/>
    <w:rsid w:val="00523B60"/>
    <w:rsid w:val="00E06552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4</cp:revision>
  <dcterms:created xsi:type="dcterms:W3CDTF">2017-09-28T02:17:00Z</dcterms:created>
  <dcterms:modified xsi:type="dcterms:W3CDTF">2017-09-28T03:16:00Z</dcterms:modified>
</cp:coreProperties>
</file>