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C3" w:rsidRDefault="002472B6">
      <w:pPr>
        <w:spacing w:before="102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Куберская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Виктория </w:t>
      </w:r>
    </w:p>
    <w:p w:rsidR="00754CC3" w:rsidRDefault="002472B6">
      <w:pPr>
        <w:spacing w:before="102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УРОКА</w:t>
      </w:r>
    </w:p>
    <w:p w:rsidR="00754CC3" w:rsidRDefault="002472B6">
      <w:pPr>
        <w:spacing w:before="102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ПРЕДМЕТУ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Казахстана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5"/>
        <w:tblW w:w="100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2"/>
        <w:gridCol w:w="1449"/>
        <w:gridCol w:w="1633"/>
        <w:gridCol w:w="1632"/>
        <w:gridCol w:w="3622"/>
      </w:tblGrid>
      <w:tr w:rsidR="00754CC3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Предмет: История Казахстана</w:t>
            </w:r>
          </w:p>
          <w:p w:rsidR="00754CC3" w:rsidRDefault="00754CC3">
            <w:pPr>
              <w:spacing w:before="102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Класс: 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 четверть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54CC3" w:rsidRDefault="002472B6">
            <w:pPr>
              <w:spacing w:before="102" w:after="1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 № 12</w:t>
            </w:r>
          </w:p>
        </w:tc>
      </w:tr>
      <w:tr w:rsidR="00754CC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Исторические источники о тюрках. </w:t>
            </w:r>
          </w:p>
          <w:p w:rsidR="00754CC3" w:rsidRDefault="002472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Религии древнетюркского периода 2 ч.  (1+1)</w:t>
            </w:r>
          </w:p>
        </w:tc>
      </w:tr>
      <w:tr w:rsidR="00754CC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54CC3" w:rsidRDefault="002472B6">
            <w:pPr>
              <w:spacing w:before="102" w:after="119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Раздел 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54CC3" w:rsidRDefault="002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Казахстан в VI – IX веках</w:t>
            </w:r>
          </w:p>
        </w:tc>
      </w:tr>
      <w:tr w:rsidR="00754CC3"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Ресурсы 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Учебник: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 Казахстана 6 класс</w:t>
            </w:r>
          </w:p>
        </w:tc>
      </w:tr>
      <w:tr w:rsidR="00754CC3"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54CC3" w:rsidRDefault="0075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Дополнительные материалы (ссылки на видеоматериалы): </w:t>
            </w:r>
          </w:p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https://youtu.be/0_ODx4chAnc</w:t>
            </w:r>
          </w:p>
        </w:tc>
      </w:tr>
      <w:tr w:rsidR="00754CC3"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54CC3" w:rsidRDefault="00754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Иллюстративный материал: </w:t>
            </w:r>
          </w:p>
        </w:tc>
      </w:tr>
      <w:tr w:rsidR="00754CC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before="102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 вы сможете получить представление о религиях, получивших распространение на территории Казахстана в тюркский период</w:t>
            </w:r>
          </w:p>
        </w:tc>
      </w:tr>
      <w:tr w:rsidR="00754CC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after="0"/>
            </w:pPr>
            <w:r>
              <w:t>1. Узнать суть каждого из религиозных учений</w:t>
            </w:r>
          </w:p>
          <w:p w:rsidR="00754CC3" w:rsidRDefault="002472B6">
            <w:pPr>
              <w:spacing w:after="0"/>
            </w:pPr>
            <w:r>
              <w:t xml:space="preserve">2. </w:t>
            </w:r>
            <w:proofErr w:type="gramStart"/>
            <w:r>
              <w:t>Определить ,</w:t>
            </w:r>
            <w:proofErr w:type="gramEnd"/>
            <w:r>
              <w:t xml:space="preserve"> где  и какие религии  получили  распространение.</w:t>
            </w:r>
          </w:p>
          <w:p w:rsidR="00754CC3" w:rsidRDefault="002472B6">
            <w:pPr>
              <w:spacing w:after="0"/>
            </w:pPr>
            <w:r>
              <w:t>3. Вы</w:t>
            </w:r>
            <w:r>
              <w:t>яснить причины многообразия религий на территории Казахстана</w:t>
            </w:r>
          </w:p>
          <w:p w:rsidR="00754CC3" w:rsidRDefault="002472B6">
            <w:r>
              <w:t>4. Оценить  роль и значение этих религий  в жизни тюркского  общества</w:t>
            </w:r>
          </w:p>
        </w:tc>
      </w:tr>
      <w:tr w:rsidR="00754CC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терминами 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«манихейство»,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тенгрианство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«буддизм», «Тенгри», «Умай», «культ», «монотеизм» </w:t>
            </w:r>
          </w:p>
        </w:tc>
      </w:tr>
      <w:tr w:rsidR="00754CC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Краткий тезисный конспект урока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представления тюркских народов не были однообразными. Об этом можно судить по дошедшим до нас памятникам письменности и археологическим материалам. Религиозное многообразие было характерной чертой раннесредневеко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тюркских племенных союзов.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 многообразия религий: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Развитие караванной торговли.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караванным  путям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с товарами распространялись и религиозные учения.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созданные тюркскими народами населяли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согдийцы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китайцы, тибетцы и т.д. Такое разнообразие народов, языков и культурных традиций должно было содействовать взаимопроникновению религиозных идей и культурному обмену.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Готовность тюрков к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риятию разных знаний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  собственной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Одной из религий, получившей распространение в тюркской среде было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манихейство,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основанное в Иране (Персии) «учителем света» Мани (Ману).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этому учению, существуют два начала – доброе и зло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Свет и Мрак, которые ведут между собой постоянную борьбу.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 религия получила распространение в Западно-Тюркском каганате. Манихейские монастыри были обнаружены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Манихейство сыграло большую роль в развитии изобразительного искусства и музыки.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Буддизм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одна из мировых религий. Он пользовался популярностью в аристократической среде Тюркского каганата. 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китайским  источникам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стране тюрок был построен буддийский монастырь. В VII – VIII веках буддизм был распространён и в Западно-Тюркском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каганате. По словам китайского источника «Царь, царские жёны, принцы и знать – все воздвигают монастыри и делают буддийские жертвоприношения». Также в Восточном Казахстане в погребении знатной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кимакской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женщины найдено бронзовое зеркало с буддийским изреч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 на тюркском языке.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мнению исследователей, одной из первых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монотеистических религий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мировой истории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тенгрианство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Монотеизм – единобожие.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Арабский географ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Макдиси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писал: «Тюрки говорят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подразумевая под этим «един Господь»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своей «Истории Монголов» о вере тюркских племён писал следующее: «Они веруют в единого бога (Тенгри), которого признают творцом всего видимого и невидимого…» Тенгри по представлению тюрков – это Небо. Он распоряжался судьбами человека,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рода, государства. Он – творец мира, и он сам есть мир.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может быть строгим и добрым, спасающим и карающим. Тюрки верили, что душа смертного взлетит к Тенгри. Тюркские каганы в своих надписях постоянно призывают Небо быть благосклонным к ним.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Другим почитаемым тюрками божеством была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-Су были связаны древние праздники оживления природы весной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плодородия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осенью.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древнетюркских верованиях при культе (поклонении) верховного божества Тенгри, который всегда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представлялся  как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личность, было также и женское божество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Умай.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была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покровительницей  домашнего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очага, семьи, рода, играла большую роль в рождении детей и их судьбе. Древние тюрки представляли Умай как красивую и добрую молодую женщину, вооружённую луком и стрелой,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она поражает злых духов. Умай часто упоминается как покровительница молодых воинов.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Тенгрианство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сочетало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себе как веру в единого бога, так и существование различных духов. Эта вере сопровождалась соблюдением ряда культов.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 – поклонение.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 из основных был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 предков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аруах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который возник из веры в загробное существование. Посредством этого культа осуществлялось воспитание молодого поколения, воспитывалось уважение к истории своего народа.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Почитаемым был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Коркыт-ата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который считался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посредником  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людьми и Тенгри. Тюрки верили, что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Коркыт-ата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 излечению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болезней, защите от набегов  врага, от превратностей судьбы.</w:t>
            </w:r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мнению немецкого учёного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Дерфера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обрядовые традиции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тенгрианства</w:t>
            </w:r>
            <w:proofErr w:type="spellEnd"/>
          </w:p>
          <w:p w:rsidR="00754CC3" w:rsidRDefault="00247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оказали влияние на другие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 религии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подробную информацию по данной теме, вы сможете получить, прочитав параграф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10</w:t>
            </w:r>
          </w:p>
          <w:p w:rsidR="00754CC3" w:rsidRDefault="00754CC3">
            <w:pPr>
              <w:spacing w:before="102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4CC3" w:rsidRDefault="00754CC3"/>
    <w:tbl>
      <w:tblPr>
        <w:tblStyle w:val="a6"/>
        <w:tblW w:w="100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2"/>
        <w:gridCol w:w="8336"/>
      </w:tblGrid>
      <w:tr w:rsidR="00754CC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задания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Задание 1 Вставь пропущенные слова   5б</w:t>
            </w:r>
          </w:p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1………………Тенгри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представлению тюрков это Небо </w:t>
            </w:r>
          </w:p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Женское божество называлось…Умай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3……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Согдийцы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………являлись распространителями буддизма</w:t>
            </w:r>
          </w:p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Религия…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Зоросатризм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возник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дон.э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на территории Древнего Ирана</w:t>
            </w:r>
          </w:p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5.О Христианах в Семиречье упоминал ученый……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Гильом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Рубрук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</w:t>
            </w:r>
          </w:p>
          <w:p w:rsidR="00754CC3" w:rsidRDefault="002472B6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Задание 2 Укажите верно или неверно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утверждение  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</w:t>
            </w:r>
          </w:p>
          <w:p w:rsidR="00754CC3" w:rsidRDefault="00754CC3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811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55"/>
              <w:gridCol w:w="4056"/>
            </w:tblGrid>
            <w:tr w:rsidR="00754CC3">
              <w:tc>
                <w:tcPr>
                  <w:tcW w:w="4055" w:type="dxa"/>
                </w:tcPr>
                <w:p w:rsidR="00754CC3" w:rsidRDefault="002472B6">
                  <w:pPr>
                    <w:spacing w:before="1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4056" w:type="dxa"/>
                </w:tcPr>
                <w:p w:rsidR="00754CC3" w:rsidRDefault="002472B6">
                  <w:pPr>
                    <w:spacing w:before="1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Верно/Неверно</w:t>
                  </w:r>
                </w:p>
              </w:tc>
            </w:tr>
            <w:tr w:rsidR="00754CC3">
              <w:tc>
                <w:tcPr>
                  <w:tcW w:w="4055" w:type="dxa"/>
                </w:tcPr>
                <w:p w:rsidR="00754CC3" w:rsidRDefault="002472B6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2"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Аскетизм был бл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изок образу древних кочевников</w:t>
                  </w:r>
                </w:p>
              </w:tc>
              <w:tc>
                <w:tcPr>
                  <w:tcW w:w="4056" w:type="dxa"/>
                </w:tcPr>
                <w:p w:rsidR="00754CC3" w:rsidRDefault="002472B6">
                  <w:pPr>
                    <w:spacing w:before="1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754CC3">
              <w:tc>
                <w:tcPr>
                  <w:tcW w:w="4055" w:type="dxa"/>
                </w:tcPr>
                <w:p w:rsidR="00754CC3" w:rsidRDefault="002472B6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2"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Манихейство основано в Иране в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в.до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н.э.</w:t>
                  </w:r>
                </w:p>
              </w:tc>
              <w:tc>
                <w:tcPr>
                  <w:tcW w:w="4056" w:type="dxa"/>
                </w:tcPr>
                <w:p w:rsidR="00754CC3" w:rsidRDefault="002472B6">
                  <w:pPr>
                    <w:spacing w:before="1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754CC3">
              <w:tc>
                <w:tcPr>
                  <w:tcW w:w="4055" w:type="dxa"/>
                </w:tcPr>
                <w:p w:rsidR="00754CC3" w:rsidRDefault="002472B6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2"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буддийскх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текстах на арабском языке прослеживается влияние согдийской философии</w:t>
                  </w:r>
                </w:p>
              </w:tc>
              <w:tc>
                <w:tcPr>
                  <w:tcW w:w="4056" w:type="dxa"/>
                </w:tcPr>
                <w:p w:rsidR="00754CC3" w:rsidRDefault="002472B6">
                  <w:pPr>
                    <w:spacing w:before="1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  <w:bookmarkStart w:id="2" w:name="_GoBack"/>
                  <w:bookmarkEnd w:id="2"/>
                </w:p>
              </w:tc>
            </w:tr>
            <w:tr w:rsidR="00754CC3">
              <w:tc>
                <w:tcPr>
                  <w:tcW w:w="4055" w:type="dxa"/>
                </w:tcPr>
                <w:p w:rsidR="00754CC3" w:rsidRDefault="002472B6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2"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По мнению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Коркыт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манихейство одна из древних религий человечества</w:t>
                  </w:r>
                </w:p>
              </w:tc>
              <w:tc>
                <w:tcPr>
                  <w:tcW w:w="4056" w:type="dxa"/>
                </w:tcPr>
                <w:p w:rsidR="00754CC3" w:rsidRDefault="002472B6">
                  <w:pPr>
                    <w:spacing w:before="1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754CC3">
              <w:tc>
                <w:tcPr>
                  <w:tcW w:w="4055" w:type="dxa"/>
                </w:tcPr>
                <w:p w:rsidR="00754CC3" w:rsidRDefault="002472B6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2"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Аруах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это культ предков у тюрков</w:t>
                  </w:r>
                </w:p>
              </w:tc>
              <w:tc>
                <w:tcPr>
                  <w:tcW w:w="4056" w:type="dxa"/>
                </w:tcPr>
                <w:p w:rsidR="00754CC3" w:rsidRDefault="002472B6">
                  <w:pPr>
                    <w:spacing w:before="1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754CC3" w:rsidRDefault="00754CC3">
            <w:pPr>
              <w:spacing w:before="102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4CC3" w:rsidRDefault="00754CC3">
            <w:pPr>
              <w:spacing w:before="102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CC3" w:rsidRDefault="00754CC3">
            <w:pPr>
              <w:spacing w:after="0"/>
            </w:pPr>
          </w:p>
        </w:tc>
      </w:tr>
      <w:tr w:rsidR="00754CC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Обратная связь с учителем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CC3" w:rsidRDefault="002472B6">
            <w:pPr>
              <w:spacing w:before="102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Уважаемый учащийся, все выполненные задания необходимо отправить на данную платформу</w:t>
            </w:r>
          </w:p>
        </w:tc>
      </w:tr>
    </w:tbl>
    <w:p w:rsidR="00754CC3" w:rsidRDefault="00754CC3"/>
    <w:sectPr w:rsidR="00754CC3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4300"/>
    <w:multiLevelType w:val="multilevel"/>
    <w:tmpl w:val="21343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C3"/>
    <w:rsid w:val="002472B6"/>
    <w:rsid w:val="007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DF39"/>
  <w15:docId w15:val="{42835DCF-1D56-4DEB-86D0-AC9803D5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2020-10-23T08:37:00Z</dcterms:created>
  <dcterms:modified xsi:type="dcterms:W3CDTF">2020-10-23T08:47:00Z</dcterms:modified>
</cp:coreProperties>
</file>