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40" w:type="dxa"/>
        <w:tblCellMar>
          <w:left w:w="0" w:type="dxa"/>
          <w:right w:w="0" w:type="dxa"/>
        </w:tblCellMar>
        <w:tblLook w:val="04A0"/>
      </w:tblPr>
      <w:tblGrid>
        <w:gridCol w:w="3104"/>
        <w:gridCol w:w="3104"/>
        <w:gridCol w:w="2544"/>
        <w:gridCol w:w="2544"/>
        <w:gridCol w:w="2544"/>
      </w:tblGrid>
      <w:tr w:rsidR="00FF4958" w:rsidRPr="00FF4958" w:rsidTr="00FF4958">
        <w:trPr>
          <w:trHeight w:val="2039"/>
        </w:trPr>
        <w:tc>
          <w:tcPr>
            <w:tcW w:w="31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8CC6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F4958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36"/>
                <w:szCs w:val="36"/>
              </w:rPr>
              <w:t xml:space="preserve">Группа растений </w:t>
            </w:r>
          </w:p>
        </w:tc>
        <w:tc>
          <w:tcPr>
            <w:tcW w:w="31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8CC6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F4958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36"/>
                <w:szCs w:val="36"/>
              </w:rPr>
              <w:t xml:space="preserve">Признаки усложнения организации </w:t>
            </w: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8CC6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F4958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36"/>
                <w:szCs w:val="36"/>
              </w:rPr>
              <w:t xml:space="preserve">Как выглядит гаметофит? </w:t>
            </w: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8CC6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F4958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36"/>
                <w:szCs w:val="36"/>
              </w:rPr>
              <w:t xml:space="preserve">Как выглядит спорофит? </w:t>
            </w: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8CC6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proofErr w:type="gramStart"/>
            <w:r w:rsidRPr="00FF4958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36"/>
                <w:szCs w:val="36"/>
              </w:rPr>
              <w:t>Особен-ности</w:t>
            </w:r>
            <w:proofErr w:type="spellEnd"/>
            <w:proofErr w:type="gramEnd"/>
            <w:r w:rsidRPr="00FF4958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36"/>
                <w:szCs w:val="36"/>
              </w:rPr>
              <w:t xml:space="preserve"> </w:t>
            </w:r>
            <w:proofErr w:type="spellStart"/>
            <w:r w:rsidRPr="00FF4958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36"/>
                <w:szCs w:val="36"/>
              </w:rPr>
              <w:t>размноже-ния</w:t>
            </w:r>
            <w:proofErr w:type="spellEnd"/>
            <w:r w:rsidRPr="00FF4958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36"/>
                <w:szCs w:val="36"/>
              </w:rPr>
              <w:t xml:space="preserve"> </w:t>
            </w:r>
          </w:p>
        </w:tc>
      </w:tr>
      <w:tr w:rsidR="00FF4958" w:rsidRPr="00FF4958" w:rsidTr="00FF4958">
        <w:trPr>
          <w:trHeight w:val="1786"/>
        </w:trPr>
        <w:tc>
          <w:tcPr>
            <w:tcW w:w="31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F4958">
              <w:rPr>
                <w:rFonts w:ascii="Palatino Linotype" w:eastAsia="Times New Roman" w:hAnsi="Palatino Linotype" w:cs="Arial"/>
                <w:color w:val="333333"/>
                <w:kern w:val="24"/>
                <w:sz w:val="36"/>
                <w:szCs w:val="36"/>
              </w:rPr>
              <w:t>1) Водоросли</w:t>
            </w:r>
          </w:p>
        </w:tc>
        <w:tc>
          <w:tcPr>
            <w:tcW w:w="31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F4958">
              <w:rPr>
                <w:rFonts w:ascii="Palatino Linotype" w:eastAsia="Times New Roman" w:hAnsi="Palatino Linotype" w:cs="Arial"/>
                <w:color w:val="333333"/>
                <w:kern w:val="24"/>
                <w:sz w:val="36"/>
                <w:szCs w:val="36"/>
              </w:rPr>
              <w:t xml:space="preserve">Появление хлорофилла, возникновение фотосинтеза </w:t>
            </w: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F4958">
              <w:rPr>
                <w:rFonts w:ascii="Palatino Linotype" w:eastAsia="Times New Roman" w:hAnsi="Palatino Linotype" w:cs="Arial"/>
                <w:color w:val="333333"/>
                <w:kern w:val="24"/>
                <w:sz w:val="36"/>
                <w:szCs w:val="36"/>
              </w:rPr>
              <w:t xml:space="preserve">            - </w:t>
            </w: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F4958">
              <w:rPr>
                <w:rFonts w:ascii="Palatino Linotype" w:eastAsia="Times New Roman" w:hAnsi="Palatino Linotype" w:cs="Arial"/>
                <w:color w:val="333333"/>
                <w:kern w:val="24"/>
                <w:sz w:val="36"/>
                <w:szCs w:val="36"/>
              </w:rPr>
              <w:t xml:space="preserve">          - </w:t>
            </w: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F4958">
              <w:rPr>
                <w:rFonts w:ascii="Palatino Linotype" w:eastAsia="Times New Roman" w:hAnsi="Palatino Linotype" w:cs="Arial"/>
                <w:color w:val="333333"/>
                <w:kern w:val="24"/>
                <w:sz w:val="36"/>
                <w:szCs w:val="36"/>
              </w:rPr>
              <w:t xml:space="preserve"> спорами, вегетативно </w:t>
            </w:r>
          </w:p>
        </w:tc>
      </w:tr>
      <w:tr w:rsidR="00FF4958" w:rsidRPr="00FF4958" w:rsidTr="00FF4958">
        <w:trPr>
          <w:trHeight w:val="1264"/>
        </w:trPr>
        <w:tc>
          <w:tcPr>
            <w:tcW w:w="31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F4958">
              <w:rPr>
                <w:rFonts w:ascii="Palatino Linotype" w:eastAsia="Times New Roman" w:hAnsi="Palatino Linotype" w:cs="Arial"/>
                <w:color w:val="333333"/>
                <w:kern w:val="24"/>
                <w:sz w:val="36"/>
                <w:szCs w:val="36"/>
              </w:rPr>
              <w:t>2)Мхи</w:t>
            </w:r>
          </w:p>
        </w:tc>
        <w:tc>
          <w:tcPr>
            <w:tcW w:w="31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F4958" w:rsidRPr="00FF4958" w:rsidTr="00FF4958">
        <w:trPr>
          <w:trHeight w:val="1053"/>
        </w:trPr>
        <w:tc>
          <w:tcPr>
            <w:tcW w:w="31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F4958">
              <w:rPr>
                <w:rFonts w:ascii="Palatino Linotype" w:eastAsia="Times New Roman" w:hAnsi="Palatino Linotype" w:cs="Arial"/>
                <w:color w:val="333333"/>
                <w:kern w:val="24"/>
                <w:sz w:val="36"/>
                <w:szCs w:val="36"/>
              </w:rPr>
              <w:t>3)Папоротники</w:t>
            </w:r>
          </w:p>
        </w:tc>
        <w:tc>
          <w:tcPr>
            <w:tcW w:w="31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F4958" w:rsidRPr="00FF4958" w:rsidTr="00FF4958">
        <w:trPr>
          <w:trHeight w:val="1053"/>
        </w:trPr>
        <w:tc>
          <w:tcPr>
            <w:tcW w:w="31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F4958">
              <w:rPr>
                <w:rFonts w:ascii="Palatino Linotype" w:eastAsia="Times New Roman" w:hAnsi="Palatino Linotype" w:cs="Arial"/>
                <w:color w:val="333333"/>
                <w:kern w:val="24"/>
                <w:sz w:val="36"/>
                <w:szCs w:val="36"/>
              </w:rPr>
              <w:t>4)Голосеменные</w:t>
            </w:r>
          </w:p>
        </w:tc>
        <w:tc>
          <w:tcPr>
            <w:tcW w:w="31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F4958" w:rsidRPr="00FF4958" w:rsidTr="00FF4958">
        <w:trPr>
          <w:trHeight w:val="1098"/>
        </w:trPr>
        <w:tc>
          <w:tcPr>
            <w:tcW w:w="31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F4958">
              <w:rPr>
                <w:rFonts w:ascii="Palatino Linotype" w:eastAsia="Times New Roman" w:hAnsi="Palatino Linotype" w:cs="Arial"/>
                <w:color w:val="333333"/>
                <w:kern w:val="24"/>
                <w:sz w:val="36"/>
                <w:szCs w:val="36"/>
              </w:rPr>
              <w:lastRenderedPageBreak/>
              <w:t>5)</w:t>
            </w:r>
            <w:proofErr w:type="spellStart"/>
            <w:proofErr w:type="gramStart"/>
            <w:r w:rsidRPr="00FF4958">
              <w:rPr>
                <w:rFonts w:ascii="Palatino Linotype" w:eastAsia="Times New Roman" w:hAnsi="Palatino Linotype" w:cs="Arial"/>
                <w:color w:val="333333"/>
                <w:kern w:val="24"/>
                <w:sz w:val="36"/>
                <w:szCs w:val="36"/>
              </w:rPr>
              <w:t>Покрытосе-менные</w:t>
            </w:r>
            <w:proofErr w:type="spellEnd"/>
            <w:proofErr w:type="gramEnd"/>
            <w:r w:rsidRPr="00FF4958">
              <w:rPr>
                <w:rFonts w:ascii="Palatino Linotype" w:eastAsia="Times New Roman" w:hAnsi="Palatino Linotype" w:cs="Arial"/>
                <w:color w:val="333333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1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FF4958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4157FC" w:rsidRDefault="004157FC"/>
    <w:sectPr w:rsidR="004157FC" w:rsidSect="00FF49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characterSpacingControl w:val="doNotCompress"/>
  <w:compat>
    <w:useFELayout/>
  </w:compat>
  <w:rsids>
    <w:rsidRoot w:val="00FF4958"/>
    <w:rsid w:val="004157FC"/>
    <w:rsid w:val="00FF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>Home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2022-05-17T05:36:00Z</dcterms:created>
  <dcterms:modified xsi:type="dcterms:W3CDTF">2022-05-17T05:36:00Z</dcterms:modified>
</cp:coreProperties>
</file>