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16EC0" w:rsidTr="00D16EC0">
        <w:tc>
          <w:tcPr>
            <w:tcW w:w="2392" w:type="dxa"/>
          </w:tcPr>
          <w:p w:rsidR="00D16EC0" w:rsidRDefault="00D16EC0"/>
        </w:tc>
        <w:tc>
          <w:tcPr>
            <w:tcW w:w="2393" w:type="dxa"/>
          </w:tcPr>
          <w:p w:rsidR="00D16EC0" w:rsidRDefault="00D16EC0">
            <w:r>
              <w:t>западники</w:t>
            </w:r>
          </w:p>
        </w:tc>
        <w:tc>
          <w:tcPr>
            <w:tcW w:w="2393" w:type="dxa"/>
          </w:tcPr>
          <w:p w:rsidR="00D16EC0" w:rsidRDefault="00D16EC0">
            <w:r>
              <w:t>славянофилы</w:t>
            </w:r>
          </w:p>
        </w:tc>
        <w:tc>
          <w:tcPr>
            <w:tcW w:w="2393" w:type="dxa"/>
          </w:tcPr>
          <w:p w:rsidR="00D16EC0" w:rsidRDefault="00D16EC0">
            <w:r>
              <w:t>социалисты</w:t>
            </w:r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>представители</w:t>
            </w:r>
          </w:p>
        </w:tc>
        <w:tc>
          <w:tcPr>
            <w:tcW w:w="2393" w:type="dxa"/>
          </w:tcPr>
          <w:p w:rsidR="00D16EC0" w:rsidRDefault="00124061">
            <w:r>
              <w:t>Герцен, Грановский</w:t>
            </w:r>
          </w:p>
        </w:tc>
        <w:tc>
          <w:tcPr>
            <w:tcW w:w="2393" w:type="dxa"/>
          </w:tcPr>
          <w:p w:rsidR="00D16EC0" w:rsidRDefault="00124061">
            <w:r>
              <w:t>Киреевский, Хомяков,</w:t>
            </w:r>
          </w:p>
        </w:tc>
        <w:tc>
          <w:tcPr>
            <w:tcW w:w="2393" w:type="dxa"/>
          </w:tcPr>
          <w:p w:rsidR="00D16EC0" w:rsidRDefault="00D9459C">
            <w:r>
              <w:t>Белинский, Герцен</w:t>
            </w:r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 xml:space="preserve">Отношение к судьбе </w:t>
            </w:r>
            <w:proofErr w:type="spellStart"/>
            <w:r>
              <w:t>россии</w:t>
            </w:r>
            <w:proofErr w:type="spellEnd"/>
            <w:r>
              <w:t xml:space="preserve"> (прошлому и будущему)</w:t>
            </w:r>
          </w:p>
        </w:tc>
        <w:tc>
          <w:tcPr>
            <w:tcW w:w="2393" w:type="dxa"/>
          </w:tcPr>
          <w:p w:rsidR="00D16EC0" w:rsidRPr="00124061" w:rsidRDefault="00124061">
            <w:r>
              <w:t xml:space="preserve">Русскую самобытность оценивают как отсталость. Петр </w:t>
            </w:r>
            <w:r>
              <w:rPr>
                <w:lang w:val="en-US"/>
              </w:rPr>
              <w:t>I</w:t>
            </w:r>
            <w:r>
              <w:t xml:space="preserve"> ускорил переход от отсталости к цивилизации. Россия должна развиваться по тому же пути, что и Запад.</w:t>
            </w:r>
          </w:p>
        </w:tc>
        <w:tc>
          <w:tcPr>
            <w:tcW w:w="2393" w:type="dxa"/>
          </w:tcPr>
          <w:p w:rsidR="00D16EC0" w:rsidRDefault="00124061">
            <w:r>
              <w:t xml:space="preserve">Выступали за историческую самобытность России. Петр </w:t>
            </w:r>
            <w:r>
              <w:rPr>
                <w:lang w:val="en-US"/>
              </w:rPr>
              <w:t>I</w:t>
            </w:r>
            <w:r w:rsidRPr="00124061">
              <w:t xml:space="preserve"> </w:t>
            </w:r>
            <w:r>
              <w:t>уничтожил эту самобытность. Отстаивали особый путь развития, отличающийся от пути западных стран.</w:t>
            </w:r>
          </w:p>
        </w:tc>
        <w:tc>
          <w:tcPr>
            <w:tcW w:w="2393" w:type="dxa"/>
          </w:tcPr>
          <w:p w:rsidR="00D16EC0" w:rsidRDefault="00D9459C">
            <w:r>
              <w:t>Доказывали общность исторического развития Западной Европы и России, но выступали против буржуазного развития. Были сторонниками социализма</w:t>
            </w:r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>К николаевскому режиму</w:t>
            </w:r>
          </w:p>
        </w:tc>
        <w:tc>
          <w:tcPr>
            <w:tcW w:w="2393" w:type="dxa"/>
          </w:tcPr>
          <w:p w:rsidR="00D16EC0" w:rsidRDefault="00124061">
            <w:r>
              <w:t>Призыв дать народу экономические права и свободы</w:t>
            </w:r>
          </w:p>
        </w:tc>
        <w:tc>
          <w:tcPr>
            <w:tcW w:w="2393" w:type="dxa"/>
          </w:tcPr>
          <w:p w:rsidR="00D16EC0" w:rsidRDefault="00124061">
            <w:r>
              <w:t>призывали власть дать народу свободу слова, гражданские права</w:t>
            </w:r>
          </w:p>
        </w:tc>
        <w:tc>
          <w:tcPr>
            <w:tcW w:w="2393" w:type="dxa"/>
          </w:tcPr>
          <w:p w:rsidR="00D16EC0" w:rsidRDefault="00D16EC0">
            <w:bookmarkStart w:id="0" w:name="_GoBack"/>
            <w:bookmarkEnd w:id="0"/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>К самодержавию</w:t>
            </w:r>
          </w:p>
        </w:tc>
        <w:tc>
          <w:tcPr>
            <w:tcW w:w="2393" w:type="dxa"/>
          </w:tcPr>
          <w:p w:rsidR="00D16EC0" w:rsidRDefault="00D9459C">
            <w:r>
              <w:t>Требовали ограничения</w:t>
            </w:r>
            <w:r w:rsidR="00124061">
              <w:t xml:space="preserve"> самодержавной власти</w:t>
            </w:r>
          </w:p>
        </w:tc>
        <w:tc>
          <w:tcPr>
            <w:tcW w:w="2393" w:type="dxa"/>
          </w:tcPr>
          <w:p w:rsidR="00D16EC0" w:rsidRDefault="00124061">
            <w:r>
              <w:t>Защищали самодержавие</w:t>
            </w:r>
          </w:p>
        </w:tc>
        <w:tc>
          <w:tcPr>
            <w:tcW w:w="2393" w:type="dxa"/>
          </w:tcPr>
          <w:p w:rsidR="00D16EC0" w:rsidRDefault="00D9459C">
            <w:r>
              <w:t>Свержение самодержавия</w:t>
            </w:r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>К крепостному праву</w:t>
            </w:r>
          </w:p>
        </w:tc>
        <w:tc>
          <w:tcPr>
            <w:tcW w:w="2393" w:type="dxa"/>
          </w:tcPr>
          <w:p w:rsidR="00D16EC0" w:rsidRDefault="00124061">
            <w:r>
              <w:t>Резко негативное</w:t>
            </w:r>
            <w:proofErr w:type="gramStart"/>
            <w:r>
              <w:t xml:space="preserve"> ,</w:t>
            </w:r>
            <w:proofErr w:type="gramEnd"/>
            <w:r>
              <w:t>за отмену крепостного права</w:t>
            </w:r>
          </w:p>
        </w:tc>
        <w:tc>
          <w:tcPr>
            <w:tcW w:w="2393" w:type="dxa"/>
          </w:tcPr>
          <w:p w:rsidR="00D16EC0" w:rsidRDefault="00124061">
            <w:r>
              <w:t xml:space="preserve">Резко </w:t>
            </w:r>
            <w:proofErr w:type="gramStart"/>
            <w:r>
              <w:t>негативное</w:t>
            </w:r>
            <w:proofErr w:type="gramEnd"/>
            <w:r>
              <w:t>, за отмену крепостного права</w:t>
            </w:r>
          </w:p>
        </w:tc>
        <w:tc>
          <w:tcPr>
            <w:tcW w:w="2393" w:type="dxa"/>
          </w:tcPr>
          <w:p w:rsidR="00D16EC0" w:rsidRDefault="00D9459C">
            <w:r>
              <w:t xml:space="preserve">Крепостные крестьяне – движущая сила </w:t>
            </w:r>
            <w:proofErr w:type="gramStart"/>
            <w:r>
              <w:t>социалистическое</w:t>
            </w:r>
            <w:proofErr w:type="gramEnd"/>
            <w:r>
              <w:t xml:space="preserve"> революции</w:t>
            </w:r>
          </w:p>
        </w:tc>
      </w:tr>
      <w:tr w:rsidR="00D16EC0" w:rsidTr="00D16EC0">
        <w:tc>
          <w:tcPr>
            <w:tcW w:w="2392" w:type="dxa"/>
          </w:tcPr>
          <w:p w:rsidR="00D16EC0" w:rsidRDefault="00D16EC0">
            <w:r>
              <w:t>К сословному строю</w:t>
            </w:r>
          </w:p>
        </w:tc>
        <w:tc>
          <w:tcPr>
            <w:tcW w:w="2393" w:type="dxa"/>
          </w:tcPr>
          <w:p w:rsidR="00D16EC0" w:rsidRDefault="00D9459C">
            <w:r>
              <w:t>Отрицательное. Возмущались крепостническим строем.</w:t>
            </w:r>
          </w:p>
        </w:tc>
        <w:tc>
          <w:tcPr>
            <w:tcW w:w="2393" w:type="dxa"/>
          </w:tcPr>
          <w:p w:rsidR="00D16EC0" w:rsidRDefault="00D9459C">
            <w:r>
              <w:t xml:space="preserve">Положительное. </w:t>
            </w:r>
            <w:r w:rsidR="00124061">
              <w:t>Отсутствие классовой борьбы, наличие крепкого сословного строя</w:t>
            </w:r>
          </w:p>
        </w:tc>
        <w:tc>
          <w:tcPr>
            <w:tcW w:w="2393" w:type="dxa"/>
          </w:tcPr>
          <w:p w:rsidR="00D16EC0" w:rsidRDefault="00D9459C">
            <w:r>
              <w:t>Классовая борьба – основное средство преобразования общества.</w:t>
            </w:r>
          </w:p>
        </w:tc>
      </w:tr>
    </w:tbl>
    <w:p w:rsidR="00E42D4A" w:rsidRDefault="00E42D4A"/>
    <w:sectPr w:rsidR="00E42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FD"/>
    <w:rsid w:val="00124061"/>
    <w:rsid w:val="00AE67FD"/>
    <w:rsid w:val="00D16EC0"/>
    <w:rsid w:val="00D9459C"/>
    <w:rsid w:val="00E4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2017-01-24T14:23:00Z</dcterms:created>
  <dcterms:modified xsi:type="dcterms:W3CDTF">2017-01-24T14:51:00Z</dcterms:modified>
</cp:coreProperties>
</file>