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73" w:rsidRDefault="00AC6A73" w:rsidP="005E0CB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СОР 9 класс</w:t>
      </w:r>
    </w:p>
    <w:p w:rsidR="00B12CAA" w:rsidRDefault="00B12CAA" w:rsidP="005E0CB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1-вариант</w:t>
      </w:r>
      <w:bookmarkStart w:id="0" w:name="_GoBack"/>
      <w:bookmarkEnd w:id="0"/>
    </w:p>
    <w:p w:rsidR="001A3C91" w:rsidRPr="00F65E9E" w:rsidRDefault="009C68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9E">
        <w:rPr>
          <w:rFonts w:ascii="Times New Roman" w:hAnsi="Times New Roman" w:cs="Times New Roman"/>
          <w:b/>
          <w:sz w:val="28"/>
          <w:szCs w:val="28"/>
          <w:lang w:val="ru-RU"/>
        </w:rPr>
        <w:t>Цели обучения: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9.6.2.1 — объяснять природу и свойства α, β и γ – излучения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9.6.1.4 — применять формулу Эйнштейна для фотоэффекта при решении задач</w:t>
      </w:r>
    </w:p>
    <w:p w:rsidR="009C683C" w:rsidRPr="00F65E9E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9.6.2.3 — использовать закон радиоактивного распада при решении задач</w:t>
      </w:r>
    </w:p>
    <w:p w:rsidR="009C683C" w:rsidRPr="00F65E9E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9.6.2.4 — описывать условия протекания цепной ядерной реакции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</w:pPr>
    </w:p>
    <w:p w:rsidR="009C683C" w:rsidRPr="00F65E9E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kk-KZ"/>
        </w:rPr>
      </w:pPr>
      <w:r w:rsidRPr="009C68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kk-KZ"/>
        </w:rPr>
        <w:t>Критерий оценивания</w:t>
      </w:r>
      <w:r w:rsidRPr="00F65E9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kk-KZ"/>
        </w:rPr>
        <w:t>:</w:t>
      </w:r>
    </w:p>
    <w:p w:rsidR="006806C4" w:rsidRPr="00F65E9E" w:rsidRDefault="006806C4" w:rsidP="009C683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kk-KZ"/>
        </w:rPr>
      </w:pP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Объясняет природу и свойства α, β и γ – излучения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Применяет формулу Эйнштейна для фотоэффекта при решении задач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Использует закон радиоактивного распада при решении задач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9C683C"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  <w:t>Описывает условия протекания цепной ядерной реакции</w:t>
      </w:r>
    </w:p>
    <w:p w:rsidR="009C683C" w:rsidRPr="009C683C" w:rsidRDefault="009C683C" w:rsidP="009C6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:rsidR="006806C4" w:rsidRPr="00F65E9E" w:rsidRDefault="006806C4" w:rsidP="00F65E9E">
      <w:pPr>
        <w:rPr>
          <w:rFonts w:ascii="Times New Roman" w:hAnsi="Times New Roman" w:cs="Times New Roman"/>
          <w:b/>
          <w:sz w:val="28"/>
          <w:szCs w:val="28"/>
        </w:rPr>
      </w:pPr>
      <w:r w:rsidRPr="00F65E9E">
        <w:rPr>
          <w:rFonts w:ascii="Times New Roman" w:hAnsi="Times New Roman" w:cs="Times New Roman"/>
          <w:b/>
          <w:sz w:val="28"/>
          <w:szCs w:val="28"/>
        </w:rPr>
        <w:t>Задача 1</w:t>
      </w:r>
      <w:r w:rsidR="00F65E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06C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kk-KZ"/>
        </w:rPr>
        <w:t>Образец элемента радия испускает α, β и γ лучи. На рисунке 5.1 показаны траектории этих радиоактивных лучей в магнитном поле. Напишите названия радиоактивных лучей внутри прямоугольников на этом рисунке.</w:t>
      </w:r>
    </w:p>
    <w:p w:rsidR="006806C4" w:rsidRPr="00F65E9E" w:rsidRDefault="006806C4" w:rsidP="006806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kk-KZ"/>
        </w:rPr>
      </w:pPr>
    </w:p>
    <w:p w:rsidR="006806C4" w:rsidRPr="006806C4" w:rsidRDefault="006806C4" w:rsidP="006806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kk-KZ"/>
        </w:rPr>
      </w:pPr>
      <w:r w:rsidRPr="00F65E9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DA47826" wp14:editId="39A2351A">
            <wp:extent cx="5835015" cy="26777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6C4" w:rsidRPr="00F65E9E" w:rsidRDefault="006806C4" w:rsidP="006806C4">
      <w:pPr>
        <w:pStyle w:val="Default"/>
        <w:jc w:val="center"/>
        <w:rPr>
          <w:color w:val="222222"/>
          <w:sz w:val="28"/>
          <w:szCs w:val="28"/>
          <w:shd w:val="clear" w:color="auto" w:fill="F8F9FA"/>
          <w:lang w:val="kk-KZ"/>
        </w:rPr>
      </w:pPr>
      <w:r w:rsidRPr="00F65E9E">
        <w:rPr>
          <w:sz w:val="28"/>
          <w:szCs w:val="28"/>
        </w:rPr>
        <w:br/>
      </w:r>
      <w:r w:rsidRPr="00F65E9E">
        <w:rPr>
          <w:color w:val="222222"/>
          <w:sz w:val="28"/>
          <w:szCs w:val="28"/>
          <w:shd w:val="clear" w:color="auto" w:fill="F8F9FA"/>
        </w:rPr>
        <w:t>Источник радиоактивного образца</w:t>
      </w:r>
    </w:p>
    <w:p w:rsidR="006806C4" w:rsidRPr="00F65E9E" w:rsidRDefault="006806C4" w:rsidP="006806C4">
      <w:pPr>
        <w:pStyle w:val="Default"/>
        <w:jc w:val="center"/>
        <w:rPr>
          <w:sz w:val="28"/>
          <w:szCs w:val="28"/>
          <w:lang w:val="kk-KZ"/>
        </w:rPr>
      </w:pPr>
      <w:r w:rsidRPr="00F65E9E">
        <w:rPr>
          <w:sz w:val="28"/>
          <w:szCs w:val="28"/>
        </w:rPr>
        <w:t>5.1-сурет</w:t>
      </w:r>
    </w:p>
    <w:p w:rsidR="006806C4" w:rsidRPr="00F65E9E" w:rsidRDefault="006806C4" w:rsidP="006806C4">
      <w:pPr>
        <w:pStyle w:val="Default"/>
        <w:jc w:val="center"/>
        <w:rPr>
          <w:sz w:val="28"/>
          <w:szCs w:val="28"/>
          <w:lang w:val="kk-KZ"/>
        </w:rPr>
      </w:pPr>
      <w:r w:rsidRPr="00F65E9E">
        <w:rPr>
          <w:sz w:val="28"/>
          <w:szCs w:val="28"/>
        </w:rPr>
        <w:br/>
      </w:r>
      <w:r w:rsidRPr="00F65E9E">
        <w:rPr>
          <w:b/>
          <w:color w:val="222222"/>
          <w:sz w:val="28"/>
          <w:szCs w:val="28"/>
          <w:shd w:val="clear" w:color="auto" w:fill="F8F9FA"/>
        </w:rPr>
        <w:t>Задача 2.</w:t>
      </w:r>
      <w:r w:rsidRPr="00F65E9E">
        <w:rPr>
          <w:color w:val="222222"/>
          <w:sz w:val="28"/>
          <w:szCs w:val="28"/>
          <w:shd w:val="clear" w:color="auto" w:fill="F8F9FA"/>
        </w:rPr>
        <w:t xml:space="preserve"> На рисунке показан ход трех разных X, Y и Z радиоактивных лучей.</w:t>
      </w:r>
    </w:p>
    <w:p w:rsidR="000C59A3" w:rsidRPr="00F65E9E" w:rsidRDefault="000C59A3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0C59A3" w:rsidRPr="00F65E9E" w:rsidRDefault="000C59A3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0C59A3" w:rsidRPr="00F65E9E" w:rsidRDefault="00F65E9E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lang w:val="ru-RU" w:eastAsia="ru-RU"/>
        </w:rPr>
        <w:drawing>
          <wp:inline distT="0" distB="0" distL="0" distR="0">
            <wp:extent cx="3714750" cy="1362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3" w:rsidRPr="00F65E9E" w:rsidRDefault="000C59A3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>X, Y и Z указывают на правильный ответ</w:t>
      </w:r>
      <w:r w:rsid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>:</w:t>
      </w:r>
    </w:p>
    <w:p w:rsidR="000C59A3" w:rsidRPr="00F65E9E" w:rsidRDefault="000C59A3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>А) α - частицы; β - детали; γ - частицы.</w:t>
      </w:r>
    </w:p>
    <w:p w:rsidR="000C59A3" w:rsidRPr="00F65E9E" w:rsidRDefault="000C59A3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>Б) β - частицы; α - частицы; γ - частицы.</w:t>
      </w:r>
    </w:p>
    <w:p w:rsidR="000C59A3" w:rsidRPr="00F65E9E" w:rsidRDefault="000C59A3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>В) β - частицы; γ - частицы; α - частицы.</w:t>
      </w:r>
    </w:p>
    <w:p w:rsidR="000C59A3" w:rsidRPr="00F65E9E" w:rsidRDefault="000C59A3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>D) γ - частицы; α - частицы; β - частицы.</w:t>
      </w:r>
    </w:p>
    <w:p w:rsidR="00E33C6D" w:rsidRPr="00F65E9E" w:rsidRDefault="00E33C6D" w:rsidP="00B12CAA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F65E9E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Задача 3.</w:t>
      </w: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B12CAA">
        <w:rPr>
          <w:rFonts w:ascii="Times New Roman" w:hAnsi="Times New Roman" w:cs="Times New Roman"/>
          <w:color w:val="222222"/>
          <w:sz w:val="28"/>
          <w:szCs w:val="28"/>
          <w:lang w:val="ru-RU"/>
        </w:rPr>
        <w:t>Чему равна Энергия фотона красного света, имеющего в вакууме длину волны 0,72 мкм.</w:t>
      </w:r>
    </w:p>
    <w:p w:rsidR="00E33C6D" w:rsidRPr="00F65E9E" w:rsidRDefault="00E33C6D" w:rsidP="00E33C6D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F65E9E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Задача 4.</w:t>
      </w: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Определите оставшиеся части ядерной реакции:</w:t>
      </w:r>
    </w:p>
    <w:p w:rsidR="00E33C6D" w:rsidRPr="00F65E9E" w:rsidRDefault="00E33C6D" w:rsidP="00E33C6D">
      <w:pPr>
        <w:pStyle w:val="11"/>
        <w:spacing w:before="0"/>
        <w:ind w:left="430"/>
        <w:rPr>
          <w:sz w:val="28"/>
          <w:szCs w:val="28"/>
        </w:rPr>
      </w:pPr>
      <w:r w:rsidRPr="00F65E9E">
        <w:rPr>
          <w:b w:val="0"/>
          <w:sz w:val="28"/>
          <w:szCs w:val="28"/>
        </w:rPr>
        <w:t xml:space="preserve">а)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18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40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Ar</m:t>
            </m:r>
          </m:e>
        </m:sPre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Нe</m:t>
            </m:r>
          </m:e>
        </m:sPre>
        <m:r>
          <m:rPr>
            <m:sty m:val="bi"/>
          </m:rPr>
          <w:rPr>
            <w:rFonts w:ascii="Cambria Math" w:hAnsi="Cambria Math"/>
            <w:sz w:val="28"/>
            <w:szCs w:val="28"/>
          </w:rPr>
          <m:t>→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n+?</m:t>
            </m:r>
          </m:e>
        </m:sPre>
      </m:oMath>
      <w:r w:rsidRPr="00F65E9E">
        <w:rPr>
          <w:b w:val="0"/>
          <w:sz w:val="28"/>
          <w:szCs w:val="28"/>
        </w:rPr>
        <w:t xml:space="preserve">                     б)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42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94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Mo</m:t>
            </m:r>
          </m:e>
        </m:sPre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</m:sPre>
        <m:r>
          <m:rPr>
            <m:sty m:val="bi"/>
          </m:rPr>
          <w:rPr>
            <w:rFonts w:ascii="Cambria Math" w:hAnsi="Cambria Math"/>
            <w:sz w:val="28"/>
            <w:szCs w:val="28"/>
          </w:rPr>
          <m:t>→?+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48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95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Tc</m:t>
            </m:r>
          </m:e>
        </m:sPre>
      </m:oMath>
    </w:p>
    <w:p w:rsidR="00E33C6D" w:rsidRPr="00F65E9E" w:rsidRDefault="00E33C6D" w:rsidP="00E33C6D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>Задача 5</w:t>
      </w:r>
      <w:proofErr w:type="gramStart"/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Н</w:t>
      </w:r>
      <w:proofErr w:type="gramEnd"/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а графике зависимости времени распадающегося урана </w:t>
      </w:r>
      <m:oMath>
        <m:sPre>
          <m:sPre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238</m:t>
            </m:r>
          </m:sup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U</m:t>
            </m:r>
          </m:e>
        </m:sPre>
      </m:oMath>
      <w:r w:rsidRPr="00F65E9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 на рисунке №1</w:t>
      </w:r>
    </w:p>
    <w:p w:rsidR="00F65E9E" w:rsidRPr="00F65E9E" w:rsidRDefault="00F65E9E" w:rsidP="00E33C6D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F65E9E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3955FB7" wp14:editId="5485D981">
            <wp:simplePos x="0" y="0"/>
            <wp:positionH relativeFrom="margin">
              <wp:posOffset>4702175</wp:posOffset>
            </wp:positionH>
            <wp:positionV relativeFrom="margin">
              <wp:posOffset>6124575</wp:posOffset>
            </wp:positionV>
            <wp:extent cx="1577975" cy="1247140"/>
            <wp:effectExtent l="0" t="0" r="3175" b="0"/>
            <wp:wrapSquare wrapText="bothSides"/>
            <wp:docPr id="7" name="Рисунок 2" descr="hello_html_m69b37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9b37a0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5E9E">
        <w:rPr>
          <w:rFonts w:ascii="Times New Roman" w:hAnsi="Times New Roman" w:cs="Times New Roman"/>
          <w:sz w:val="28"/>
          <w:szCs w:val="28"/>
        </w:rPr>
        <w:br/>
      </w:r>
      <w:r w:rsidRPr="00F65E9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а) Найти количество исходных ядер </w:t>
      </w:r>
    </w:p>
    <w:p w:rsidR="00F65E9E" w:rsidRPr="00F65E9E" w:rsidRDefault="00F65E9E" w:rsidP="00E33C6D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б) Рассчитать период полураспада </w:t>
      </w:r>
    </w:p>
    <w:p w:rsidR="00E33C6D" w:rsidRPr="00F65E9E" w:rsidRDefault="00F65E9E" w:rsidP="00E33C6D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F65E9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в) Выберите количество ядер во время последнего распада.</w:t>
      </w:r>
    </w:p>
    <w:p w:rsidR="00E33C6D" w:rsidRPr="00F65E9E" w:rsidRDefault="00E33C6D" w:rsidP="000C59A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8"/>
          <w:szCs w:val="28"/>
        </w:rPr>
      </w:pPr>
    </w:p>
    <w:p w:rsidR="006806C4" w:rsidRDefault="006806C4">
      <w:pPr>
        <w:rPr>
          <w:rFonts w:ascii="Times New Roman" w:hAnsi="Times New Roman" w:cs="Times New Roman"/>
          <w:sz w:val="28"/>
          <w:szCs w:val="28"/>
        </w:rPr>
      </w:pPr>
    </w:p>
    <w:p w:rsidR="00AC6A73" w:rsidRDefault="00AC6A73">
      <w:pPr>
        <w:rPr>
          <w:rFonts w:ascii="Times New Roman" w:hAnsi="Times New Roman" w:cs="Times New Roman"/>
          <w:sz w:val="28"/>
          <w:szCs w:val="28"/>
        </w:rPr>
      </w:pPr>
    </w:p>
    <w:p w:rsidR="00AC6A73" w:rsidRDefault="00AC6A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1667"/>
        <w:gridCol w:w="4253"/>
        <w:gridCol w:w="973"/>
      </w:tblGrid>
      <w:tr w:rsidR="00AC6A73" w:rsidRPr="00AC6A73" w:rsidTr="00117588">
        <w:tc>
          <w:tcPr>
            <w:tcW w:w="2297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4"/>
            </w:tblGrid>
            <w:tr w:rsidR="00AC6A73" w:rsidRPr="00AC6A73" w:rsidTr="00117588">
              <w:trPr>
                <w:trHeight w:val="107"/>
              </w:trPr>
              <w:tc>
                <w:tcPr>
                  <w:tcW w:w="2054" w:type="dxa"/>
                </w:tcPr>
                <w:p w:rsidR="00AC6A73" w:rsidRPr="00AC6A73" w:rsidRDefault="00AC6A73" w:rsidP="00AC6A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C6A7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Бағалау</w:t>
                  </w:r>
                  <w:proofErr w:type="spellEnd"/>
                  <w:r w:rsidRPr="00AC6A7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C6A7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критерийі</w:t>
                  </w:r>
                  <w:proofErr w:type="spellEnd"/>
                  <w:r w:rsidRPr="00AC6A7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A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Тапсырма</w:t>
            </w:r>
            <w:proofErr w:type="spellEnd"/>
            <w:r w:rsidRPr="00AC6A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№ </w:t>
            </w: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Дескриптор </w:t>
            </w: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73" w:type="dxa"/>
            <w:vMerge w:val="restart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 </w:t>
            </w: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C6A73" w:rsidRPr="00AC6A73" w:rsidTr="00117588">
        <w:tc>
          <w:tcPr>
            <w:tcW w:w="229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6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A7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Бі</w:t>
            </w:r>
            <w:proofErr w:type="gramStart"/>
            <w:r w:rsidRPr="00AC6A7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proofErr w:type="gramEnd"/>
            <w:r w:rsidRPr="00AC6A7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ім</w:t>
            </w:r>
            <w:proofErr w:type="spellEnd"/>
            <w:r w:rsidRPr="00AC6A7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алушы</w:t>
            </w:r>
            <w:proofErr w:type="spellEnd"/>
            <w:r w:rsidRPr="00AC6A7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C6A73" w:rsidRPr="00AC6A73" w:rsidTr="00117588">
        <w:tc>
          <w:tcPr>
            <w:tcW w:w="2297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56"/>
            </w:tblGrid>
            <w:tr w:rsidR="00AC6A73" w:rsidRPr="00AC6A73" w:rsidTr="00117588">
              <w:trPr>
                <w:trHeight w:val="549"/>
              </w:trPr>
              <w:tc>
                <w:tcPr>
                  <w:tcW w:w="2256" w:type="dxa"/>
                </w:tcPr>
                <w:p w:rsidR="00AC6A73" w:rsidRPr="005E0CB4" w:rsidRDefault="00AC6A73" w:rsidP="00AC6A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5E0CB4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Фотоэффект үшін Эйнштейн формуласын есептер шығаруда қолданады </w:t>
                  </w:r>
                </w:p>
              </w:tc>
            </w:tr>
          </w:tbl>
          <w:p w:rsidR="00AC6A73" w:rsidRPr="005E0CB4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  <w:vMerge w:val="restart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Эйнштейннің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формуласын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қолданады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6A73" w:rsidRPr="00AC6A73" w:rsidTr="00117588">
        <w:tc>
          <w:tcPr>
            <w:tcW w:w="229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ХБЖ </w:t>
            </w:r>
            <w:proofErr w:type="spellStart"/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орындайды</w:t>
            </w:r>
            <w:proofErr w:type="spellEnd"/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6A73" w:rsidRPr="00AC6A73" w:rsidTr="00117588">
        <w:tc>
          <w:tcPr>
            <w:tcW w:w="229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бөліні</w:t>
            </w:r>
            <w:proofErr w:type="gram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шығатын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электрондардың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максимал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кинетикалық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энергиясын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анықтайды</w:t>
            </w:r>
            <w:proofErr w:type="spellEnd"/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6A73" w:rsidRPr="00AC6A73" w:rsidTr="00117588">
        <w:tc>
          <w:tcPr>
            <w:tcW w:w="2297" w:type="dxa"/>
            <w:vMerge w:val="restart"/>
          </w:tcPr>
          <w:p w:rsidR="00AC6A73" w:rsidRPr="005E0CB4" w:rsidRDefault="00AC6A73" w:rsidP="00AC6A73">
            <w:pPr>
              <w:widowControl w:val="0"/>
              <w:autoSpaceDE w:val="0"/>
              <w:autoSpaceDN w:val="0"/>
              <w:ind w:left="107" w:right="-2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5E0CB4">
              <w:rPr>
                <w:rFonts w:ascii="Times New Roman" w:eastAsia="Calibri" w:hAnsi="Times New Roman" w:cs="Times New Roman"/>
                <w:sz w:val="24"/>
                <w:szCs w:val="24"/>
                <w:lang w:val="kk-KZ" w:eastAsia="kk-KZ" w:bidi="kk-KZ"/>
              </w:rPr>
              <w:t>Ядролық реакцияның теңдеуін шешуде зарядтық және массалық сандардың сақталу заңын қолдану;</w:t>
            </w:r>
          </w:p>
        </w:tc>
        <w:tc>
          <w:tcPr>
            <w:tcW w:w="1667" w:type="dxa"/>
            <w:vMerge w:val="restart"/>
          </w:tcPr>
          <w:p w:rsidR="00AC6A73" w:rsidRPr="00AC6A73" w:rsidRDefault="00AC6A73" w:rsidP="00AC6A73">
            <w:pPr>
              <w:widowControl w:val="0"/>
              <w:autoSpaceDE w:val="0"/>
              <w:autoSpaceDN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</w:pPr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>4</w:t>
            </w:r>
          </w:p>
        </w:tc>
        <w:tc>
          <w:tcPr>
            <w:tcW w:w="4253" w:type="dxa"/>
          </w:tcPr>
          <w:p w:rsidR="00AC6A73" w:rsidRPr="00AC6A73" w:rsidRDefault="00AC6A73" w:rsidP="00AC6A73">
            <w:pPr>
              <w:widowControl w:val="0"/>
              <w:tabs>
                <w:tab w:val="left" w:pos="1161"/>
                <w:tab w:val="left" w:pos="2629"/>
                <w:tab w:val="left" w:pos="3437"/>
                <w:tab w:val="left" w:pos="4833"/>
              </w:tabs>
              <w:autoSpaceDE w:val="0"/>
              <w:autoSpaceDN w:val="0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</w:pPr>
            <w:proofErr w:type="spellStart"/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>қалып</w:t>
            </w:r>
            <w:proofErr w:type="spellEnd"/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 xml:space="preserve"> </w:t>
            </w:r>
            <w:proofErr w:type="spellStart"/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>кеткен</w:t>
            </w:r>
            <w:proofErr w:type="spellEnd"/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 xml:space="preserve"> </w:t>
            </w:r>
            <w:proofErr w:type="spellStart"/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>бөлшекті</w:t>
            </w:r>
            <w:proofErr w:type="spellEnd"/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 xml:space="preserve"> </w:t>
            </w:r>
            <w:proofErr w:type="spellStart"/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 w:bidi="kk-KZ"/>
              </w:rPr>
              <w:t>көрсетеді</w:t>
            </w:r>
            <w:proofErr w:type="spellEnd"/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6A73" w:rsidRPr="00AC6A73" w:rsidTr="00117588">
        <w:tc>
          <w:tcPr>
            <w:tcW w:w="229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қалып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кеткен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бөлшекті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көрсетеді</w:t>
            </w:r>
            <w:proofErr w:type="spellEnd"/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6A73" w:rsidRPr="00AC6A73" w:rsidTr="00117588">
        <w:tc>
          <w:tcPr>
            <w:tcW w:w="2297" w:type="dxa"/>
            <w:vMerge w:val="restart"/>
          </w:tcPr>
          <w:p w:rsidR="00AC6A73" w:rsidRPr="005E0CB4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α</w:t>
            </w:r>
            <w:r w:rsidRPr="005E0C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β</w:t>
            </w:r>
            <w:r w:rsidRPr="005E0C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γ</w:t>
            </w:r>
            <w:r w:rsidRPr="005E0C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- сәулеленудің табиғаты мен қасиеттерін түсінді</w:t>
            </w:r>
            <w:proofErr w:type="gramStart"/>
            <w:r w:rsidRPr="005E0C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ред</w:t>
            </w:r>
            <w:proofErr w:type="gramEnd"/>
            <w:r w:rsidRPr="005E0C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7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9"/>
            </w:tblGrid>
            <w:tr w:rsidR="00AC6A73" w:rsidRPr="00AC6A73" w:rsidTr="00117588">
              <w:trPr>
                <w:trHeight w:val="109"/>
              </w:trPr>
              <w:tc>
                <w:tcPr>
                  <w:tcW w:w="5109" w:type="dxa"/>
                </w:tcPr>
                <w:p w:rsidR="00AC6A73" w:rsidRPr="00AC6A73" w:rsidRDefault="00AC6A73" w:rsidP="00AC6A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AC6A7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радиоактивті сәулелердің атын сәйкесінше жазады</w:t>
                  </w:r>
                </w:p>
              </w:tc>
            </w:tr>
          </w:tbl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6A73" w:rsidRPr="00AC6A73" w:rsidTr="00117588">
        <w:tc>
          <w:tcPr>
            <w:tcW w:w="229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α, β </w:t>
            </w:r>
            <w:proofErr w:type="spellStart"/>
            <w:proofErr w:type="gram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әне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γ -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сәулеленудің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табиғаты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қасиеттерін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ажыратады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C6A73" w:rsidRPr="00AC6A73" w:rsidTr="00117588">
        <w:trPr>
          <w:trHeight w:val="390"/>
        </w:trPr>
        <w:tc>
          <w:tcPr>
            <w:tcW w:w="2297" w:type="dxa"/>
            <w:vMerge w:val="restart"/>
          </w:tcPr>
          <w:p w:rsidR="00AC6A73" w:rsidRPr="005E0CB4" w:rsidRDefault="00AC6A73" w:rsidP="00AC6A73">
            <w:pPr>
              <w:widowControl w:val="0"/>
              <w:tabs>
                <w:tab w:val="left" w:pos="2410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5E0C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Радиоативті ыдырау заңын есеп шығаруда қолданады</w:t>
            </w:r>
          </w:p>
        </w:tc>
        <w:tc>
          <w:tcPr>
            <w:tcW w:w="1667" w:type="dxa"/>
            <w:vMerge w:val="restart"/>
          </w:tcPr>
          <w:p w:rsidR="00AC6A73" w:rsidRPr="00AC6A73" w:rsidRDefault="00AC6A73" w:rsidP="00AC6A73">
            <w:pPr>
              <w:widowControl w:val="0"/>
              <w:autoSpaceDE w:val="0"/>
              <w:autoSpaceDN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</w:pPr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>5</w:t>
            </w:r>
          </w:p>
        </w:tc>
        <w:tc>
          <w:tcPr>
            <w:tcW w:w="4253" w:type="dxa"/>
          </w:tcPr>
          <w:p w:rsidR="00AC6A73" w:rsidRPr="00AC6A73" w:rsidRDefault="00AC6A73" w:rsidP="00AC6A73">
            <w:pPr>
              <w:widowControl w:val="0"/>
              <w:shd w:val="clear" w:color="auto" w:fill="FFFFFF"/>
              <w:autoSpaceDE w:val="0"/>
              <w:autoSpaceDN w:val="0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бастапқы</w:t>
            </w:r>
            <w:proofErr w:type="spellEnd"/>
            <w:r w:rsidRPr="00AC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ядролар</w:t>
            </w:r>
            <w:proofErr w:type="spellEnd"/>
            <w:r w:rsidRPr="00AC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санын</w:t>
            </w:r>
            <w:proofErr w:type="spellEnd"/>
            <w:r w:rsidRPr="00AC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табады</w:t>
            </w:r>
            <w:proofErr w:type="spellEnd"/>
          </w:p>
        </w:tc>
        <w:tc>
          <w:tcPr>
            <w:tcW w:w="973" w:type="dxa"/>
          </w:tcPr>
          <w:p w:rsidR="00AC6A73" w:rsidRPr="00AC6A73" w:rsidRDefault="00AC6A73" w:rsidP="00AC6A73">
            <w:pPr>
              <w:widowControl w:val="0"/>
              <w:autoSpaceDE w:val="0"/>
              <w:autoSpaceDN w:val="0"/>
              <w:ind w:left="328"/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</w:pPr>
            <w:r w:rsidRPr="00AC6A73">
              <w:rPr>
                <w:rFonts w:ascii="Times New Roman" w:eastAsia="Times New Roman" w:hAnsi="Times New Roman" w:cs="Times New Roman"/>
                <w:sz w:val="24"/>
                <w:szCs w:val="24"/>
                <w:lang w:eastAsia="kk-KZ" w:bidi="kk-KZ"/>
              </w:rPr>
              <w:t>1</w:t>
            </w:r>
          </w:p>
        </w:tc>
      </w:tr>
      <w:tr w:rsidR="00AC6A73" w:rsidRPr="00AC6A73" w:rsidTr="00117588">
        <w:trPr>
          <w:trHeight w:val="435"/>
        </w:trPr>
        <w:tc>
          <w:tcPr>
            <w:tcW w:w="229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жартылай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ыдырау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периодын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анықтайтын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формуланы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қолданады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A73" w:rsidRPr="00AC6A73" w:rsidTr="00117588">
        <w:trPr>
          <w:trHeight w:val="450"/>
        </w:trPr>
        <w:tc>
          <w:tcPr>
            <w:tcW w:w="229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жартылай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ыдырау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периодын</w:t>
            </w:r>
            <w:proofErr w:type="spellEnd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есептейді</w:t>
            </w:r>
            <w:proofErr w:type="spellEnd"/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A73" w:rsidRPr="00AC6A73" w:rsidTr="00117588">
        <w:tc>
          <w:tcPr>
            <w:tcW w:w="8217" w:type="dxa"/>
            <w:gridSpan w:val="3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6A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Жалпы</w:t>
            </w:r>
            <w:proofErr w:type="spellEnd"/>
            <w:r w:rsidRPr="00AC6A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балл</w:t>
            </w:r>
          </w:p>
        </w:tc>
        <w:tc>
          <w:tcPr>
            <w:tcW w:w="973" w:type="dxa"/>
          </w:tcPr>
          <w:p w:rsidR="00AC6A73" w:rsidRPr="00AC6A73" w:rsidRDefault="00AC6A73" w:rsidP="00AC6A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6A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AC6A73" w:rsidRPr="00AC6A73" w:rsidRDefault="00AC6A73" w:rsidP="00AC6A73">
      <w:pPr>
        <w:spacing w:line="240" w:lineRule="auto"/>
        <w:rPr>
          <w:rFonts w:ascii="Calibri" w:eastAsia="Calibri" w:hAnsi="Calibri" w:cs="Times New Roman"/>
        </w:rPr>
      </w:pPr>
    </w:p>
    <w:p w:rsidR="00AC6A73" w:rsidRDefault="00AC6A73">
      <w:pPr>
        <w:rPr>
          <w:rFonts w:ascii="Times New Roman" w:hAnsi="Times New Roman" w:cs="Times New Roman"/>
          <w:sz w:val="28"/>
          <w:szCs w:val="28"/>
        </w:rPr>
      </w:pPr>
    </w:p>
    <w:p w:rsidR="00AC6A73" w:rsidRPr="00F65E9E" w:rsidRDefault="00AC6A73">
      <w:pPr>
        <w:rPr>
          <w:rFonts w:ascii="Times New Roman" w:hAnsi="Times New Roman" w:cs="Times New Roman"/>
          <w:sz w:val="28"/>
          <w:szCs w:val="28"/>
        </w:rPr>
      </w:pPr>
    </w:p>
    <w:sectPr w:rsidR="00AC6A73" w:rsidRPr="00F6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3C"/>
    <w:rsid w:val="000C59A3"/>
    <w:rsid w:val="001A3C91"/>
    <w:rsid w:val="00591476"/>
    <w:rsid w:val="005E0CB4"/>
    <w:rsid w:val="006806C4"/>
    <w:rsid w:val="009C683C"/>
    <w:rsid w:val="00AC6A73"/>
    <w:rsid w:val="00B12CAA"/>
    <w:rsid w:val="00E33C6D"/>
    <w:rsid w:val="00F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9C68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80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k-KZ"/>
    </w:rPr>
  </w:style>
  <w:style w:type="character" w:customStyle="1" w:styleId="HTML0">
    <w:name w:val="Стандартный HTML Знак"/>
    <w:basedOn w:val="a0"/>
    <w:link w:val="HTML"/>
    <w:uiPriority w:val="99"/>
    <w:rsid w:val="006806C4"/>
    <w:rPr>
      <w:rFonts w:ascii="Courier New" w:eastAsia="Times New Roman" w:hAnsi="Courier New" w:cs="Courier New"/>
      <w:sz w:val="20"/>
      <w:szCs w:val="20"/>
      <w:lang w:eastAsia="kk-KZ"/>
    </w:rPr>
  </w:style>
  <w:style w:type="paragraph" w:styleId="a5">
    <w:name w:val="Balloon Text"/>
    <w:basedOn w:val="a"/>
    <w:link w:val="a6"/>
    <w:uiPriority w:val="99"/>
    <w:semiHidden/>
    <w:unhideWhenUsed/>
    <w:rsid w:val="0068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E33C6D"/>
    <w:rPr>
      <w:b/>
      <w:bCs/>
    </w:rPr>
  </w:style>
  <w:style w:type="character" w:styleId="a8">
    <w:name w:val="Emphasis"/>
    <w:basedOn w:val="a0"/>
    <w:uiPriority w:val="20"/>
    <w:qFormat/>
    <w:rsid w:val="00E33C6D"/>
    <w:rPr>
      <w:i/>
      <w:iCs/>
    </w:rPr>
  </w:style>
  <w:style w:type="paragraph" w:customStyle="1" w:styleId="11">
    <w:name w:val="Заголовок 11"/>
    <w:basedOn w:val="a"/>
    <w:uiPriority w:val="1"/>
    <w:qFormat/>
    <w:rsid w:val="00E33C6D"/>
    <w:pPr>
      <w:widowControl w:val="0"/>
      <w:autoSpaceDE w:val="0"/>
      <w:autoSpaceDN w:val="0"/>
      <w:spacing w:before="3" w:after="0" w:line="240" w:lineRule="auto"/>
      <w:ind w:left="3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kk-KZ" w:bidi="kk-KZ"/>
    </w:rPr>
  </w:style>
  <w:style w:type="table" w:styleId="a9">
    <w:name w:val="Table Grid"/>
    <w:basedOn w:val="a1"/>
    <w:uiPriority w:val="59"/>
    <w:rsid w:val="00AC6A7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9C68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80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k-KZ"/>
    </w:rPr>
  </w:style>
  <w:style w:type="character" w:customStyle="1" w:styleId="HTML0">
    <w:name w:val="Стандартный HTML Знак"/>
    <w:basedOn w:val="a0"/>
    <w:link w:val="HTML"/>
    <w:uiPriority w:val="99"/>
    <w:rsid w:val="006806C4"/>
    <w:rPr>
      <w:rFonts w:ascii="Courier New" w:eastAsia="Times New Roman" w:hAnsi="Courier New" w:cs="Courier New"/>
      <w:sz w:val="20"/>
      <w:szCs w:val="20"/>
      <w:lang w:eastAsia="kk-KZ"/>
    </w:rPr>
  </w:style>
  <w:style w:type="paragraph" w:styleId="a5">
    <w:name w:val="Balloon Text"/>
    <w:basedOn w:val="a"/>
    <w:link w:val="a6"/>
    <w:uiPriority w:val="99"/>
    <w:semiHidden/>
    <w:unhideWhenUsed/>
    <w:rsid w:val="0068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E33C6D"/>
    <w:rPr>
      <w:b/>
      <w:bCs/>
    </w:rPr>
  </w:style>
  <w:style w:type="character" w:styleId="a8">
    <w:name w:val="Emphasis"/>
    <w:basedOn w:val="a0"/>
    <w:uiPriority w:val="20"/>
    <w:qFormat/>
    <w:rsid w:val="00E33C6D"/>
    <w:rPr>
      <w:i/>
      <w:iCs/>
    </w:rPr>
  </w:style>
  <w:style w:type="paragraph" w:customStyle="1" w:styleId="11">
    <w:name w:val="Заголовок 11"/>
    <w:basedOn w:val="a"/>
    <w:uiPriority w:val="1"/>
    <w:qFormat/>
    <w:rsid w:val="00E33C6D"/>
    <w:pPr>
      <w:widowControl w:val="0"/>
      <w:autoSpaceDE w:val="0"/>
      <w:autoSpaceDN w:val="0"/>
      <w:spacing w:before="3" w:after="0" w:line="240" w:lineRule="auto"/>
      <w:ind w:left="3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kk-KZ" w:bidi="kk-KZ"/>
    </w:rPr>
  </w:style>
  <w:style w:type="table" w:styleId="a9">
    <w:name w:val="Table Grid"/>
    <w:basedOn w:val="a1"/>
    <w:uiPriority w:val="59"/>
    <w:rsid w:val="00AC6A7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Zhanna</cp:lastModifiedBy>
  <cp:revision>2</cp:revision>
  <dcterms:created xsi:type="dcterms:W3CDTF">2020-05-05T02:47:00Z</dcterms:created>
  <dcterms:modified xsi:type="dcterms:W3CDTF">2020-05-05T02:47:00Z</dcterms:modified>
</cp:coreProperties>
</file>