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F90" w:rsidRDefault="00FC1F90" w:rsidP="00FC1F90">
      <w:pPr>
        <w:pStyle w:val="a3"/>
        <w:shd w:val="clear" w:color="auto" w:fill="FFFFFF"/>
        <w:spacing w:before="75" w:beforeAutospacing="0" w:after="75" w:afterAutospacing="0" w:line="300" w:lineRule="atLeast"/>
        <w:ind w:left="75" w:right="75"/>
        <w:rPr>
          <w:rFonts w:ascii="Tahoma" w:hAnsi="Tahoma" w:cs="Tahoma"/>
          <w:color w:val="504945"/>
          <w:sz w:val="20"/>
          <w:szCs w:val="20"/>
        </w:rPr>
      </w:pPr>
      <w:r>
        <w:rPr>
          <w:rFonts w:ascii="Tahoma" w:hAnsi="Tahoma" w:cs="Tahoma"/>
          <w:color w:val="504945"/>
          <w:sz w:val="20"/>
          <w:szCs w:val="20"/>
        </w:rPr>
        <w:t>Цього літа я відпочивав з сім’єю на Чорному морі, в місті Судаку. Це в Криму. Над морем там висолять гори та стара фортеця. Ми чудово проводили там час на пляжі. Пляж там піщаний. Ми стелили пляжні килимки на пісок, розкладали там речі. Ми цілими днями засмагали, купалися, грали у надувного м’яча на хвилях. Тільки поїсти ми ходили до їдальні.</w:t>
      </w:r>
    </w:p>
    <w:p w:rsidR="00FC1F90" w:rsidRDefault="00FC1F90" w:rsidP="00FC1F90">
      <w:pPr>
        <w:pStyle w:val="a3"/>
        <w:shd w:val="clear" w:color="auto" w:fill="FFFFFF"/>
        <w:spacing w:before="75" w:beforeAutospacing="0" w:after="75" w:afterAutospacing="0" w:line="300" w:lineRule="atLeast"/>
        <w:ind w:left="75" w:right="75"/>
        <w:rPr>
          <w:rFonts w:ascii="Tahoma" w:hAnsi="Tahoma" w:cs="Tahoma"/>
          <w:color w:val="504945"/>
          <w:sz w:val="20"/>
          <w:szCs w:val="20"/>
        </w:rPr>
      </w:pPr>
      <w:r>
        <w:rPr>
          <w:rFonts w:ascii="Tahoma" w:hAnsi="Tahoma" w:cs="Tahoma"/>
          <w:color w:val="504945"/>
          <w:sz w:val="20"/>
          <w:szCs w:val="20"/>
        </w:rPr>
        <w:t>Море в Судаку тільки зветься Чорним. А насправді воно прозоре, ніжно-блакитне, ні, аквамаринове. Саме кольору морської хвилі, як і годиться морю. Воно найчистіше, всі камінці на дні видно. Людей на пляжі завжди було багато, доводилося довго шукати місце, щоб постелити підстилку. Деякі відпочиваючі навіть займали місце на завтра ще з вечора, залишаючи свої килимки на піску. Проте на пляжі торгували різноманітною смакотою, солодощами, морепродуктами, просто все хотілося з’їсти. Але вартувало все це недешево. (Твір на тему «Подорож до моря»)</w:t>
      </w:r>
    </w:p>
    <w:p w:rsidR="00FC1F90" w:rsidRDefault="00FC1F90" w:rsidP="00FC1F90">
      <w:pPr>
        <w:pStyle w:val="a3"/>
        <w:shd w:val="clear" w:color="auto" w:fill="FFFFFF"/>
        <w:spacing w:before="75" w:beforeAutospacing="0" w:after="75" w:afterAutospacing="0" w:line="300" w:lineRule="atLeast"/>
        <w:ind w:left="75" w:right="75"/>
        <w:rPr>
          <w:rFonts w:ascii="Tahoma" w:hAnsi="Tahoma" w:cs="Tahoma"/>
          <w:color w:val="504945"/>
          <w:sz w:val="20"/>
          <w:szCs w:val="20"/>
        </w:rPr>
      </w:pPr>
      <w:r>
        <w:rPr>
          <w:rFonts w:ascii="Tahoma" w:hAnsi="Tahoma" w:cs="Tahoma"/>
          <w:color w:val="504945"/>
          <w:sz w:val="20"/>
          <w:szCs w:val="20"/>
        </w:rPr>
        <w:t>З пляжу ми спостерігали порт у Судаку, там стояли кораблі та великі вантажні крани. Ще на пляжі був хвилеріз. В його ущелинах його каменю можна було знайти крабів та витягти їх звідти. Ще ми ловили крабів краболовкою. Краби ховалися під камінням на морському дні.</w:t>
      </w:r>
    </w:p>
    <w:p w:rsidR="00FC1F90" w:rsidRDefault="00FC1F90" w:rsidP="00FC1F90">
      <w:pPr>
        <w:pStyle w:val="a3"/>
        <w:shd w:val="clear" w:color="auto" w:fill="FFFFFF"/>
        <w:spacing w:before="75" w:beforeAutospacing="0" w:after="75" w:afterAutospacing="0" w:line="300" w:lineRule="atLeast"/>
        <w:ind w:left="75" w:right="75"/>
        <w:rPr>
          <w:rFonts w:ascii="Tahoma" w:hAnsi="Tahoma" w:cs="Tahoma"/>
          <w:color w:val="504945"/>
          <w:sz w:val="20"/>
          <w:szCs w:val="20"/>
        </w:rPr>
      </w:pPr>
      <w:r>
        <w:rPr>
          <w:rFonts w:ascii="Tahoma" w:hAnsi="Tahoma" w:cs="Tahoma"/>
          <w:color w:val="504945"/>
          <w:sz w:val="20"/>
          <w:szCs w:val="20"/>
        </w:rPr>
        <w:t>У Чорному морі водяться медузи. Вже напередодні від’їзду з Судака ми виявили одного ранку в морі купу прозорих медуз. Нас лякали, що, якщо взяти їх до рук, то можуть бути опіки. Але нічого подібного не сталося. Береш медузу в руки, а вона виливається крізь пальці, як той прозорий холодець. Весело. Ось така була навала медуз.</w:t>
      </w:r>
    </w:p>
    <w:p w:rsidR="00FC1F90" w:rsidRDefault="00FC1F90"/>
    <w:sectPr w:rsidR="00FC1F90" w:rsidSect="00F752A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C1F90"/>
    <w:rsid w:val="00F752AC"/>
    <w:rsid w:val="00FC1F9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2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1F90"/>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41597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943</Words>
  <Characters>539</Characters>
  <Application>Microsoft Office Word</Application>
  <DocSecurity>0</DocSecurity>
  <Lines>4</Lines>
  <Paragraphs>2</Paragraphs>
  <ScaleCrop>false</ScaleCrop>
  <Company>Microsoft</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пвкжшщеп</dc:creator>
  <cp:keywords/>
  <dc:description/>
  <cp:lastModifiedBy>пвкжшщеп</cp:lastModifiedBy>
  <cp:revision>3</cp:revision>
  <dcterms:created xsi:type="dcterms:W3CDTF">2015-11-15T15:32:00Z</dcterms:created>
  <dcterms:modified xsi:type="dcterms:W3CDTF">2015-11-15T15:32:00Z</dcterms:modified>
</cp:coreProperties>
</file>