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80" w:type="dxa"/>
        <w:tblInd w:w="-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79"/>
        <w:gridCol w:w="2965"/>
        <w:gridCol w:w="2866"/>
        <w:gridCol w:w="821"/>
        <w:gridCol w:w="1797"/>
        <w:gridCol w:w="483"/>
        <w:gridCol w:w="1113"/>
        <w:gridCol w:w="380"/>
      </w:tblGrid>
      <w:tr w:rsidR="00DF0A7B" w:rsidRPr="000923B4" w:rsidTr="00614688">
        <w:trPr>
          <w:trHeight w:val="870"/>
        </w:trPr>
        <w:tc>
          <w:tcPr>
            <w:tcW w:w="2240" w:type="dxa"/>
          </w:tcPr>
          <w:p w:rsidR="00DF0A7B" w:rsidRPr="000923B4" w:rsidRDefault="00DF0A7B">
            <w:pPr>
              <w:rPr>
                <w:b/>
              </w:rPr>
            </w:pPr>
            <w:r w:rsidRPr="000923B4">
              <w:rPr>
                <w:b/>
                <w:color w:val="555555"/>
                <w:sz w:val="22"/>
                <w:szCs w:val="22"/>
                <w:shd w:val="clear" w:color="auto" w:fill="FFFFFF"/>
              </w:rPr>
              <w:t>группы организмов </w:t>
            </w:r>
          </w:p>
        </w:tc>
        <w:tc>
          <w:tcPr>
            <w:tcW w:w="2965" w:type="dxa"/>
          </w:tcPr>
          <w:p w:rsidR="00DF0A7B" w:rsidRPr="000923B4" w:rsidRDefault="00DF0A7B">
            <w:pPr>
              <w:rPr>
                <w:b/>
              </w:rPr>
            </w:pPr>
            <w:r w:rsidRPr="000923B4">
              <w:rPr>
                <w:b/>
                <w:color w:val="555555"/>
                <w:sz w:val="22"/>
                <w:szCs w:val="22"/>
                <w:shd w:val="clear" w:color="auto" w:fill="FFFFFF"/>
              </w:rPr>
              <w:t>особенности бесполого размножения</w:t>
            </w:r>
          </w:p>
        </w:tc>
        <w:tc>
          <w:tcPr>
            <w:tcW w:w="2009" w:type="dxa"/>
            <w:gridSpan w:val="2"/>
          </w:tcPr>
          <w:p w:rsidR="00DF0A7B" w:rsidRPr="000923B4" w:rsidRDefault="00DF0A7B">
            <w:pPr>
              <w:rPr>
                <w:b/>
              </w:rPr>
            </w:pPr>
            <w:r w:rsidRPr="000923B4">
              <w:rPr>
                <w:b/>
                <w:color w:val="555555"/>
                <w:sz w:val="22"/>
                <w:szCs w:val="22"/>
                <w:shd w:val="clear" w:color="auto" w:fill="FFFFFF"/>
              </w:rPr>
              <w:t>особенности полового размножения</w:t>
            </w:r>
          </w:p>
        </w:tc>
        <w:tc>
          <w:tcPr>
            <w:tcW w:w="2327" w:type="dxa"/>
            <w:gridSpan w:val="2"/>
          </w:tcPr>
          <w:p w:rsidR="00DF0A7B" w:rsidRPr="000923B4" w:rsidRDefault="00DF0A7B">
            <w:pPr>
              <w:rPr>
                <w:b/>
              </w:rPr>
            </w:pPr>
            <w:r w:rsidRPr="000923B4">
              <w:rPr>
                <w:b/>
                <w:color w:val="555555"/>
                <w:sz w:val="22"/>
                <w:szCs w:val="22"/>
                <w:shd w:val="clear" w:color="auto" w:fill="FFFFFF"/>
              </w:rPr>
              <w:t>оплодотворение</w:t>
            </w:r>
          </w:p>
        </w:tc>
        <w:tc>
          <w:tcPr>
            <w:tcW w:w="1939" w:type="dxa"/>
            <w:gridSpan w:val="2"/>
          </w:tcPr>
          <w:p w:rsidR="00DF0A7B" w:rsidRPr="000923B4" w:rsidRDefault="00DF0A7B">
            <w:pPr>
              <w:rPr>
                <w:b/>
              </w:rPr>
            </w:pPr>
            <w:r w:rsidRPr="000923B4">
              <w:rPr>
                <w:b/>
                <w:color w:val="555555"/>
                <w:sz w:val="22"/>
                <w:szCs w:val="22"/>
                <w:shd w:val="clear" w:color="auto" w:fill="FFFFFF"/>
              </w:rPr>
              <w:t>тип развития</w:t>
            </w:r>
          </w:p>
        </w:tc>
      </w:tr>
      <w:tr w:rsidR="00DF0A7B" w:rsidRPr="000923B4" w:rsidTr="00614688">
        <w:trPr>
          <w:trHeight w:val="306"/>
        </w:trPr>
        <w:tc>
          <w:tcPr>
            <w:tcW w:w="2240" w:type="dxa"/>
          </w:tcPr>
          <w:p w:rsidR="00DF0A7B" w:rsidRPr="000923B4" w:rsidRDefault="00DF0A7B">
            <w:r w:rsidRPr="000923B4">
              <w:rPr>
                <w:color w:val="555555"/>
                <w:sz w:val="22"/>
                <w:szCs w:val="22"/>
                <w:shd w:val="clear" w:color="auto" w:fill="FFFFFF"/>
              </w:rPr>
              <w:t>рыбы</w:t>
            </w:r>
          </w:p>
        </w:tc>
        <w:tc>
          <w:tcPr>
            <w:tcW w:w="2965" w:type="dxa"/>
          </w:tcPr>
          <w:p w:rsidR="00DF0A7B" w:rsidRDefault="00DF0A7B" w:rsidP="001440D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0"/>
              <w:rPr>
                <w:rFonts w:ascii="Trebuchet MS" w:hAnsi="Trebuchet MS"/>
                <w:color w:val="2E2E2E"/>
              </w:rPr>
            </w:pPr>
            <w:r>
              <w:rPr>
                <w:rFonts w:ascii="Trebuchet MS" w:hAnsi="Trebuchet MS"/>
                <w:color w:val="2E2E2E"/>
              </w:rPr>
              <w:t xml:space="preserve">раздельнополость </w:t>
            </w:r>
          </w:p>
          <w:p w:rsidR="00DF0A7B" w:rsidRDefault="00DF0A7B" w:rsidP="001440D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0"/>
              <w:rPr>
                <w:rFonts w:ascii="Trebuchet MS" w:hAnsi="Trebuchet MS"/>
                <w:color w:val="2E2E2E"/>
              </w:rPr>
            </w:pPr>
            <w:r>
              <w:rPr>
                <w:rFonts w:ascii="Trebuchet MS" w:hAnsi="Trebuchet MS"/>
                <w:color w:val="2E2E2E"/>
              </w:rPr>
              <w:t xml:space="preserve">наличие у рыб только полового размножения </w:t>
            </w:r>
          </w:p>
          <w:p w:rsidR="00DF0A7B" w:rsidRDefault="00DF0A7B" w:rsidP="001440D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0"/>
              <w:rPr>
                <w:rFonts w:ascii="Trebuchet MS" w:hAnsi="Trebuchet MS"/>
                <w:color w:val="2E2E2E"/>
              </w:rPr>
            </w:pPr>
            <w:r>
              <w:rPr>
                <w:rFonts w:ascii="Trebuchet MS" w:hAnsi="Trebuchet MS"/>
                <w:color w:val="2E2E2E"/>
              </w:rPr>
              <w:t xml:space="preserve">наружнее оплодотворение и развитие личинки вне организма самки </w:t>
            </w:r>
          </w:p>
          <w:p w:rsidR="00DF0A7B" w:rsidRDefault="00DF0A7B" w:rsidP="001440D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600"/>
              <w:rPr>
                <w:rFonts w:ascii="Trebuchet MS" w:hAnsi="Trebuchet MS"/>
                <w:color w:val="2E2E2E"/>
              </w:rPr>
            </w:pPr>
            <w:r>
              <w:rPr>
                <w:rFonts w:ascii="Trebuchet MS" w:hAnsi="Trebuchet MS"/>
                <w:color w:val="2E2E2E"/>
              </w:rPr>
              <w:t>очень большая плодовитость.</w:t>
            </w:r>
          </w:p>
          <w:p w:rsidR="00DF0A7B" w:rsidRPr="000923B4" w:rsidRDefault="00DF0A7B"/>
        </w:tc>
        <w:tc>
          <w:tcPr>
            <w:tcW w:w="2009" w:type="dxa"/>
            <w:gridSpan w:val="2"/>
          </w:tcPr>
          <w:p w:rsidR="00DF0A7B" w:rsidRPr="000923B4" w:rsidRDefault="00DF0A7B"/>
        </w:tc>
        <w:tc>
          <w:tcPr>
            <w:tcW w:w="2327" w:type="dxa"/>
            <w:gridSpan w:val="2"/>
          </w:tcPr>
          <w:p w:rsidR="00DF0A7B" w:rsidRDefault="00DF0A7B">
            <w:pPr>
              <w:rPr>
                <w:color w:val="555555"/>
                <w:sz w:val="21"/>
                <w:szCs w:val="21"/>
                <w:shd w:val="clear" w:color="auto" w:fill="FFFFFF"/>
              </w:rPr>
            </w:pPr>
            <w:r w:rsidRPr="000923B4">
              <w:rPr>
                <w:rFonts w:ascii="PT Sans Caption" w:hAnsi="PT Sans Caption"/>
                <w:color w:val="555555"/>
                <w:sz w:val="21"/>
                <w:szCs w:val="21"/>
                <w:shd w:val="clear" w:color="auto" w:fill="FFFFFF"/>
              </w:rPr>
              <w:t>Наружное</w:t>
            </w:r>
          </w:p>
          <w:p w:rsidR="00DF0A7B" w:rsidRPr="00531875" w:rsidRDefault="00DF0A7B">
            <w:r>
              <w:rPr>
                <w:rFonts w:ascii="Trebuchet MS" w:hAnsi="Trebuchet MS"/>
                <w:color w:val="2E2E2E"/>
                <w:shd w:val="clear" w:color="auto" w:fill="FFFFFF"/>
              </w:rPr>
              <w:t>В яичниках самок рыб развивается </w:t>
            </w:r>
            <w:r>
              <w:rPr>
                <w:rStyle w:val="Strong"/>
                <w:rFonts w:ascii="Trebuchet MS" w:hAnsi="Trebuchet MS"/>
                <w:color w:val="2E2E2E"/>
                <w:shd w:val="clear" w:color="auto" w:fill="FFFFFF"/>
              </w:rPr>
              <w:t>икра</w:t>
            </w:r>
            <w:r>
              <w:rPr>
                <w:rFonts w:ascii="Trebuchet MS" w:hAnsi="Trebuchet MS"/>
                <w:color w:val="2E2E2E"/>
                <w:shd w:val="clear" w:color="auto" w:fill="FFFFFF"/>
              </w:rPr>
              <w:t>, состоящая из отдельных икринок</w:t>
            </w:r>
          </w:p>
        </w:tc>
        <w:tc>
          <w:tcPr>
            <w:tcW w:w="1939" w:type="dxa"/>
            <w:gridSpan w:val="2"/>
          </w:tcPr>
          <w:p w:rsidR="00DF0A7B" w:rsidRDefault="00DF0A7B">
            <w:pPr>
              <w:rPr>
                <w:color w:val="555555"/>
                <w:sz w:val="21"/>
                <w:szCs w:val="21"/>
                <w:shd w:val="clear" w:color="auto" w:fill="FFFFFF"/>
              </w:rPr>
            </w:pPr>
            <w:r w:rsidRPr="000923B4">
              <w:rPr>
                <w:rFonts w:ascii="PT Sans Caption" w:hAnsi="PT Sans Caption"/>
                <w:color w:val="555555"/>
                <w:sz w:val="21"/>
                <w:szCs w:val="21"/>
                <w:shd w:val="clear" w:color="auto" w:fill="FFFFFF"/>
              </w:rPr>
              <w:t>без превращения</w:t>
            </w:r>
          </w:p>
          <w:p w:rsidR="00DF0A7B" w:rsidRPr="00531875" w:rsidRDefault="00DF0A7B">
            <w:pPr>
              <w:rPr>
                <w:sz w:val="20"/>
                <w:szCs w:val="20"/>
              </w:rPr>
            </w:pPr>
            <w:r w:rsidRPr="00531875">
              <w:rPr>
                <w:sz w:val="20"/>
                <w:szCs w:val="20"/>
              </w:rPr>
              <w:t>В этом случае вновь появившийся на свет организм отличается от взрослой особи только размерами, пропорциями и недоразвитием некоторых органов.</w:t>
            </w:r>
          </w:p>
        </w:tc>
      </w:tr>
      <w:tr w:rsidR="00DF0A7B" w:rsidRPr="000923B4" w:rsidTr="00614688">
        <w:trPr>
          <w:gridAfter w:val="1"/>
          <w:wAfter w:w="493" w:type="dxa"/>
          <w:trHeight w:val="290"/>
        </w:trPr>
        <w:tc>
          <w:tcPr>
            <w:tcW w:w="2240" w:type="dxa"/>
          </w:tcPr>
          <w:p w:rsidR="00DF0A7B" w:rsidRPr="000923B4" w:rsidRDefault="00DF0A7B">
            <w:r w:rsidRPr="000923B4">
              <w:rPr>
                <w:color w:val="555555"/>
                <w:sz w:val="22"/>
                <w:szCs w:val="22"/>
                <w:shd w:val="clear" w:color="auto" w:fill="FFFFFF"/>
              </w:rPr>
              <w:t>земноводные</w:t>
            </w:r>
          </w:p>
        </w:tc>
        <w:tc>
          <w:tcPr>
            <w:tcW w:w="2965" w:type="dxa"/>
          </w:tcPr>
          <w:p w:rsidR="00DF0A7B" w:rsidRPr="00614688" w:rsidRDefault="00DF0A7B" w:rsidP="00614688">
            <w:pPr>
              <w:pStyle w:val="NormalWeb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color w:val="222222"/>
                <w:sz w:val="16"/>
                <w:szCs w:val="16"/>
              </w:rPr>
            </w:pPr>
            <w:r w:rsidRPr="00614688">
              <w:rPr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 </w:t>
            </w:r>
            <w:r w:rsidRPr="00614688">
              <w:rPr>
                <w:rFonts w:ascii="Arial" w:hAnsi="Arial" w:cs="Arial"/>
                <w:color w:val="222222"/>
                <w:sz w:val="16"/>
                <w:szCs w:val="16"/>
              </w:rPr>
              <w:t>Все земноводные раздельнополые. У большинства земноводных оплодотворение наружное (в воде).</w:t>
            </w:r>
          </w:p>
          <w:p w:rsidR="00DF0A7B" w:rsidRPr="00614688" w:rsidRDefault="00DF0A7B" w:rsidP="00614688">
            <w:pPr>
              <w:pStyle w:val="NormalWeb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color w:val="222222"/>
                <w:sz w:val="16"/>
                <w:szCs w:val="16"/>
              </w:rPr>
            </w:pPr>
            <w:r w:rsidRPr="00614688">
              <w:rPr>
                <w:rFonts w:ascii="Arial" w:hAnsi="Arial" w:cs="Arial"/>
                <w:color w:val="222222"/>
                <w:sz w:val="16"/>
                <w:szCs w:val="16"/>
              </w:rPr>
              <w:t>В период размножения </w:t>
            </w:r>
            <w:hyperlink r:id="rId5" w:tooltip="Яичники" w:history="1">
              <w:r w:rsidRPr="00614688">
                <w:rPr>
                  <w:rStyle w:val="Hyperlink"/>
                  <w:rFonts w:ascii="Arial" w:hAnsi="Arial" w:cs="Arial"/>
                  <w:color w:val="0B0080"/>
                  <w:sz w:val="16"/>
                  <w:szCs w:val="16"/>
                </w:rPr>
                <w:t>яичники</w:t>
              </w:r>
            </w:hyperlink>
            <w:r w:rsidRPr="00614688">
              <w:rPr>
                <w:rFonts w:ascii="Arial" w:hAnsi="Arial" w:cs="Arial"/>
                <w:color w:val="222222"/>
                <w:sz w:val="16"/>
                <w:szCs w:val="16"/>
              </w:rPr>
              <w:t>, наполненные зрелыми </w:t>
            </w:r>
            <w:hyperlink r:id="rId6" w:tooltip="Яйцеклетка" w:history="1">
              <w:r w:rsidRPr="00614688">
                <w:rPr>
                  <w:rStyle w:val="Hyperlink"/>
                  <w:rFonts w:ascii="Arial" w:hAnsi="Arial" w:cs="Arial"/>
                  <w:color w:val="0B0080"/>
                  <w:sz w:val="16"/>
                  <w:szCs w:val="16"/>
                </w:rPr>
                <w:t>яйцеклетками</w:t>
              </w:r>
            </w:hyperlink>
            <w:r w:rsidRPr="00614688">
              <w:rPr>
                <w:rFonts w:ascii="Arial" w:hAnsi="Arial" w:cs="Arial"/>
                <w:color w:val="222222"/>
                <w:sz w:val="16"/>
                <w:szCs w:val="16"/>
              </w:rPr>
              <w:t>, заполняют у самок почти всю брюшную полость. Созревшие икринки выпадают в полость тела, попадают в воронку </w:t>
            </w:r>
            <w:hyperlink r:id="rId7" w:tooltip="Яйцевод" w:history="1">
              <w:r w:rsidRPr="00614688">
                <w:rPr>
                  <w:rStyle w:val="Hyperlink"/>
                  <w:rFonts w:ascii="Arial" w:hAnsi="Arial" w:cs="Arial"/>
                  <w:color w:val="0B0080"/>
                  <w:sz w:val="16"/>
                  <w:szCs w:val="16"/>
                </w:rPr>
                <w:t>яйцевода</w:t>
              </w:r>
            </w:hyperlink>
            <w:r w:rsidRPr="00614688">
              <w:rPr>
                <w:rFonts w:ascii="Arial" w:hAnsi="Arial" w:cs="Arial"/>
                <w:color w:val="222222"/>
                <w:sz w:val="16"/>
                <w:szCs w:val="16"/>
              </w:rPr>
              <w:t> и, пройдя по нему, через клоаку выводятся наружу.</w:t>
            </w:r>
          </w:p>
          <w:p w:rsidR="00DF0A7B" w:rsidRPr="00614688" w:rsidRDefault="00DF0A7B" w:rsidP="00614688">
            <w:pPr>
              <w:pStyle w:val="NormalWeb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color w:val="222222"/>
                <w:sz w:val="16"/>
                <w:szCs w:val="16"/>
              </w:rPr>
            </w:pPr>
            <w:r w:rsidRPr="00614688">
              <w:rPr>
                <w:rFonts w:ascii="Arial" w:hAnsi="Arial" w:cs="Arial"/>
                <w:color w:val="222222"/>
                <w:sz w:val="16"/>
                <w:szCs w:val="16"/>
              </w:rPr>
              <w:t>Самцы имеют парные </w:t>
            </w:r>
            <w:hyperlink r:id="rId8" w:tooltip="Семенник" w:history="1">
              <w:r w:rsidRPr="00614688">
                <w:rPr>
                  <w:rStyle w:val="Hyperlink"/>
                  <w:rFonts w:ascii="Arial" w:hAnsi="Arial" w:cs="Arial"/>
                  <w:color w:val="0B0080"/>
                  <w:sz w:val="16"/>
                  <w:szCs w:val="16"/>
                </w:rPr>
                <w:t>семенники</w:t>
              </w:r>
            </w:hyperlink>
            <w:r w:rsidRPr="00614688">
              <w:rPr>
                <w:rFonts w:ascii="Arial" w:hAnsi="Arial" w:cs="Arial"/>
                <w:color w:val="222222"/>
                <w:sz w:val="16"/>
                <w:szCs w:val="16"/>
              </w:rPr>
              <w:t>. Отходящие от них семявыводящие канальцы попадают в мочеточники, одновременно служащие самцам семяпроводами. Они также открываются в клоаку.</w:t>
            </w:r>
          </w:p>
          <w:p w:rsidR="00DF0A7B" w:rsidRPr="00614688" w:rsidRDefault="00DF0A7B" w:rsidP="00614688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&gt;&gt;&gt;</w:t>
            </w:r>
          </w:p>
        </w:tc>
        <w:tc>
          <w:tcPr>
            <w:tcW w:w="1516" w:type="dxa"/>
          </w:tcPr>
          <w:p w:rsidR="00DF0A7B" w:rsidRPr="00614688" w:rsidRDefault="00DF0A7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&lt;&lt;&lt;&lt;</w:t>
            </w:r>
          </w:p>
        </w:tc>
        <w:tc>
          <w:tcPr>
            <w:tcW w:w="2327" w:type="dxa"/>
            <w:gridSpan w:val="2"/>
          </w:tcPr>
          <w:p w:rsidR="00DF0A7B" w:rsidRDefault="00DF0A7B" w:rsidP="0088737A">
            <w:pPr>
              <w:rPr>
                <w:rFonts w:ascii="PT Sans Caption" w:hAnsi="PT Sans Caption"/>
                <w:color w:val="555555"/>
                <w:sz w:val="21"/>
                <w:szCs w:val="21"/>
                <w:shd w:val="clear" w:color="auto" w:fill="FFFFFF"/>
                <w:lang w:val="en-US"/>
              </w:rPr>
            </w:pPr>
            <w:r w:rsidRPr="000923B4">
              <w:rPr>
                <w:rFonts w:ascii="PT Sans Caption" w:hAnsi="PT Sans Caption"/>
                <w:color w:val="555555"/>
                <w:sz w:val="21"/>
                <w:szCs w:val="21"/>
                <w:shd w:val="clear" w:color="auto" w:fill="FFFFFF"/>
              </w:rPr>
              <w:t>Наружное</w:t>
            </w:r>
          </w:p>
          <w:p w:rsidR="00DF0A7B" w:rsidRPr="00614688" w:rsidRDefault="00DF0A7B" w:rsidP="0088737A">
            <w:pPr>
              <w:rPr>
                <w:lang w:val="en-US"/>
              </w:rPr>
            </w:pPr>
            <w:r>
              <w:rPr>
                <w:rFonts w:ascii="PT Sans Caption" w:hAnsi="PT Sans Caption"/>
                <w:color w:val="555555"/>
                <w:sz w:val="21"/>
                <w:szCs w:val="21"/>
                <w:shd w:val="clear" w:color="auto" w:fill="FFFFFF"/>
                <w:lang w:val="en-US"/>
              </w:rPr>
              <w:t>&lt;&lt;&lt;&lt;</w:t>
            </w:r>
          </w:p>
        </w:tc>
        <w:tc>
          <w:tcPr>
            <w:tcW w:w="1939" w:type="dxa"/>
            <w:gridSpan w:val="2"/>
          </w:tcPr>
          <w:p w:rsidR="00DF0A7B" w:rsidRPr="00614688" w:rsidRDefault="00DF0A7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^^^^^</w:t>
            </w:r>
          </w:p>
        </w:tc>
      </w:tr>
      <w:tr w:rsidR="00DF0A7B" w:rsidRPr="000923B4" w:rsidTr="00614688">
        <w:trPr>
          <w:trHeight w:val="290"/>
        </w:trPr>
        <w:tc>
          <w:tcPr>
            <w:tcW w:w="2240" w:type="dxa"/>
          </w:tcPr>
          <w:p w:rsidR="00DF0A7B" w:rsidRPr="000923B4" w:rsidRDefault="00DF0A7B">
            <w:bookmarkStart w:id="0" w:name="_GoBack"/>
            <w:r w:rsidRPr="000923B4">
              <w:rPr>
                <w:color w:val="555555"/>
                <w:sz w:val="22"/>
                <w:szCs w:val="22"/>
                <w:shd w:val="clear" w:color="auto" w:fill="FFFFFF"/>
              </w:rPr>
              <w:t>пресмыкающиеся</w:t>
            </w:r>
          </w:p>
        </w:tc>
        <w:tc>
          <w:tcPr>
            <w:tcW w:w="2965" w:type="dxa"/>
          </w:tcPr>
          <w:p w:rsidR="00DF0A7B" w:rsidRPr="000923B4" w:rsidRDefault="00DF0A7B"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Пресмыкающиеся — раздельнополые животные, двуполое размножение.</w:t>
            </w:r>
          </w:p>
        </w:tc>
        <w:tc>
          <w:tcPr>
            <w:tcW w:w="2009" w:type="dxa"/>
            <w:gridSpan w:val="2"/>
          </w:tcPr>
          <w:p w:rsidR="00DF0A7B" w:rsidRPr="00614688" w:rsidRDefault="00DF0A7B" w:rsidP="00614688">
            <w:pPr>
              <w:pStyle w:val="NormalWeb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color w:val="222222"/>
                <w:sz w:val="16"/>
                <w:szCs w:val="16"/>
              </w:rPr>
            </w:pPr>
            <w:r w:rsidRPr="00614688"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Половая система самцов</w:t>
            </w:r>
            <w:r w:rsidRPr="00614688">
              <w:rPr>
                <w:rFonts w:ascii="Arial" w:hAnsi="Arial" w:cs="Arial"/>
                <w:color w:val="222222"/>
                <w:sz w:val="16"/>
                <w:szCs w:val="16"/>
              </w:rPr>
              <w:t> состоит из пары </w:t>
            </w:r>
            <w:hyperlink r:id="rId9" w:tooltip="Семенники" w:history="1">
              <w:r w:rsidRPr="00614688">
                <w:rPr>
                  <w:rStyle w:val="Hyperlink"/>
                  <w:rFonts w:ascii="Arial" w:hAnsi="Arial" w:cs="Arial"/>
                  <w:color w:val="0B0080"/>
                  <w:sz w:val="16"/>
                  <w:szCs w:val="16"/>
                </w:rPr>
                <w:t>семенников</w:t>
              </w:r>
            </w:hyperlink>
            <w:r w:rsidRPr="00614688">
              <w:rPr>
                <w:rFonts w:ascii="Arial" w:hAnsi="Arial" w:cs="Arial"/>
                <w:color w:val="222222"/>
                <w:sz w:val="16"/>
                <w:szCs w:val="16"/>
              </w:rPr>
              <w:t>, которые расположены по бокам поясничного отдела позвоночника. От каждого семенника отходит </w:t>
            </w:r>
            <w:hyperlink r:id="rId10" w:tooltip="Семенной канал (страница отсутствует)" w:history="1">
              <w:r w:rsidRPr="00614688">
                <w:rPr>
                  <w:rStyle w:val="Hyperlink"/>
                  <w:rFonts w:ascii="Arial" w:hAnsi="Arial" w:cs="Arial"/>
                  <w:color w:val="A55858"/>
                  <w:sz w:val="16"/>
                  <w:szCs w:val="16"/>
                </w:rPr>
                <w:t>семенной канал</w:t>
              </w:r>
            </w:hyperlink>
            <w:r w:rsidRPr="00614688">
              <w:rPr>
                <w:rFonts w:ascii="Arial" w:hAnsi="Arial" w:cs="Arial"/>
                <w:color w:val="222222"/>
                <w:sz w:val="16"/>
                <w:szCs w:val="16"/>
              </w:rPr>
              <w:t>, который впадает в </w:t>
            </w:r>
            <w:hyperlink r:id="rId11" w:tooltip="Вольфов канал" w:history="1">
              <w:r w:rsidRPr="00614688">
                <w:rPr>
                  <w:rStyle w:val="Hyperlink"/>
                  <w:rFonts w:ascii="Arial" w:hAnsi="Arial" w:cs="Arial"/>
                  <w:color w:val="0B0080"/>
                  <w:sz w:val="16"/>
                  <w:szCs w:val="16"/>
                </w:rPr>
                <w:t>вольфов канал</w:t>
              </w:r>
            </w:hyperlink>
            <w:r w:rsidRPr="00614688">
              <w:rPr>
                <w:rFonts w:ascii="Arial" w:hAnsi="Arial" w:cs="Arial"/>
                <w:color w:val="222222"/>
                <w:sz w:val="16"/>
                <w:szCs w:val="16"/>
              </w:rPr>
              <w:t>. С появлением туловищной почки у пресмыкающихся вольфов канал у самцов выступает лишь как семяпровод и полностью отсутствует у самок. Вольфов канал открывается в клоаку, образуя </w:t>
            </w:r>
            <w:hyperlink r:id="rId12" w:tooltip="Семенной пузырёк" w:history="1">
              <w:r w:rsidRPr="00614688">
                <w:rPr>
                  <w:rStyle w:val="Hyperlink"/>
                  <w:rFonts w:ascii="Arial" w:hAnsi="Arial" w:cs="Arial"/>
                  <w:color w:val="0B0080"/>
                  <w:sz w:val="16"/>
                  <w:szCs w:val="16"/>
                </w:rPr>
                <w:t>семенной пузырёк</w:t>
              </w:r>
            </w:hyperlink>
            <w:r w:rsidRPr="00614688">
              <w:rPr>
                <w:rFonts w:ascii="Arial" w:hAnsi="Arial" w:cs="Arial"/>
                <w:color w:val="222222"/>
                <w:sz w:val="16"/>
                <w:szCs w:val="16"/>
              </w:rPr>
              <w:t>.</w:t>
            </w:r>
          </w:p>
          <w:p w:rsidR="00DF0A7B" w:rsidRPr="00614688" w:rsidRDefault="00DF0A7B" w:rsidP="00614688">
            <w:pPr>
              <w:pStyle w:val="NormalWeb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color w:val="222222"/>
                <w:sz w:val="16"/>
                <w:szCs w:val="16"/>
              </w:rPr>
            </w:pPr>
            <w:r w:rsidRPr="00614688"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Половая система самок</w:t>
            </w:r>
            <w:r w:rsidRPr="00614688">
              <w:rPr>
                <w:rFonts w:ascii="Arial" w:hAnsi="Arial" w:cs="Arial"/>
                <w:color w:val="222222"/>
                <w:sz w:val="16"/>
                <w:szCs w:val="16"/>
              </w:rPr>
              <w:t> представлена </w:t>
            </w:r>
            <w:hyperlink r:id="rId13" w:tooltip="Яичники" w:history="1">
              <w:r w:rsidRPr="00614688">
                <w:rPr>
                  <w:rStyle w:val="Hyperlink"/>
                  <w:rFonts w:ascii="Arial" w:hAnsi="Arial" w:cs="Arial"/>
                  <w:color w:val="0B0080"/>
                  <w:sz w:val="16"/>
                  <w:szCs w:val="16"/>
                </w:rPr>
                <w:t>яичниками</w:t>
              </w:r>
            </w:hyperlink>
            <w:r w:rsidRPr="00614688">
              <w:rPr>
                <w:rFonts w:ascii="Arial" w:hAnsi="Arial" w:cs="Arial"/>
                <w:color w:val="222222"/>
                <w:sz w:val="16"/>
                <w:szCs w:val="16"/>
              </w:rPr>
              <w:t>, которые подвешены на </w:t>
            </w:r>
            <w:hyperlink r:id="rId14" w:tooltip="Брыжейка" w:history="1">
              <w:r w:rsidRPr="00614688">
                <w:rPr>
                  <w:rStyle w:val="Hyperlink"/>
                  <w:rFonts w:ascii="Arial" w:hAnsi="Arial" w:cs="Arial"/>
                  <w:color w:val="0B0080"/>
                  <w:sz w:val="16"/>
                  <w:szCs w:val="16"/>
                </w:rPr>
                <w:t>брыжейке</w:t>
              </w:r>
            </w:hyperlink>
            <w:r w:rsidRPr="00614688">
              <w:rPr>
                <w:rFonts w:ascii="Arial" w:hAnsi="Arial" w:cs="Arial"/>
                <w:color w:val="222222"/>
                <w:sz w:val="16"/>
                <w:szCs w:val="16"/>
              </w:rPr>
              <w:t> к спинной стороне полости тела по бокам позвоночника. Яйцеводы (</w:t>
            </w:r>
            <w:hyperlink r:id="rId15" w:tooltip="Мюллеров канал" w:history="1">
              <w:r w:rsidRPr="00614688">
                <w:rPr>
                  <w:rStyle w:val="Hyperlink"/>
                  <w:rFonts w:ascii="Arial" w:hAnsi="Arial" w:cs="Arial"/>
                  <w:color w:val="0B0080"/>
                  <w:sz w:val="16"/>
                  <w:szCs w:val="16"/>
                </w:rPr>
                <w:t>мюллеровы каналы</w:t>
              </w:r>
            </w:hyperlink>
            <w:r w:rsidRPr="00614688">
              <w:rPr>
                <w:rFonts w:ascii="Arial" w:hAnsi="Arial" w:cs="Arial"/>
                <w:color w:val="222222"/>
                <w:sz w:val="16"/>
                <w:szCs w:val="16"/>
              </w:rPr>
              <w:t>) также подвешены на брыжейке. В переднюю часть полости тела яйцеводы открываются щелевидными отверстиями — воронками. Нижний конец яйцеводов открывается в нижний отдел клоаки на её спинной стороне.</w:t>
            </w:r>
          </w:p>
          <w:p w:rsidR="00DF0A7B" w:rsidRPr="00614688" w:rsidRDefault="00DF0A7B">
            <w:pPr>
              <w:rPr>
                <w:sz w:val="16"/>
                <w:szCs w:val="16"/>
              </w:rPr>
            </w:pPr>
          </w:p>
        </w:tc>
        <w:tc>
          <w:tcPr>
            <w:tcW w:w="2327" w:type="dxa"/>
            <w:gridSpan w:val="2"/>
          </w:tcPr>
          <w:p w:rsidR="00DF0A7B" w:rsidRDefault="00DF0A7B" w:rsidP="0088737A">
            <w:pPr>
              <w:rPr>
                <w:rFonts w:ascii="PT Sans Caption" w:hAnsi="PT Sans Caption"/>
                <w:color w:val="555555"/>
                <w:sz w:val="21"/>
                <w:szCs w:val="21"/>
                <w:shd w:val="clear" w:color="auto" w:fill="FFFFFF"/>
                <w:lang w:val="en-US"/>
              </w:rPr>
            </w:pPr>
            <w:r w:rsidRPr="000923B4">
              <w:rPr>
                <w:rFonts w:ascii="PT Sans Caption" w:hAnsi="PT Sans Caption"/>
                <w:color w:val="555555"/>
                <w:sz w:val="21"/>
                <w:szCs w:val="21"/>
                <w:shd w:val="clear" w:color="auto" w:fill="FFFFFF"/>
              </w:rPr>
              <w:t>Наружное</w:t>
            </w:r>
          </w:p>
          <w:p w:rsidR="00DF0A7B" w:rsidRPr="00614688" w:rsidRDefault="00DF0A7B" w:rsidP="0088737A">
            <w:pPr>
              <w:rPr>
                <w:lang w:val="en-US"/>
              </w:rPr>
            </w:pPr>
            <w:r>
              <w:rPr>
                <w:rFonts w:ascii="PT Sans Caption" w:hAnsi="PT Sans Caption"/>
                <w:color w:val="555555"/>
                <w:sz w:val="21"/>
                <w:szCs w:val="21"/>
                <w:shd w:val="clear" w:color="auto" w:fill="FFFFFF"/>
                <w:lang w:val="en-US"/>
              </w:rPr>
              <w:t>&lt;&lt;&lt;</w:t>
            </w:r>
          </w:p>
        </w:tc>
        <w:tc>
          <w:tcPr>
            <w:tcW w:w="1939" w:type="dxa"/>
            <w:gridSpan w:val="2"/>
          </w:tcPr>
          <w:p w:rsidR="00DF0A7B" w:rsidRPr="00614688" w:rsidRDefault="00DF0A7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^^^^</w:t>
            </w:r>
          </w:p>
        </w:tc>
      </w:tr>
      <w:bookmarkEnd w:id="0"/>
      <w:tr w:rsidR="00DF0A7B" w:rsidRPr="000923B4" w:rsidTr="00614688">
        <w:trPr>
          <w:trHeight w:val="290"/>
        </w:trPr>
        <w:tc>
          <w:tcPr>
            <w:tcW w:w="2240" w:type="dxa"/>
          </w:tcPr>
          <w:p w:rsidR="00DF0A7B" w:rsidRPr="000923B4" w:rsidRDefault="00DF0A7B">
            <w:r w:rsidRPr="000923B4">
              <w:rPr>
                <w:color w:val="555555"/>
                <w:sz w:val="22"/>
                <w:szCs w:val="22"/>
                <w:shd w:val="clear" w:color="auto" w:fill="FFFFFF"/>
              </w:rPr>
              <w:t>птицы</w:t>
            </w:r>
          </w:p>
        </w:tc>
        <w:tc>
          <w:tcPr>
            <w:tcW w:w="2965" w:type="dxa"/>
          </w:tcPr>
          <w:p w:rsidR="00DF0A7B" w:rsidRPr="00614688" w:rsidRDefault="00DF0A7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-------------------------</w:t>
            </w:r>
          </w:p>
        </w:tc>
        <w:tc>
          <w:tcPr>
            <w:tcW w:w="2009" w:type="dxa"/>
            <w:gridSpan w:val="2"/>
          </w:tcPr>
          <w:p w:rsidR="00DF0A7B" w:rsidRPr="000923B4" w:rsidRDefault="00DF0A7B"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Органы размножения самца представлены парными </w:t>
            </w:r>
            <w:hyperlink r:id="rId16" w:tooltip="Семенники" w:history="1">
              <w:r>
                <w:rPr>
                  <w:rStyle w:val="Hyperlink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семенниками</w:t>
              </w:r>
            </w:hyperlink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 бобовидной формы, лежащими в </w:t>
            </w:r>
            <w:hyperlink r:id="rId17" w:tooltip="Брюшная полость" w:history="1">
              <w:r>
                <w:rPr>
                  <w:rStyle w:val="Hyperlink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брюшной полости</w:t>
              </w:r>
            </w:hyperlink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. От них отходят </w:t>
            </w:r>
            <w:hyperlink r:id="rId18" w:tooltip="Семяпровод (страница отсутствует)" w:history="1">
              <w:r>
                <w:rPr>
                  <w:rStyle w:val="Hyperlink"/>
                  <w:rFonts w:ascii="Arial" w:hAnsi="Arial" w:cs="Arial"/>
                  <w:color w:val="A55858"/>
                  <w:sz w:val="21"/>
                  <w:szCs w:val="21"/>
                  <w:shd w:val="clear" w:color="auto" w:fill="FFFFFF"/>
                </w:rPr>
                <w:t>семяпроводы</w:t>
              </w:r>
            </w:hyperlink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, открывающиеся в </w:t>
            </w:r>
            <w:hyperlink r:id="rId19" w:tooltip="Клоака" w:history="1">
              <w:r>
                <w:rPr>
                  <w:rStyle w:val="Hyperlink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клоаку</w:t>
              </w:r>
            </w:hyperlink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. Размеры семенников изменяются в течение года: в период размножения их вес может увеличиваться в 250—300 раз</w:t>
            </w:r>
          </w:p>
        </w:tc>
        <w:tc>
          <w:tcPr>
            <w:tcW w:w="2327" w:type="dxa"/>
            <w:gridSpan w:val="2"/>
          </w:tcPr>
          <w:p w:rsidR="00DF0A7B" w:rsidRDefault="00DF0A7B">
            <w:pPr>
              <w:rPr>
                <w:rFonts w:ascii="PT Sans Caption" w:hAnsi="PT Sans Caption"/>
                <w:color w:val="555555"/>
                <w:sz w:val="21"/>
                <w:szCs w:val="21"/>
                <w:shd w:val="clear" w:color="auto" w:fill="FFFFFF"/>
                <w:lang w:val="en-US"/>
              </w:rPr>
            </w:pPr>
            <w:r w:rsidRPr="000923B4">
              <w:rPr>
                <w:rFonts w:ascii="PT Sans Caption" w:hAnsi="PT Sans Caption"/>
                <w:color w:val="555555"/>
                <w:sz w:val="21"/>
                <w:szCs w:val="21"/>
                <w:shd w:val="clear" w:color="auto" w:fill="FFFFFF"/>
              </w:rPr>
              <w:t>Внутреннее</w:t>
            </w:r>
          </w:p>
          <w:p w:rsidR="00DF0A7B" w:rsidRDefault="00DF0A7B">
            <w:pPr>
              <w:rPr>
                <w:rFonts w:ascii="PT Sans Caption" w:hAnsi="PT Sans Caption"/>
                <w:color w:val="555555"/>
                <w:sz w:val="21"/>
                <w:szCs w:val="21"/>
                <w:shd w:val="clear" w:color="auto" w:fill="FFFFFF"/>
                <w:lang w:val="en-US"/>
              </w:rPr>
            </w:pPr>
          </w:p>
          <w:p w:rsidR="00DF0A7B" w:rsidRPr="00434565" w:rsidRDefault="00DF0A7B">
            <w:pPr>
              <w:rPr>
                <w:lang w:val="en-US"/>
              </w:rPr>
            </w:pPr>
            <w:r>
              <w:rPr>
                <w:rFonts w:ascii="Trebuchet MS" w:hAnsi="Trebuchet MS"/>
                <w:color w:val="2E2E2E"/>
                <w:shd w:val="clear" w:color="auto" w:fill="FFFFFF"/>
              </w:rPr>
              <w:t>Для размножения птиц характерно исключительно внутреннее оплодотворение. Самцы впрыскивают свою семенную жидкость в клоаку самки.</w:t>
            </w:r>
          </w:p>
        </w:tc>
        <w:tc>
          <w:tcPr>
            <w:tcW w:w="1939" w:type="dxa"/>
            <w:gridSpan w:val="2"/>
          </w:tcPr>
          <w:p w:rsidR="00DF0A7B" w:rsidRPr="00434565" w:rsidRDefault="00DF0A7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----</w:t>
            </w:r>
          </w:p>
        </w:tc>
      </w:tr>
      <w:tr w:rsidR="00DF0A7B" w:rsidRPr="000923B4" w:rsidTr="00614688">
        <w:trPr>
          <w:trHeight w:val="290"/>
        </w:trPr>
        <w:tc>
          <w:tcPr>
            <w:tcW w:w="2240" w:type="dxa"/>
          </w:tcPr>
          <w:p w:rsidR="00DF0A7B" w:rsidRPr="000923B4" w:rsidRDefault="00DF0A7B">
            <w:r w:rsidRPr="000923B4">
              <w:rPr>
                <w:color w:val="555555"/>
                <w:sz w:val="22"/>
                <w:szCs w:val="22"/>
                <w:shd w:val="clear" w:color="auto" w:fill="FFFFFF"/>
              </w:rPr>
              <w:t>млекопитающие</w:t>
            </w:r>
          </w:p>
        </w:tc>
        <w:tc>
          <w:tcPr>
            <w:tcW w:w="2965" w:type="dxa"/>
          </w:tcPr>
          <w:p w:rsidR="00DF0A7B" w:rsidRPr="000923B4" w:rsidRDefault="00DF0A7B"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en-US"/>
              </w:rPr>
              <w:t>----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2009" w:type="dxa"/>
            <w:gridSpan w:val="2"/>
          </w:tcPr>
          <w:p w:rsidR="00DF0A7B" w:rsidRDefault="00DF0A7B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Все млекопитающие (за исключением утконоса и ехидны) — живородящие. Детенышей вскармливают материнским молоком. У многих млекопитающих развита охрана потомства.</w:t>
            </w:r>
          </w:p>
          <w:p w:rsidR="00DF0A7B" w:rsidRPr="00434565" w:rsidRDefault="00DF0A7B">
            <w:pPr>
              <w:rPr>
                <w:lang w:val="en-US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Половая система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образована парными семенниками у самцов и яичниками у самок. Семенники находятся в мошонке, сообщающейся с полостью тела паховым каналом. Сперматозоиды выводятся из семенников по семяпроводам через половой член.</w:t>
            </w:r>
          </w:p>
        </w:tc>
        <w:tc>
          <w:tcPr>
            <w:tcW w:w="2327" w:type="dxa"/>
            <w:gridSpan w:val="2"/>
          </w:tcPr>
          <w:p w:rsidR="00DF0A7B" w:rsidRDefault="00DF0A7B" w:rsidP="0088737A">
            <w:pPr>
              <w:rPr>
                <w:rFonts w:ascii="PT Sans Caption" w:hAnsi="PT Sans Caption"/>
                <w:color w:val="555555"/>
                <w:sz w:val="21"/>
                <w:szCs w:val="21"/>
                <w:shd w:val="clear" w:color="auto" w:fill="FFFFFF"/>
                <w:lang w:val="en-US"/>
              </w:rPr>
            </w:pPr>
            <w:r w:rsidRPr="000923B4">
              <w:rPr>
                <w:rFonts w:ascii="PT Sans Caption" w:hAnsi="PT Sans Caption"/>
                <w:color w:val="555555"/>
                <w:sz w:val="21"/>
                <w:szCs w:val="21"/>
                <w:shd w:val="clear" w:color="auto" w:fill="FFFFFF"/>
              </w:rPr>
              <w:t>Внутреннее</w:t>
            </w:r>
          </w:p>
          <w:p w:rsidR="00DF0A7B" w:rsidRPr="00434565" w:rsidRDefault="00DF0A7B" w:rsidP="0088737A">
            <w:pPr>
              <w:rPr>
                <w:lang w:val="en-US"/>
              </w:rPr>
            </w:pPr>
            <w:r>
              <w:rPr>
                <w:rFonts w:ascii="PT Sans Caption" w:hAnsi="PT Sans Caption"/>
                <w:color w:val="555555"/>
                <w:sz w:val="21"/>
                <w:szCs w:val="21"/>
                <w:shd w:val="clear" w:color="auto" w:fill="FFFFFF"/>
                <w:lang w:val="en-US"/>
              </w:rPr>
              <w:t>&lt;&lt;&lt;&lt;&lt;</w:t>
            </w:r>
          </w:p>
        </w:tc>
        <w:tc>
          <w:tcPr>
            <w:tcW w:w="1939" w:type="dxa"/>
            <w:gridSpan w:val="2"/>
          </w:tcPr>
          <w:p w:rsidR="00DF0A7B" w:rsidRDefault="00DF0A7B"/>
          <w:p w:rsidR="00DF0A7B" w:rsidRPr="00434565" w:rsidRDefault="00DF0A7B" w:rsidP="00434565"/>
          <w:p w:rsidR="00DF0A7B" w:rsidRDefault="00DF0A7B" w:rsidP="00434565"/>
          <w:p w:rsidR="00DF0A7B" w:rsidRPr="00434565" w:rsidRDefault="00DF0A7B" w:rsidP="0043456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------</w:t>
            </w:r>
          </w:p>
        </w:tc>
      </w:tr>
    </w:tbl>
    <w:p w:rsidR="00DF0A7B" w:rsidRDefault="00DF0A7B">
      <w:r>
        <w:t>Не знаю так не так принимай что есть !!!</w:t>
      </w:r>
    </w:p>
    <w:sectPr w:rsidR="00DF0A7B" w:rsidSect="00C56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PT Sans Captio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3626E"/>
    <w:multiLevelType w:val="multilevel"/>
    <w:tmpl w:val="1C62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730B"/>
    <w:rsid w:val="00007A90"/>
    <w:rsid w:val="00027D01"/>
    <w:rsid w:val="000923B4"/>
    <w:rsid w:val="001228A6"/>
    <w:rsid w:val="001440D6"/>
    <w:rsid w:val="002D3F1D"/>
    <w:rsid w:val="002F0CBC"/>
    <w:rsid w:val="00434565"/>
    <w:rsid w:val="004764B7"/>
    <w:rsid w:val="004779AD"/>
    <w:rsid w:val="004F223A"/>
    <w:rsid w:val="00531875"/>
    <w:rsid w:val="00563666"/>
    <w:rsid w:val="00614688"/>
    <w:rsid w:val="0088737A"/>
    <w:rsid w:val="00952138"/>
    <w:rsid w:val="00A0730B"/>
    <w:rsid w:val="00A53166"/>
    <w:rsid w:val="00A979F5"/>
    <w:rsid w:val="00BC21DF"/>
    <w:rsid w:val="00C54D4E"/>
    <w:rsid w:val="00C56127"/>
    <w:rsid w:val="00C564A1"/>
    <w:rsid w:val="00C56752"/>
    <w:rsid w:val="00CA6900"/>
    <w:rsid w:val="00DF0A7B"/>
    <w:rsid w:val="00EA582E"/>
    <w:rsid w:val="00EB074C"/>
    <w:rsid w:val="00EE46C2"/>
    <w:rsid w:val="00F25A33"/>
    <w:rsid w:val="00F37C6C"/>
    <w:rsid w:val="00FA4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27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25A33"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C54D4E"/>
    <w:pPr>
      <w:keepNext/>
      <w:keepLines/>
      <w:spacing w:before="20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25A33"/>
    <w:rPr>
      <w:rFonts w:ascii="Calibri Light" w:hAnsi="Calibri Light" w:cs="Times New Roman"/>
      <w:b/>
      <w:bCs/>
      <w:color w:val="2E74B5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54D4E"/>
    <w:rPr>
      <w:rFonts w:ascii="Calibri Light" w:hAnsi="Calibri Light" w:cs="Times New Roman"/>
      <w:b/>
      <w:bCs/>
      <w:color w:val="5B9BD5"/>
      <w:sz w:val="26"/>
      <w:szCs w:val="26"/>
      <w:lang w:eastAsia="ru-RU"/>
    </w:rPr>
  </w:style>
  <w:style w:type="paragraph" w:styleId="NoSpacing">
    <w:name w:val="No Spacing"/>
    <w:uiPriority w:val="99"/>
    <w:qFormat/>
    <w:rsid w:val="00C54D4E"/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F25A33"/>
    <w:rPr>
      <w:rFonts w:cs="Times New Roman"/>
      <w:i/>
      <w:iCs/>
    </w:rPr>
  </w:style>
  <w:style w:type="table" w:styleId="TableGrid">
    <w:name w:val="Table Grid"/>
    <w:basedOn w:val="TableNormal"/>
    <w:uiPriority w:val="99"/>
    <w:rsid w:val="00C5675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locked/>
    <w:rsid w:val="00531875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1468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61468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2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5%D0%BC%D0%B5%D0%BD%D0%BD%D0%B8%D0%BA" TargetMode="External"/><Relationship Id="rId13" Type="http://schemas.openxmlformats.org/officeDocument/2006/relationships/hyperlink" Target="https://ru.wikipedia.org/wiki/%D0%AF%D0%B8%D1%87%D0%BD%D0%B8%D0%BA%D0%B8" TargetMode="External"/><Relationship Id="rId18" Type="http://schemas.openxmlformats.org/officeDocument/2006/relationships/hyperlink" Target="https://ru.wikipedia.org/w/index.php?title=%D0%A1%D0%B5%D0%BC%D1%8F%D0%BF%D1%80%D0%BE%D0%B2%D0%BE%D0%B4&amp;action=edit&amp;redlink=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u.wikipedia.org/wiki/%D0%AF%D0%B9%D1%86%D0%B5%D0%B2%D0%BE%D0%B4" TargetMode="External"/><Relationship Id="rId12" Type="http://schemas.openxmlformats.org/officeDocument/2006/relationships/hyperlink" Target="https://ru.wikipedia.org/wiki/%D0%A1%D0%B5%D0%BC%D0%B5%D0%BD%D0%BD%D0%BE%D0%B9_%D0%BF%D1%83%D0%B7%D1%8B%D1%80%D1%91%D0%BA" TargetMode="External"/><Relationship Id="rId17" Type="http://schemas.openxmlformats.org/officeDocument/2006/relationships/hyperlink" Target="https://ru.wikipedia.org/wiki/%D0%91%D1%80%D1%8E%D1%88%D0%BD%D0%B0%D1%8F_%D0%BF%D0%BE%D0%BB%D0%BE%D1%81%D1%82%D1%8C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1%D0%B5%D0%BC%D0%B5%D0%BD%D0%BD%D0%B8%D0%BA%D0%B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F%D0%B9%D1%86%D0%B5%D0%BA%D0%BB%D0%B5%D1%82%D0%BA%D0%B0" TargetMode="External"/><Relationship Id="rId11" Type="http://schemas.openxmlformats.org/officeDocument/2006/relationships/hyperlink" Target="https://ru.wikipedia.org/wiki/%D0%92%D0%BE%D0%BB%D1%8C%D1%84%D0%BE%D0%B2_%D0%BA%D0%B0%D0%BD%D0%B0%D0%BB" TargetMode="External"/><Relationship Id="rId5" Type="http://schemas.openxmlformats.org/officeDocument/2006/relationships/hyperlink" Target="https://ru.wikipedia.org/wiki/%D0%AF%D0%B8%D1%87%D0%BD%D0%B8%D0%BA%D0%B8" TargetMode="External"/><Relationship Id="rId15" Type="http://schemas.openxmlformats.org/officeDocument/2006/relationships/hyperlink" Target="https://ru.wikipedia.org/wiki/%D0%9C%D1%8E%D0%BB%D0%BB%D0%B5%D1%80%D0%BE%D0%B2_%D0%BA%D0%B0%D0%BD%D0%B0%D0%BB" TargetMode="External"/><Relationship Id="rId10" Type="http://schemas.openxmlformats.org/officeDocument/2006/relationships/hyperlink" Target="https://ru.wikipedia.org/w/index.php?title=%D0%A1%D0%B5%D0%BC%D0%B5%D0%BD%D0%BD%D0%BE%D0%B9_%D0%BA%D0%B0%D0%BD%D0%B0%D0%BB&amp;action=edit&amp;redlink=1" TargetMode="External"/><Relationship Id="rId19" Type="http://schemas.openxmlformats.org/officeDocument/2006/relationships/hyperlink" Target="https://ru.wikipedia.org/wiki/%D0%9A%D0%BB%D0%BE%D0%B0%D0%BA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1%D0%B5%D0%BC%D0%B5%D0%BD%D0%BD%D0%B8%D0%BA%D0%B8" TargetMode="External"/><Relationship Id="rId14" Type="http://schemas.openxmlformats.org/officeDocument/2006/relationships/hyperlink" Target="https://ru.wikipedia.org/wiki/%D0%91%D1%80%D1%8B%D0%B6%D0%B5%D0%B9%D0%BA%D0%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2</Pages>
  <Words>709</Words>
  <Characters>4045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Бауэр</dc:creator>
  <cp:keywords/>
  <dc:description/>
  <cp:lastModifiedBy>Дом</cp:lastModifiedBy>
  <cp:revision>5</cp:revision>
  <dcterms:created xsi:type="dcterms:W3CDTF">2018-04-10T16:45:00Z</dcterms:created>
  <dcterms:modified xsi:type="dcterms:W3CDTF">2018-04-10T17:48:00Z</dcterms:modified>
</cp:coreProperties>
</file>