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Правописание наречий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Наречие – часть речи, вокруг которой в отечественном языкознании на протяжении последних трех веков идут непрекращающиеся дискуссии. Еще А. А. Барсов (1730–1791), автор первой «Российской грамматики», считал, что этимологический смысл термина «наречие» (по-латыни ADVERBUM – «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предглаголие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», от слова VERBUM – «глагол») не соответствует реальным функциям этой части речи в языке, ведь наречия употребляются также перед прилагательным и перед другими наречиями. Рассмотрите примеры: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КРАСИВО НАРИСОВАТЬ (наречие + глагол)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ОЧЕНЬ КРАСИВЫЙ (наречие + прилагательное)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ОЧЕНЬ ТРУДНО (наречие + наречие)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XIX веке мнения ученых об этой части речи разделились более радикально. К. С. Аксаков и Ф. И. Буслаев считали, что такой части речи вообще не существует. Но А. А.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Потебня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«вернул» наречие в морфологию русского языка, а академик А. А. Шахматов даже считал, что наречие занимает центральное место в системе частей речи. Причина этих споров в том, что слова, которые принято называть наречиями, образуются из слов других частей речи (из существительных, прилагательных, местоимений, числительных, глаголов) и очень похожи на них. Рассмотрите несколько примеров: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наречие НАВСТРЕЧУ («плыть /куда?/ навстречу ветру») образовалось из сочетания предлога НА с существительным ВСТРЕЧУ («опаздывать на встречу с коллегой»);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наречие ПО-НАШЕМУ («все вышло /как?/ по-нашему») образовалось из сочетания предлога ПО и местоимения НАШЕМУ («по нашему делу»);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наречие КРАСИВО («говорить /как?/ красиво») очень похоже на краткое прилагательное КРАСИВО («вечернее море /каково?/ красиво»).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Иногда при переходе слова из какой-либо части речи в наречие оно полностью сохраняет свое написание. Так произошло с наречием КРАСИВО. Но бывает, что вновь образованное наречие меняет свой графический облик по сравнению с исходным словом или сочетанием слов: пишется через дефис (ПО-НАШЕМУ) или слитно (НАВСТРЕЧУ). Именно с этим связаны трудности при выборе правильного варианта написания наречий.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Слитное, дефисное и раздельное написание наречий зависит от того, как они образовались. Рассмотрим по порядку каждый из вариантов написания.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 СЛИТНО наречия пишутся в шести случаях: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405" w:hanging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</w:t>
      </w:r>
      <w:r>
        <w:rPr>
          <w:color w:val="000000"/>
          <w:sz w:val="14"/>
          <w:szCs w:val="14"/>
        </w:rPr>
        <w:t>   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1"/>
          <w:szCs w:val="21"/>
        </w:rPr>
        <w:t>Если наречие образовалось сравнительно давно и в его составе есть не употребляемые ныне в литературном языке именные формы, например: ВДОВОЛЬ, ВДРЕБЕЗГИ, ВЗАПЕРТИ, ВОСВОЯСИ, ВПРИТЫК, ВРАСПЛОХ, ВТИХОМОЛКУ, ЗАПАНИБРАТА, ЗАПОДЛИЦО, НАСПЕХ, НАСТОРОЖЕ, НАТОЩАК, НЕВПОПАД, ОЗЕМЬ, СПОЗАРАНКУ и др. Иными словами, наречие ВДРЕБЕЗГИ пишется слитно, так как формы ДРЕБЕЗГИ в современном литературном языке нет.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405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405" w:hanging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2.</w:t>
      </w:r>
      <w:r>
        <w:rPr>
          <w:color w:val="000000"/>
          <w:sz w:val="14"/>
          <w:szCs w:val="14"/>
        </w:rPr>
        <w:t>   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1"/>
          <w:szCs w:val="21"/>
        </w:rPr>
        <w:t>Если наречие образовалось соединением приставки с другим наречием, например: ДОНЕЛЬЗЯ, ЗАДАРОМ, НАВСЕГДА, ПОСЛЕЗАВТРА, ПОВСЮДУ, ЗАРАНЕЕ и пр. Рассмотрим подробнее последнее слово: к наречию РАНЕЕ присоединяется приставка ЗА, и образуется более сложное наречие ЗАРАНЕЕ, которое, естественно, пишется слитно.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405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405" w:hanging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</w:t>
      </w:r>
      <w:r>
        <w:rPr>
          <w:color w:val="000000"/>
          <w:sz w:val="14"/>
          <w:szCs w:val="14"/>
        </w:rPr>
        <w:t>   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1"/>
          <w:szCs w:val="21"/>
        </w:rPr>
        <w:t>Если наречие образовалось благодаря соединению предлога с прилагательным. В образовании наречий могут участвовать и полные, и краткие формы. Полные прилагательные отвечают в именительном падеже на вопросы КАКОЙ?, КАКАЯ?, КАКОЕ?, КАКИЕ? Например, наречие из словосочетания СДЕЛАТЬ ВРУЧНУЮ образовалось благодаря слиянию предлога В с прилагательным РУЧНУЮ (в им. падеже – РУЧНОЙ). Подобным образом появились наречия ВПЛОТНУЮ, ВРАССЫПНУЮ, ВТЕМНУЮ, ВЧИСТУЮ и др. Краткие прилагательные отвечают в именительном падеже на вопросы КАКОВО?, КАКОВА?, КАКОВО? и КАКОВЫ? и имеют усеченные по сравнению с полными прилагательными окончания, сравните: ГОРЯЧ-АЯ (отвечает на вопрос КАКАЯ? – это полная форма) и ГОРЯЧ-А (отвечает на вопрос КАКОВА? – это краткая форма). Например, наречие, которое получилось благодаря слиянию предлога С и краткого прилагательного ГОРЯЧА, надо писать слитно. Подобным образом образовались наречия ВЛЕВО, ДОСУХА, ЗАМЕРТВО, ИЗДАЛЕКА, НАСКОРО, ПОНЕМНОГУ, ПОПУСТУ, ПОТИХОНЬКУ.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405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4. Если наречие образовалось благодаря соединению предлога с существительным, но между предлогом и существительным, из которых образовалось наречие, не может быть без изменения смысла вставлено определяющее прилагательное, местоимение, числительное или если к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cyществительному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не может быть поставлен падежный вопрос: ВДОБАВОК, ВБРОД, ВЛЕТ, ВНОВЬ, ВОИСТИНУ, ВОКРУГ, ВОСЛЕД, ВПЕРЕБОЙ, ВПЕРЕГИБ, ВПЛОТЬ, ВПОРУ (КОСТЮМ), ВОВРЕМЯ (ПРИЕХАТЬ), НАБОК (НАДЕТЬ ШЛЯПУ), НАВСТРЕЧУ, НАВЫЛЕТ, НАГОЛОВУ (РАЗБИТЬ), НАЗЛО, НАЗУБОК (ВЫУЧИТЬ), НАПЕРЕВЕС, НАПОЛОВИНУ, НАПЕРЕХВАТ, НАПОКАЗ, НАПОСЛЕДОК, НАПРИМЕР, НАПРОКАТ, НАРАСПЕВ, НАРЯДУ, НАСИЛУ, НАУДАЧУ, НАУТРО (ВЕРНУТЬСЯ), ПОДРЯД, ПОДЧАС и др.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 не относится к словам, которые образовались от существительных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Style w:val="a4"/>
          <w:rFonts w:ascii="Arial" w:hAnsi="Arial" w:cs="Arial"/>
          <w:color w:val="000000"/>
          <w:sz w:val="21"/>
          <w:szCs w:val="21"/>
        </w:rPr>
        <w:t>ВЕРХ, НИЗ, ПЕРЕД, ЗАД, ВЫСЬ, ДАЛЬ, ВЕК, НАЧАЛО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и имеют пространственное или временное значение. Несмотря на возможность постановки перед некоторыми из них определяющего слова, они пишутся слитно, например: ВВЕРХ, ВВЕРХУ, КВЕРХУ, ДОВЕРХУ, НАВЕРХ, СВЕРХУ; ВНИЗ, ВНИЗУ, КНИЗУ, ДОНИЗУ, СНИЗУ; ВПЕРЕД, НАПЕРЕД; НАЗАД; ВВЫСЬ; ВДАЛЬ, ВДАЛИ, ИЗДАЛИ; ВВЕК, ВОВЕК, ВОВЕКИ, НАВЕК, НАВЕКИ; ВНАЧАЛЕ, СНАЧАЛА.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720" w:hanging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</w:t>
      </w:r>
      <w:r>
        <w:rPr>
          <w:color w:val="000000"/>
          <w:sz w:val="14"/>
          <w:szCs w:val="14"/>
        </w:rPr>
        <w:t>   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1"/>
          <w:szCs w:val="21"/>
        </w:rPr>
        <w:t>Если наречие образовалось благодаря соединению предлога с местоимением, например: ПОТОМУ, ЗАТЕМ, ОТТОГО, ПОЭТОМУ, СОВСЕМ, ВНИЧЬЮ. ВОВСЕ.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405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6. Если наречие образовалось благодаря соединению предлога В или НА с собирательными числительными. Числительные в русском языке делятся на три группы: количественные (например, ДВА, ПЯТЬ, ДЕСЯТЬ), порядковые (ВТОРОЙ, ПЯТЫЙ, ДЕСЯТЫЙ) и собирательные (ДВОЕ, ПЯТЕРО, ДЕСЯТЕРО). В соответствии с правилом слитно пишутся наречия, образованные только из числительных последней группы, например: ВДВОЕ, НАДВОЕ, ВШЕСТЕРО. Правописание наречий, образованных из числительных других типов, будет рассмотрено ниже.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 Наречие пишется ЧЕРЕЗ ДЕФИС в четырех случаях.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405" w:hanging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</w:t>
      </w:r>
      <w:r>
        <w:rPr>
          <w:color w:val="000000"/>
          <w:sz w:val="14"/>
          <w:szCs w:val="14"/>
        </w:rPr>
        <w:t>   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1"/>
          <w:szCs w:val="21"/>
        </w:rPr>
        <w:t>Если оно образовано повторением одного и того же слова (например, БЫСТРО-БЫСТРО), той же основы (КРЕСТ-НАКРЕСТ) или синонимичных слов (ТИХО-МИРНО).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405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405" w:hanging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2.</w:t>
      </w:r>
      <w:r>
        <w:rPr>
          <w:color w:val="000000"/>
          <w:sz w:val="14"/>
          <w:szCs w:val="14"/>
        </w:rPr>
        <w:t>   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1"/>
          <w:szCs w:val="21"/>
        </w:rPr>
        <w:t>Если наречие образовано от полных прилагательных и местоимений, оканчивающихся на -ОМУ, -ЕМУ, -ЦКИ, -СКИ, -ЬИ с помощью приставки ПО, например: ПО-НОВОМУ, ПО-ВАШЕМУ, ПО-НЕМЕЦКИ, ПО-РУССКИ, ПО-ПТИЧЬИ.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405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405" w:hanging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</w:t>
      </w:r>
      <w:r>
        <w:rPr>
          <w:color w:val="000000"/>
          <w:sz w:val="14"/>
          <w:szCs w:val="14"/>
        </w:rPr>
        <w:t>   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1"/>
          <w:szCs w:val="21"/>
        </w:rPr>
        <w:t>Если наречие образовалось от порядкового числительного, имеющего на конце -ЫХ или -ИХ, с помощью приставки В или ВО, например: ВО-ВТОРЫХ, В-ПЯТЫХ.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405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4. Если наречие образовалось с помощью частиц, которые всегда пишутся через дефис: -ТО, -ЛИБО, -НИБУДЬ, КОЕ-, -ТАКИ. Такие наречия называются неопределенными, например: КОГДА-ТО, КАК-НИБУДЬ, ВСЕ-ТАКИ, КОЕ-ГДЕ.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         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Style w:val="a4"/>
          <w:rFonts w:ascii="Arial" w:hAnsi="Arial" w:cs="Arial"/>
          <w:color w:val="000000"/>
          <w:sz w:val="21"/>
          <w:szCs w:val="21"/>
        </w:rPr>
        <w:t>Наречия, которые пишутся раздельно,</w:t>
      </w:r>
      <w:r>
        <w:rPr>
          <w:rStyle w:val="apple-converted-space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справедливее называть наречными сочетаниями, так как это сочетания слов, которые принадлежат другим частям речи и лишь приобрели некоторые признаки наречий. Возможно, пройдет какое-то время, и они превратятся в полноправные наречия и будут записаны в словаре через дефис или даже слитно, но сейчас такие слова только встали на путь превращения в наречия. Среди наречных сочетаний, пишущихся раздельно, можно выделить четыре группы.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1. К первой группе принадлежат сочетания существительных с различными предлогами, в которых существительное сохранило хотя бы некоторые падежные формы. Рассмотрите следующие примеры: НА КОРТОЧКИ, НА КОРТОЧКАХ; ЗА ГРАНИЦУ, ЗА ГРАНИЦЕЙ, ИЗ-ЗА ГРАНИЦЫ; НА ДОМ, НА ДОМУ; НА ПАМЯТЬ, ПО ПАМЯТИ; НА COВЕСТЬ, ПО СОВЕСТИ; НА РУКУ, НЕ С РУКИ; ПОД МЫШКАМИ, ПОД МЫШКИ, ПОД МЫШКОЙ, ПОД МЫШКУ, ИЗ-ПОД МЫШЕК; НА ПОРУКИ, НА ПОРУКАХ.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Наречие – это неизменяемая часть речи: оно не склоняется и не спрягается. Но если слово имеет несколько падежных форм, то это не наречие и писать его надо с предлогом раздельно.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2. Вторая группа наречных сочетаний, которые пишутся отдельно, состоит из предлога, оканчивающегося на согласный звук, и существительного, начинающегося на гласный звук. Например: В ОБНИМКУ, В ОДИНОЧКУ, В ОТМЕСТКУ, В УПОР, В УГОДУ, БЕЗ УДЕРЖУ, БЕЗ УСТАЛИ и другие.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405" w:hanging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</w:t>
      </w:r>
      <w:r>
        <w:rPr>
          <w:color w:val="000000"/>
          <w:sz w:val="14"/>
          <w:szCs w:val="14"/>
        </w:rPr>
        <w:t>   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1"/>
          <w:szCs w:val="21"/>
        </w:rPr>
        <w:t>Третью группу составляют наречные сочетания, состоящие из двух повторяющихся существительных, иногда с предлогом между ними. Например: ЧЕСТЬ ЧЕСТЬЮ, ЧУДАК ЧУДАКОМ, БОК О БОК, С ГЛАЗУ НА ГЛАЗ, ДВЕРЬ В ДВЕРЬ.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405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405" w:hanging="36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</w:t>
      </w:r>
      <w:r>
        <w:rPr>
          <w:color w:val="000000"/>
          <w:sz w:val="14"/>
          <w:szCs w:val="14"/>
        </w:rPr>
        <w:t>      </w:t>
      </w:r>
      <w:r>
        <w:rPr>
          <w:rStyle w:val="apple-converted-space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1"/>
          <w:szCs w:val="21"/>
        </w:rPr>
        <w:t>Четвертая группа представляет из себя менее четко определенное множество сочетаний существительных с предлогами, которые употребляются в наречном значении или просто похожи на наречия, потому что отвечают на вопрос КАК?. Например: БЕЗ ВЕДОМА, БЕЗ ЗАПРОСА, БЕЗ ОГЛЯДКИ, БЕЗ ТОЛКУ, БЕЗ УСТАЛИ, В СТЕЛЬКУ, ДО ОТВАЛА, ДО СМЕРТИ, НА БЕГУ, НА ВИДУ, НА ГЛАЗОК, С РАЗБЕГУ, С ХОДУ и другие. Написания таких слов необходимо запоминать, а в случае сомнений обращаться за помощью к орфографическому словарю.</w:t>
      </w:r>
    </w:p>
    <w:p w:rsidR="007118E4" w:rsidRDefault="007118E4" w:rsidP="007118E4">
      <w:pPr>
        <w:pStyle w:val="a3"/>
        <w:shd w:val="clear" w:color="auto" w:fill="FFFFFF"/>
        <w:spacing w:before="75" w:beforeAutospacing="0" w:after="150" w:afterAutospacing="0"/>
        <w:ind w:lef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Необходимо запомнить слова-исключения, которые пишутся иначе, чем указано в правиле: В ОТКРЫТУЮ, НА-ГОРА, ПО-ЛАТЫНИ, ТОЧЬ-В-ТОЧЬ.</w:t>
      </w:r>
    </w:p>
    <w:p w:rsidR="007A1097" w:rsidRDefault="007118E4"/>
    <w:sectPr w:rsidR="007A1097" w:rsidSect="00CE4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118E4"/>
    <w:rsid w:val="007118E4"/>
    <w:rsid w:val="00B13907"/>
    <w:rsid w:val="00CE415A"/>
    <w:rsid w:val="00E04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1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711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18E4"/>
    <w:rPr>
      <w:b/>
      <w:bCs/>
    </w:rPr>
  </w:style>
  <w:style w:type="character" w:customStyle="1" w:styleId="apple-converted-space">
    <w:name w:val="apple-converted-space"/>
    <w:basedOn w:val="a0"/>
    <w:rsid w:val="007118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1302</Words>
  <Characters>7425</Characters>
  <Application>Microsoft Office Word</Application>
  <DocSecurity>0</DocSecurity>
  <Lines>61</Lines>
  <Paragraphs>17</Paragraphs>
  <ScaleCrop>false</ScaleCrop>
  <Company>Krokoz™ Inc.</Company>
  <LinksUpToDate>false</LinksUpToDate>
  <CharactersWithSpaces>8710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1</cp:revision>
  <dcterms:created xsi:type="dcterms:W3CDTF">2014-12-11T12:13:00Z</dcterms:created>
  <dcterms:modified xsi:type="dcterms:W3CDTF">2014-12-11T12:14:00Z</dcterms:modified>
</cp:coreProperties>
</file>