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B0476D" w:rsidRDefault="006D063D" w:rsidP="00B0476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0476D">
        <w:rPr>
          <w:rFonts w:ascii="Times New Roman" w:hAnsi="Times New Roman"/>
          <w:b/>
          <w:sz w:val="28"/>
          <w:szCs w:val="28"/>
        </w:rPr>
        <w:t>План самостоятельной работы учащегося 4 класса по литературному чтению</w:t>
      </w:r>
    </w:p>
    <w:p w:rsidR="006D063D" w:rsidRPr="00B0476D" w:rsidRDefault="00705D0A" w:rsidP="00B0476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0476D">
        <w:rPr>
          <w:rFonts w:ascii="Times New Roman" w:hAnsi="Times New Roman"/>
          <w:b/>
          <w:sz w:val="28"/>
          <w:szCs w:val="28"/>
        </w:rPr>
        <w:t xml:space="preserve">2 </w:t>
      </w:r>
      <w:r w:rsidR="006D063D" w:rsidRPr="00B0476D">
        <w:rPr>
          <w:rFonts w:ascii="Times New Roman" w:hAnsi="Times New Roman"/>
          <w:b/>
          <w:sz w:val="28"/>
          <w:szCs w:val="28"/>
        </w:rPr>
        <w:t>четверть</w:t>
      </w:r>
    </w:p>
    <w:tbl>
      <w:tblPr>
        <w:tblStyle w:val="11"/>
        <w:tblW w:w="11057" w:type="dxa"/>
        <w:tblInd w:w="-1281" w:type="dxa"/>
        <w:tblLook w:val="04A0" w:firstRow="1" w:lastRow="0" w:firstColumn="1" w:lastColumn="0" w:noHBand="0" w:noVBand="1"/>
      </w:tblPr>
      <w:tblGrid>
        <w:gridCol w:w="3911"/>
        <w:gridCol w:w="7146"/>
      </w:tblGrid>
      <w:tr w:rsidR="00025C00" w:rsidRPr="00B0476D" w:rsidTr="00262DC2">
        <w:tc>
          <w:tcPr>
            <w:tcW w:w="3911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46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C00" w:rsidRPr="00B0476D" w:rsidTr="00262DC2">
        <w:tc>
          <w:tcPr>
            <w:tcW w:w="3911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146" w:type="dxa"/>
          </w:tcPr>
          <w:p w:rsidR="00C1373D" w:rsidRPr="00C1373D" w:rsidRDefault="00C1373D" w:rsidP="00C137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1373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«Робин Гуд» (английская легенда) </w:t>
            </w:r>
          </w:p>
          <w:p w:rsidR="0041191A" w:rsidRPr="00B0476D" w:rsidRDefault="00C1373D" w:rsidP="00C1373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B0476D">
              <w:rPr>
                <w:b/>
                <w:sz w:val="28"/>
                <w:szCs w:val="28"/>
              </w:rPr>
              <w:t>Кто стоит за народ, того народ героем зовет.</w:t>
            </w:r>
          </w:p>
        </w:tc>
      </w:tr>
      <w:tr w:rsidR="00025C00" w:rsidRPr="00B0476D" w:rsidTr="0014243D">
        <w:trPr>
          <w:trHeight w:val="842"/>
        </w:trPr>
        <w:tc>
          <w:tcPr>
            <w:tcW w:w="3911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7146" w:type="dxa"/>
          </w:tcPr>
          <w:p w:rsidR="00B850C2" w:rsidRPr="00B0476D" w:rsidRDefault="00C1373D" w:rsidP="005322C8">
            <w:pPr>
              <w:numPr>
                <w:ilvl w:val="0"/>
                <w:numId w:val="11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hAnsi="Times New Roman"/>
                <w:sz w:val="28"/>
                <w:szCs w:val="28"/>
              </w:rPr>
              <w:t>Ты научишься находить метафору в легенде и определять её роль.</w:t>
            </w:r>
          </w:p>
        </w:tc>
      </w:tr>
    </w:tbl>
    <w:p w:rsidR="0086030E" w:rsidRPr="00B0476D" w:rsidRDefault="0086030E" w:rsidP="005322C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D6C91" w:rsidRPr="00B0476D" w:rsidRDefault="00AD6C91" w:rsidP="00532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11"/>
        <w:tblW w:w="11062" w:type="dxa"/>
        <w:tblInd w:w="-1281" w:type="dxa"/>
        <w:tblLook w:val="04A0" w:firstRow="1" w:lastRow="0" w:firstColumn="1" w:lastColumn="0" w:noHBand="0" w:noVBand="1"/>
      </w:tblPr>
      <w:tblGrid>
        <w:gridCol w:w="2410"/>
        <w:gridCol w:w="8652"/>
      </w:tblGrid>
      <w:tr w:rsidR="00025C00" w:rsidRPr="00B0476D" w:rsidTr="00801865">
        <w:tc>
          <w:tcPr>
            <w:tcW w:w="2410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8652" w:type="dxa"/>
          </w:tcPr>
          <w:p w:rsidR="00AD6C91" w:rsidRPr="00B0476D" w:rsidRDefault="00AD6C91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Ресурсы: учебник, видео</w:t>
            </w:r>
          </w:p>
        </w:tc>
      </w:tr>
      <w:tr w:rsidR="00C1373D" w:rsidRPr="00B0476D" w:rsidTr="00801865">
        <w:tc>
          <w:tcPr>
            <w:tcW w:w="2410" w:type="dxa"/>
          </w:tcPr>
          <w:p w:rsidR="00C1373D" w:rsidRPr="00B0476D" w:rsidRDefault="00C1373D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Повтори</w:t>
            </w:r>
          </w:p>
        </w:tc>
        <w:tc>
          <w:tcPr>
            <w:tcW w:w="8652" w:type="dxa"/>
          </w:tcPr>
          <w:p w:rsidR="00C1373D" w:rsidRPr="00B0476D" w:rsidRDefault="00C1373D" w:rsidP="00C1373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73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Эпос, мифы, легенды </w:t>
            </w:r>
            <w:r w:rsidRPr="00C13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это произведения устного народного творчества. В них отразилась вековая мечта народа о силь</w:t>
            </w:r>
            <w:r w:rsidRPr="00C13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ном и справедливом заступнике обиженных и угнетённых.</w:t>
            </w:r>
          </w:p>
        </w:tc>
      </w:tr>
      <w:tr w:rsidR="005322C8" w:rsidRPr="00B0476D" w:rsidTr="00801865">
        <w:tc>
          <w:tcPr>
            <w:tcW w:w="2410" w:type="dxa"/>
          </w:tcPr>
          <w:p w:rsidR="005322C8" w:rsidRPr="00B0476D" w:rsidRDefault="005322C8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Изучи</w:t>
            </w:r>
            <w:r w:rsidRPr="00B0476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52" w:type="dxa"/>
          </w:tcPr>
          <w:p w:rsidR="005322C8" w:rsidRPr="00B0476D" w:rsidRDefault="005322C8" w:rsidP="005322C8">
            <w:pPr>
              <w:pStyle w:val="a5"/>
              <w:numPr>
                <w:ilvl w:val="0"/>
                <w:numId w:val="26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B0476D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 xml:space="preserve">Пройди по ссылке и посмотри видео урок (параллельно работай с учебником) </w:t>
            </w:r>
            <w:hyperlink r:id="rId6" w:history="1">
              <w:r w:rsidR="00C1373D" w:rsidRPr="00B0476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https://portal.kundelik.kz/ru/video-lessons/grades/4/subjects/125-Literaturnoe-chtenie/lessons/4542-Literaturnoe-chtenie-26112020-Kto-stoit-za-narod-togo-geroem-zovut</w:t>
              </w:r>
            </w:hyperlink>
          </w:p>
          <w:p w:rsidR="005322C8" w:rsidRPr="00B0476D" w:rsidRDefault="005322C8" w:rsidP="00532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0476D"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Прочитай и запомни (запиши в тетрадь)</w:t>
            </w:r>
          </w:p>
          <w:tbl>
            <w:tblPr>
              <w:tblStyle w:val="1-6"/>
              <w:tblW w:w="8101" w:type="dxa"/>
              <w:tblInd w:w="0" w:type="dxa"/>
              <w:tblLook w:val="04A0" w:firstRow="1" w:lastRow="0" w:firstColumn="1" w:lastColumn="0" w:noHBand="0" w:noVBand="1"/>
            </w:tblPr>
            <w:tblGrid>
              <w:gridCol w:w="8101"/>
            </w:tblGrid>
            <w:tr w:rsidR="00C1373D" w:rsidRPr="00B0476D" w:rsidTr="00C137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1" w:type="dxa"/>
                  <w:hideMark/>
                </w:tcPr>
                <w:p w:rsidR="00C1373D" w:rsidRPr="00B0476D" w:rsidRDefault="00C1373D" w:rsidP="00C1373D">
                  <w:pPr>
                    <w:spacing w:line="240" w:lineRule="atLeast"/>
                    <w:jc w:val="center"/>
                    <w:rPr>
                      <w:rStyle w:val="7"/>
                      <w:rFonts w:eastAsia="Arial Unicode MS"/>
                      <w:color w:val="auto"/>
                      <w:sz w:val="28"/>
                      <w:szCs w:val="28"/>
                    </w:rPr>
                  </w:pPr>
                  <w:r w:rsidRPr="00B0476D">
                    <w:rPr>
                      <w:rStyle w:val="7"/>
                      <w:rFonts w:eastAsia="Arial Unicode MS"/>
                      <w:color w:val="auto"/>
                      <w:sz w:val="28"/>
                      <w:szCs w:val="28"/>
                    </w:rPr>
                    <w:t>Это интересно!</w:t>
                  </w:r>
                </w:p>
              </w:tc>
            </w:tr>
            <w:tr w:rsidR="00C1373D" w:rsidRPr="00B0476D" w:rsidTr="00C137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01" w:type="dxa"/>
                  <w:tcBorders>
                    <w:top w:val="single" w:sz="8" w:space="0" w:color="93C571" w:themeColor="accent6" w:themeTint="BF"/>
                    <w:left w:val="single" w:sz="8" w:space="0" w:color="93C571" w:themeColor="accent6" w:themeTint="BF"/>
                    <w:bottom w:val="single" w:sz="8" w:space="0" w:color="93C571" w:themeColor="accent6" w:themeTint="BF"/>
                    <w:right w:val="single" w:sz="8" w:space="0" w:color="93C571" w:themeColor="accent6" w:themeTint="BF"/>
                  </w:tcBorders>
                  <w:hideMark/>
                </w:tcPr>
                <w:p w:rsidR="00C1373D" w:rsidRPr="00B0476D" w:rsidRDefault="00C1373D" w:rsidP="00C1373D">
                  <w:pPr>
                    <w:autoSpaceDE w:val="0"/>
                    <w:autoSpaceDN w:val="0"/>
                    <w:adjustRightInd w:val="0"/>
                    <w:spacing w:line="281" w:lineRule="atLeas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B0476D">
                    <w:rPr>
                      <w:rFonts w:ascii="Times New Roman" w:hAnsi="Times New Roman"/>
                      <w:sz w:val="28"/>
                      <w:szCs w:val="28"/>
                    </w:rPr>
                    <w:t>Метафора – употребление слова в переносном значе</w:t>
                  </w:r>
                  <w:r w:rsidRPr="00B0476D">
                    <w:rPr>
                      <w:rFonts w:ascii="Times New Roman" w:hAnsi="Times New Roman"/>
                      <w:sz w:val="28"/>
                      <w:szCs w:val="28"/>
                    </w:rPr>
                    <w:softHyphen/>
                    <w:t xml:space="preserve">нии, когда признаки одного понятия переносятся на другое. </w:t>
                  </w:r>
                </w:p>
                <w:p w:rsidR="00C1373D" w:rsidRPr="00B0476D" w:rsidRDefault="00B0476D" w:rsidP="00C1373D">
                  <w:pPr>
                    <w:autoSpaceDE w:val="0"/>
                    <w:autoSpaceDN w:val="0"/>
                    <w:adjustRightInd w:val="0"/>
                    <w:spacing w:line="281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B0476D">
                    <w:rPr>
                      <w:rFonts w:ascii="Times New Roman" w:hAnsi="Times New Roman"/>
                      <w:sz w:val="28"/>
                      <w:szCs w:val="28"/>
                    </w:rPr>
                    <w:t>Например</w:t>
                  </w:r>
                  <w:proofErr w:type="gramEnd"/>
                  <w:r w:rsidRPr="00B0476D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r w:rsidR="00C1373D" w:rsidRPr="00B0476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серебряный месяц (цвет месяца похож на серебро), молчаливые горы (напоминают молча</w:t>
                  </w:r>
                  <w:r w:rsidR="00C1373D" w:rsidRPr="00B0476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softHyphen/>
                    <w:t>ливого человека), тяжёлое горе (сравнивается с чув</w:t>
                  </w:r>
                  <w:r w:rsidR="00C1373D" w:rsidRPr="00B0476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softHyphen/>
                    <w:t xml:space="preserve">ством невыносимой тяжести). </w:t>
                  </w:r>
                </w:p>
                <w:p w:rsidR="00C1373D" w:rsidRPr="00B0476D" w:rsidRDefault="00C1373D" w:rsidP="00C1373D">
                  <w:pPr>
                    <w:pStyle w:val="a9"/>
                    <w:shd w:val="clear" w:color="auto" w:fill="FFFFFF"/>
                    <w:tabs>
                      <w:tab w:val="left" w:pos="5580"/>
                    </w:tabs>
                    <w:spacing w:line="240" w:lineRule="atLeast"/>
                    <w:jc w:val="both"/>
                    <w:rPr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B0476D">
                    <w:rPr>
                      <w:b w:val="0"/>
                      <w:bCs w:val="0"/>
                      <w:sz w:val="28"/>
                      <w:szCs w:val="28"/>
                    </w:rPr>
                    <w:t>Метафора придаёт речи красоту и выразительность.</w:t>
                  </w:r>
                </w:p>
              </w:tc>
            </w:tr>
          </w:tbl>
          <w:p w:rsidR="005322C8" w:rsidRPr="00B0476D" w:rsidRDefault="005322C8" w:rsidP="00B0476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color="000000"/>
                <w:lang w:eastAsia="ru-RU"/>
              </w:rPr>
            </w:pPr>
          </w:p>
          <w:p w:rsidR="005322C8" w:rsidRPr="00B0476D" w:rsidRDefault="00C1373D" w:rsidP="005322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1F4E79" w:themeColor="accent1" w:themeShade="8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Открой стр. 48 – 56</w:t>
            </w:r>
            <w:r w:rsidR="005322C8"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прочитай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476D"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внимательно произведение</w:t>
            </w:r>
            <w:r w:rsidR="005322C8"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476D">
              <w:rPr>
                <w:rFonts w:ascii="Times New Roman" w:eastAsia="Times New Roman" w:hAnsi="Times New Roman"/>
                <w:color w:val="1F4E79" w:themeColor="accent1" w:themeShade="80"/>
                <w:sz w:val="28"/>
                <w:szCs w:val="28"/>
                <w:lang w:eastAsia="ru-RU"/>
              </w:rPr>
              <w:t>«Робин Гуд</w:t>
            </w:r>
            <w:r w:rsidR="005322C8" w:rsidRPr="00B0476D">
              <w:rPr>
                <w:rFonts w:ascii="Times New Roman" w:eastAsia="Times New Roman" w:hAnsi="Times New Roman"/>
                <w:color w:val="1F4E79" w:themeColor="accent1" w:themeShade="80"/>
                <w:sz w:val="28"/>
                <w:szCs w:val="28"/>
                <w:lang w:eastAsia="ru-RU"/>
              </w:rPr>
              <w:t xml:space="preserve">» </w:t>
            </w:r>
          </w:p>
          <w:p w:rsidR="005322C8" w:rsidRPr="00B0476D" w:rsidRDefault="005322C8" w:rsidP="005322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Словарная работа.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Ноттингемское</w:t>
            </w:r>
            <w:proofErr w:type="spellEnd"/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графство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расположено в Северной Англии. Именно там и находится знаменитый </w:t>
            </w:r>
            <w:proofErr w:type="spellStart"/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Шервуд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ский</w:t>
            </w:r>
            <w:proofErr w:type="spellEnd"/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лес, где скрывался Робин Гуд.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Йомен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в Англии XIV–XVIII веков: крестьяне, кото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рые вели самостоятельное хозяйство на земле, принад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лежащей им по наследству.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Подложная бумага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фальшивый документ, подделка.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Йорк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в то время был столицей Северной Англии.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Мот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тот, кто бездумно тратит много денег на развле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чения, удовольствия.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Турнир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состязание рыцарей.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Нормандский рыцарь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родом из Нормандии, истори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ческой области на севере Франции.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61" w:lineRule="atLeast"/>
              <w:ind w:right="2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А</w:t>
            </w:r>
            <w:bookmarkStart w:id="0" w:name="_GoBack"/>
            <w:bookmarkEnd w:id="0"/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лчен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алчный: жадный, стремящийся к личной наживе, выгоде. </w:t>
            </w:r>
          </w:p>
          <w:p w:rsidR="005322C8" w:rsidRPr="00B0476D" w:rsidRDefault="00B0476D" w:rsidP="00B047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047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Фунт </w:t>
            </w:r>
            <w:r w:rsidRPr="00B047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денежная единица в Англии.</w:t>
            </w:r>
          </w:p>
        </w:tc>
      </w:tr>
      <w:tr w:rsidR="005322C8" w:rsidRPr="00B0476D" w:rsidTr="00801865">
        <w:trPr>
          <w:trHeight w:val="286"/>
        </w:trPr>
        <w:tc>
          <w:tcPr>
            <w:tcW w:w="2410" w:type="dxa"/>
          </w:tcPr>
          <w:p w:rsidR="005322C8" w:rsidRPr="00B0476D" w:rsidRDefault="005322C8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Ответь устно</w:t>
            </w:r>
          </w:p>
        </w:tc>
        <w:tc>
          <w:tcPr>
            <w:tcW w:w="8652" w:type="dxa"/>
          </w:tcPr>
          <w:p w:rsidR="00B0476D" w:rsidRPr="00B0476D" w:rsidRDefault="005322C8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B0476D"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Кому посвящена легенда?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Чему и как учил отец Робин Гуда?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С какой целью собирались вольные стрелки у него?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Почему память о Робин Гуде и его славной дружине живёт в народе до сих пор? Чем он прославился? </w:t>
            </w:r>
          </w:p>
          <w:p w:rsidR="00B0476D" w:rsidRPr="00B0476D" w:rsidRDefault="00B0476D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Какие сравнения используются в легенде при </w:t>
            </w:r>
            <w:proofErr w:type="spellStart"/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описа¬нии</w:t>
            </w:r>
            <w:proofErr w:type="spellEnd"/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Робин Гуда? Расскажи историю о Ричарде Ли. Как помог ему Робин Гуд? </w:t>
            </w:r>
          </w:p>
          <w:p w:rsidR="005322C8" w:rsidRPr="00B0476D" w:rsidRDefault="00B0476D" w:rsidP="00B0476D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color="000000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Объясни, почему Робин Гуд не взял денег у Ричарда Ли. О каких чертах характера свидетельствует поступок Робин Гуда?</w:t>
            </w:r>
          </w:p>
        </w:tc>
      </w:tr>
      <w:tr w:rsidR="005322C8" w:rsidRPr="00B0476D" w:rsidTr="00801865">
        <w:trPr>
          <w:trHeight w:val="286"/>
        </w:trPr>
        <w:tc>
          <w:tcPr>
            <w:tcW w:w="2410" w:type="dxa"/>
          </w:tcPr>
          <w:p w:rsidR="005322C8" w:rsidRPr="00B0476D" w:rsidRDefault="005322C8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Выполни в тетради</w:t>
            </w:r>
            <w:r w:rsidRPr="00B0476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C3F5D2" wp14:editId="4DBA6868">
                  <wp:extent cx="1012190" cy="86550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</w:tcPr>
          <w:p w:rsidR="005322C8" w:rsidRPr="00B0476D" w:rsidRDefault="005322C8" w:rsidP="005322C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476D">
              <w:rPr>
                <w:rFonts w:ascii="Times New Roman" w:hAnsi="Times New Roman"/>
                <w:b/>
                <w:sz w:val="28"/>
                <w:szCs w:val="28"/>
              </w:rPr>
              <w:t>Открой тетрадку, запиши:</w:t>
            </w:r>
          </w:p>
          <w:p w:rsidR="005322C8" w:rsidRPr="00B0476D" w:rsidRDefault="005322C8" w:rsidP="005322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476D">
              <w:rPr>
                <w:sz w:val="28"/>
                <w:szCs w:val="28"/>
              </w:rPr>
              <w:t>Число, тему урока</w:t>
            </w:r>
          </w:p>
          <w:p w:rsidR="00B0476D" w:rsidRPr="00B0476D" w:rsidRDefault="00B0476D" w:rsidP="00B0476D">
            <w:pPr>
              <w:shd w:val="clear" w:color="auto" w:fill="FFFFFF"/>
              <w:tabs>
                <w:tab w:val="left" w:pos="2235"/>
              </w:tabs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47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Напиши творческую работу в форме заметки о Робин Гуде «Меткий стрелок». Используй сравнения, эпитеты и метафоры.</w:t>
            </w:r>
          </w:p>
          <w:p w:rsidR="005322C8" w:rsidRPr="00B0476D" w:rsidRDefault="00B0476D" w:rsidP="005322C8">
            <w:pPr>
              <w:autoSpaceDE w:val="0"/>
              <w:autoSpaceDN w:val="0"/>
              <w:adjustRightInd w:val="0"/>
              <w:spacing w:line="281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476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2AAD4A" wp14:editId="50684A64">
                  <wp:extent cx="4457700" cy="1514475"/>
                  <wp:effectExtent l="0" t="0" r="0" b="9525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2C8" w:rsidRPr="00B0476D" w:rsidTr="00801865">
        <w:tc>
          <w:tcPr>
            <w:tcW w:w="2410" w:type="dxa"/>
          </w:tcPr>
          <w:p w:rsidR="005322C8" w:rsidRPr="00B0476D" w:rsidRDefault="005322C8" w:rsidP="005322C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52" w:type="dxa"/>
          </w:tcPr>
          <w:p w:rsidR="005322C8" w:rsidRPr="00B0476D" w:rsidRDefault="005322C8" w:rsidP="00B0476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color="000000"/>
                <w:lang w:eastAsia="ru-RU"/>
              </w:rPr>
            </w:pPr>
          </w:p>
        </w:tc>
      </w:tr>
    </w:tbl>
    <w:p w:rsidR="00AD6C91" w:rsidRPr="00B0476D" w:rsidRDefault="00AD6C91" w:rsidP="005322C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C91" w:rsidRPr="00B0476D" w:rsidRDefault="00AD6C91" w:rsidP="005322C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C91" w:rsidRPr="00B0476D" w:rsidRDefault="00AD6C91" w:rsidP="005322C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76D">
        <w:rPr>
          <w:rFonts w:ascii="Times New Roman" w:hAnsi="Times New Roman"/>
          <w:b/>
          <w:sz w:val="28"/>
          <w:szCs w:val="28"/>
        </w:rPr>
        <w:t>Все задания старайся выполнять сам. Если не сможешь справиться с каким-либо заданием, обращайся ко мне или к родителям за помощью.</w:t>
      </w:r>
    </w:p>
    <w:p w:rsidR="00AD6C91" w:rsidRPr="00B0476D" w:rsidRDefault="00AD6C91" w:rsidP="005322C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476D">
        <w:rPr>
          <w:rFonts w:ascii="Times New Roman" w:hAnsi="Times New Roman"/>
          <w:b/>
          <w:sz w:val="28"/>
          <w:szCs w:val="28"/>
        </w:rPr>
        <w:t xml:space="preserve">Задания выполняй в тетради. Отделяй одну работу от другой, пропуская 2 строки (4 клетки) и записывая число. Когда выполнишь работу, проверь, сфотографируй и отправь мне для проверки на </w:t>
      </w:r>
      <w:r w:rsidRPr="00B0476D">
        <w:rPr>
          <w:rFonts w:ascii="Times New Roman" w:hAnsi="Times New Roman"/>
          <w:b/>
          <w:sz w:val="28"/>
          <w:szCs w:val="28"/>
          <w:lang w:val="en-US"/>
        </w:rPr>
        <w:t>WhatsApp</w:t>
      </w:r>
      <w:r w:rsidRPr="00B0476D">
        <w:rPr>
          <w:rFonts w:ascii="Times New Roman" w:hAnsi="Times New Roman"/>
          <w:b/>
          <w:sz w:val="28"/>
          <w:szCs w:val="28"/>
        </w:rPr>
        <w:t>.</w:t>
      </w:r>
    </w:p>
    <w:p w:rsidR="00AD6C91" w:rsidRPr="00B0476D" w:rsidRDefault="00AD6C91" w:rsidP="005322C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AD6C91" w:rsidRPr="00B0476D" w:rsidRDefault="00AD6C91" w:rsidP="005322C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AD6C91" w:rsidRPr="00B0476D" w:rsidRDefault="00AD6C91" w:rsidP="005322C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AD6C91" w:rsidRPr="00B0476D" w:rsidRDefault="00AD6C91" w:rsidP="005322C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C1093" w:rsidRPr="00B0476D" w:rsidRDefault="00DC1093" w:rsidP="005322C8">
      <w:pPr>
        <w:jc w:val="both"/>
        <w:rPr>
          <w:rFonts w:ascii="Times New Roman" w:hAnsi="Times New Roman"/>
          <w:sz w:val="28"/>
          <w:szCs w:val="28"/>
        </w:rPr>
      </w:pPr>
    </w:p>
    <w:sectPr w:rsidR="00DC1093" w:rsidRPr="00B0476D" w:rsidSect="003A272A">
      <w:pgSz w:w="11906" w:h="16838"/>
      <w:pgMar w:top="142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4A02"/>
      </v:shape>
    </w:pict>
  </w:numPicBullet>
  <w:abstractNum w:abstractNumId="0" w15:restartNumberingAfterBreak="0">
    <w:nsid w:val="00BA20E0"/>
    <w:multiLevelType w:val="hybridMultilevel"/>
    <w:tmpl w:val="ECF290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76884"/>
    <w:multiLevelType w:val="hybridMultilevel"/>
    <w:tmpl w:val="6502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F91"/>
    <w:multiLevelType w:val="hybridMultilevel"/>
    <w:tmpl w:val="51E0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66B"/>
    <w:multiLevelType w:val="multilevel"/>
    <w:tmpl w:val="2E2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20094"/>
    <w:multiLevelType w:val="multilevel"/>
    <w:tmpl w:val="A02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678D4"/>
    <w:multiLevelType w:val="hybridMultilevel"/>
    <w:tmpl w:val="7272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C0AFC"/>
    <w:multiLevelType w:val="multilevel"/>
    <w:tmpl w:val="383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46D9B"/>
    <w:multiLevelType w:val="hybridMultilevel"/>
    <w:tmpl w:val="E64C6D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5570"/>
    <w:multiLevelType w:val="multilevel"/>
    <w:tmpl w:val="C7B6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D4040"/>
    <w:multiLevelType w:val="hybridMultilevel"/>
    <w:tmpl w:val="A22A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2589"/>
    <w:multiLevelType w:val="multilevel"/>
    <w:tmpl w:val="810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043D6"/>
    <w:multiLevelType w:val="hybridMultilevel"/>
    <w:tmpl w:val="73DAFB76"/>
    <w:lvl w:ilvl="0" w:tplc="797855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6CCD"/>
    <w:multiLevelType w:val="multilevel"/>
    <w:tmpl w:val="7F22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6C81"/>
    <w:multiLevelType w:val="multilevel"/>
    <w:tmpl w:val="9ADC5B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950856"/>
    <w:multiLevelType w:val="multilevel"/>
    <w:tmpl w:val="E86C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E2578"/>
    <w:multiLevelType w:val="multilevel"/>
    <w:tmpl w:val="69B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D7A6E"/>
    <w:multiLevelType w:val="hybridMultilevel"/>
    <w:tmpl w:val="77902E58"/>
    <w:lvl w:ilvl="0" w:tplc="1556029C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02C3D33"/>
    <w:multiLevelType w:val="multilevel"/>
    <w:tmpl w:val="1DDA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F37B7"/>
    <w:multiLevelType w:val="multilevel"/>
    <w:tmpl w:val="6C2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71B63"/>
    <w:multiLevelType w:val="multilevel"/>
    <w:tmpl w:val="CF8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52D41"/>
    <w:multiLevelType w:val="multilevel"/>
    <w:tmpl w:val="90A2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D279F"/>
    <w:multiLevelType w:val="hybridMultilevel"/>
    <w:tmpl w:val="B386C612"/>
    <w:lvl w:ilvl="0" w:tplc="FC642256">
      <w:start w:val="1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07FCD"/>
    <w:multiLevelType w:val="hybridMultilevel"/>
    <w:tmpl w:val="55C499F4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2FF1"/>
    <w:multiLevelType w:val="multilevel"/>
    <w:tmpl w:val="D692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33843"/>
    <w:multiLevelType w:val="multilevel"/>
    <w:tmpl w:val="5702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C3F44"/>
    <w:multiLevelType w:val="hybridMultilevel"/>
    <w:tmpl w:val="B3B80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DE4516"/>
    <w:multiLevelType w:val="hybridMultilevel"/>
    <w:tmpl w:val="7BAACDB4"/>
    <w:lvl w:ilvl="0" w:tplc="811EE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6"/>
  </w:num>
  <w:num w:numId="7">
    <w:abstractNumId w:val="24"/>
  </w:num>
  <w:num w:numId="8">
    <w:abstractNumId w:val="26"/>
  </w:num>
  <w:num w:numId="9">
    <w:abstractNumId w:val="13"/>
  </w:num>
  <w:num w:numId="10">
    <w:abstractNumId w:val="23"/>
  </w:num>
  <w:num w:numId="11">
    <w:abstractNumId w:val="17"/>
  </w:num>
  <w:num w:numId="12">
    <w:abstractNumId w:val="25"/>
  </w:num>
  <w:num w:numId="13">
    <w:abstractNumId w:val="2"/>
  </w:num>
  <w:num w:numId="14">
    <w:abstractNumId w:val="16"/>
  </w:num>
  <w:num w:numId="15">
    <w:abstractNumId w:val="7"/>
  </w:num>
  <w:num w:numId="16">
    <w:abstractNumId w:val="22"/>
  </w:num>
  <w:num w:numId="17">
    <w:abstractNumId w:val="1"/>
  </w:num>
  <w:num w:numId="18">
    <w:abstractNumId w:val="3"/>
  </w:num>
  <w:num w:numId="19">
    <w:abstractNumId w:val="8"/>
  </w:num>
  <w:num w:numId="20">
    <w:abstractNumId w:val="0"/>
  </w:num>
  <w:num w:numId="21">
    <w:abstractNumId w:val="20"/>
  </w:num>
  <w:num w:numId="22">
    <w:abstractNumId w:val="19"/>
  </w:num>
  <w:num w:numId="23">
    <w:abstractNumId w:val="4"/>
  </w:num>
  <w:num w:numId="24">
    <w:abstractNumId w:val="10"/>
  </w:num>
  <w:num w:numId="25">
    <w:abstractNumId w:val="15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97"/>
    <w:rsid w:val="00025C00"/>
    <w:rsid w:val="00037093"/>
    <w:rsid w:val="000A486B"/>
    <w:rsid w:val="000A7174"/>
    <w:rsid w:val="000B75E9"/>
    <w:rsid w:val="000D7AF1"/>
    <w:rsid w:val="0014243D"/>
    <w:rsid w:val="00172CD0"/>
    <w:rsid w:val="00186875"/>
    <w:rsid w:val="001E4EB5"/>
    <w:rsid w:val="001F1175"/>
    <w:rsid w:val="00262DC2"/>
    <w:rsid w:val="002720E8"/>
    <w:rsid w:val="003810C5"/>
    <w:rsid w:val="003A272A"/>
    <w:rsid w:val="0041191A"/>
    <w:rsid w:val="00441F32"/>
    <w:rsid w:val="0046163A"/>
    <w:rsid w:val="0049763A"/>
    <w:rsid w:val="005204DB"/>
    <w:rsid w:val="005322C8"/>
    <w:rsid w:val="00553391"/>
    <w:rsid w:val="0056517F"/>
    <w:rsid w:val="005F7A5C"/>
    <w:rsid w:val="00626B81"/>
    <w:rsid w:val="00633B8C"/>
    <w:rsid w:val="00677CEC"/>
    <w:rsid w:val="006A20D0"/>
    <w:rsid w:val="006C4129"/>
    <w:rsid w:val="006D063D"/>
    <w:rsid w:val="006E0D57"/>
    <w:rsid w:val="006F1550"/>
    <w:rsid w:val="006F58D7"/>
    <w:rsid w:val="006F73AE"/>
    <w:rsid w:val="00705D0A"/>
    <w:rsid w:val="0080165A"/>
    <w:rsid w:val="00801865"/>
    <w:rsid w:val="008157E0"/>
    <w:rsid w:val="0086030E"/>
    <w:rsid w:val="00863C97"/>
    <w:rsid w:val="00865B05"/>
    <w:rsid w:val="00890171"/>
    <w:rsid w:val="00912685"/>
    <w:rsid w:val="00937901"/>
    <w:rsid w:val="009C6049"/>
    <w:rsid w:val="00A31379"/>
    <w:rsid w:val="00A33B15"/>
    <w:rsid w:val="00A50365"/>
    <w:rsid w:val="00A81485"/>
    <w:rsid w:val="00AA48F6"/>
    <w:rsid w:val="00AC19A9"/>
    <w:rsid w:val="00AD6225"/>
    <w:rsid w:val="00AD6C91"/>
    <w:rsid w:val="00B0476D"/>
    <w:rsid w:val="00B44A76"/>
    <w:rsid w:val="00B628B9"/>
    <w:rsid w:val="00B850C2"/>
    <w:rsid w:val="00B9421E"/>
    <w:rsid w:val="00C1373D"/>
    <w:rsid w:val="00C60118"/>
    <w:rsid w:val="00C607DF"/>
    <w:rsid w:val="00CC4316"/>
    <w:rsid w:val="00CD60A6"/>
    <w:rsid w:val="00CF6D18"/>
    <w:rsid w:val="00D67AB6"/>
    <w:rsid w:val="00DC1093"/>
    <w:rsid w:val="00DF0665"/>
    <w:rsid w:val="00DF3079"/>
    <w:rsid w:val="00E23A4F"/>
    <w:rsid w:val="00F20BB1"/>
    <w:rsid w:val="00F60C93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9016"/>
  <w15:chartTrackingRefBased/>
  <w15:docId w15:val="{B77D21A5-54F3-48AE-8E3D-DD1E7C2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3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63D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6D06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6D0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20E8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93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90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8"/>
    <w:uiPriority w:val="59"/>
    <w:rsid w:val="00AD6C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AD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441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2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ru-RU"/>
    </w:rPr>
  </w:style>
  <w:style w:type="character" w:customStyle="1" w:styleId="c1">
    <w:name w:val="c1"/>
    <w:basedOn w:val="a0"/>
    <w:rsid w:val="0014243D"/>
  </w:style>
  <w:style w:type="paragraph" w:styleId="aa">
    <w:name w:val="No Spacing"/>
    <w:qFormat/>
    <w:rsid w:val="001F1175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b">
    <w:name w:val="FollowedHyperlink"/>
    <w:basedOn w:val="a0"/>
    <w:uiPriority w:val="99"/>
    <w:semiHidden/>
    <w:unhideWhenUsed/>
    <w:rsid w:val="001F1175"/>
    <w:rPr>
      <w:color w:val="954F72" w:themeColor="followedHyperlink"/>
      <w:u w:val="single"/>
    </w:rPr>
  </w:style>
  <w:style w:type="character" w:customStyle="1" w:styleId="75pt">
    <w:name w:val="Основной текст + 7;5 pt"/>
    <w:basedOn w:val="a0"/>
    <w:rsid w:val="006C41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Default">
    <w:name w:val="Default"/>
    <w:rsid w:val="006C41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AA4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AA48F6"/>
  </w:style>
  <w:style w:type="character" w:customStyle="1" w:styleId="c6">
    <w:name w:val="c6"/>
    <w:basedOn w:val="a0"/>
    <w:rsid w:val="00AA48F6"/>
  </w:style>
  <w:style w:type="character" w:customStyle="1" w:styleId="c4">
    <w:name w:val="c4"/>
    <w:basedOn w:val="a0"/>
    <w:rsid w:val="00AA48F6"/>
  </w:style>
  <w:style w:type="table" w:styleId="-5">
    <w:name w:val="Light List Accent 5"/>
    <w:basedOn w:val="a1"/>
    <w:uiPriority w:val="61"/>
    <w:rsid w:val="009C604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7">
    <w:name w:val="Основной текст + 7"/>
    <w:aliases w:val="5 pt"/>
    <w:basedOn w:val="a0"/>
    <w:rsid w:val="00C137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table" w:styleId="1-6">
    <w:name w:val="Medium Shading 1 Accent 6"/>
    <w:basedOn w:val="a1"/>
    <w:uiPriority w:val="63"/>
    <w:semiHidden/>
    <w:unhideWhenUsed/>
    <w:rsid w:val="00C1373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kundelik.kz/ru/video-lessons/grades/4/subjects/125-Literaturnoe-chtenie/lessons/4542-Literaturnoe-chtenie-26112020-Kto-stoit-za-narod-togo-geroem-zovu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B81D-F4DA-4DEB-8607-A721F1B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30</cp:revision>
  <cp:lastPrinted>2020-10-14T13:30:00Z</cp:lastPrinted>
  <dcterms:created xsi:type="dcterms:W3CDTF">2020-09-14T15:02:00Z</dcterms:created>
  <dcterms:modified xsi:type="dcterms:W3CDTF">2020-12-01T14:32:00Z</dcterms:modified>
</cp:coreProperties>
</file>