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73" w:rsidRPr="00082B75" w:rsidRDefault="00970573" w:rsidP="009705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B75">
        <w:rPr>
          <w:rFonts w:ascii="Times New Roman" w:hAnsi="Times New Roman" w:cs="Times New Roman"/>
          <w:b/>
          <w:sz w:val="24"/>
          <w:szCs w:val="24"/>
        </w:rPr>
        <w:t>16.04.2020.</w:t>
      </w:r>
    </w:p>
    <w:p w:rsidR="00970573" w:rsidRPr="00082B75" w:rsidRDefault="00970573" w:rsidP="009705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B75">
        <w:rPr>
          <w:rFonts w:ascii="Times New Roman" w:hAnsi="Times New Roman" w:cs="Times New Roman"/>
          <w:b/>
          <w:sz w:val="24"/>
          <w:szCs w:val="24"/>
        </w:rPr>
        <w:t>Тема: Гигиена дыхания.</w:t>
      </w:r>
    </w:p>
    <w:p w:rsidR="00970573" w:rsidRPr="00082B75" w:rsidRDefault="00970573" w:rsidP="009705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B75">
        <w:rPr>
          <w:rFonts w:ascii="Times New Roman" w:hAnsi="Times New Roman" w:cs="Times New Roman"/>
          <w:sz w:val="24"/>
          <w:szCs w:val="24"/>
        </w:rPr>
        <w:t>*Просмотреть видео</w:t>
      </w:r>
      <w:r w:rsidR="00543202">
        <w:rPr>
          <w:rFonts w:ascii="Times New Roman" w:hAnsi="Times New Roman" w:cs="Times New Roman"/>
          <w:sz w:val="24"/>
          <w:szCs w:val="24"/>
        </w:rPr>
        <w:t xml:space="preserve"> и прочитать §6.5</w:t>
      </w:r>
    </w:p>
    <w:p w:rsidR="00970573" w:rsidRPr="00082B75" w:rsidRDefault="00970573" w:rsidP="009705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B75">
        <w:rPr>
          <w:rFonts w:ascii="Times New Roman" w:hAnsi="Times New Roman" w:cs="Times New Roman"/>
          <w:sz w:val="24"/>
          <w:szCs w:val="24"/>
        </w:rPr>
        <w:t xml:space="preserve">*Домашнее задание: соотнести </w:t>
      </w:r>
      <w:r w:rsidRPr="00082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понятия с обоснованиями  правил гигиены дыхания</w:t>
      </w:r>
    </w:p>
    <w:p w:rsidR="00970573" w:rsidRDefault="00970573" w:rsidP="00970573">
      <w:pPr>
        <w:pStyle w:val="a3"/>
      </w:pPr>
    </w:p>
    <w:tbl>
      <w:tblPr>
        <w:tblW w:w="0" w:type="auto"/>
        <w:tblCellSpacing w:w="15" w:type="dxa"/>
        <w:tblInd w:w="-4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1"/>
        <w:gridCol w:w="3548"/>
      </w:tblGrid>
      <w:tr w:rsidR="00970573" w:rsidRPr="00A716E8" w:rsidTr="004F626D">
        <w:trPr>
          <w:tblCellSpacing w:w="15" w:type="dxa"/>
        </w:trPr>
        <w:tc>
          <w:tcPr>
            <w:tcW w:w="647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716E8" w:rsidRPr="00A716E8" w:rsidRDefault="00970573" w:rsidP="002B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гигиены</w:t>
            </w:r>
          </w:p>
        </w:tc>
        <w:tc>
          <w:tcPr>
            <w:tcW w:w="350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16E8" w:rsidRPr="00A716E8" w:rsidRDefault="00970573" w:rsidP="002B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гигиенических правил</w:t>
            </w:r>
          </w:p>
        </w:tc>
      </w:tr>
      <w:tr w:rsidR="00970573" w:rsidRPr="00A716E8" w:rsidTr="004F626D">
        <w:trPr>
          <w:tblCellSpacing w:w="15" w:type="dxa"/>
        </w:trPr>
        <w:tc>
          <w:tcPr>
            <w:tcW w:w="647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716E8" w:rsidRPr="00A716E8" w:rsidRDefault="00970573" w:rsidP="002B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Дыхание должно быть ровным и размеренным</w:t>
            </w:r>
          </w:p>
        </w:tc>
        <w:tc>
          <w:tcPr>
            <w:tcW w:w="350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16E8" w:rsidRPr="00A716E8" w:rsidRDefault="00970573" w:rsidP="002B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1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082B75">
              <w:rPr>
                <w:rFonts w:ascii="Times New Roman" w:hAnsi="Times New Roman" w:cs="Times New Roman"/>
                <w:color w:val="000000"/>
                <w:sz w:val="31"/>
                <w:szCs w:val="31"/>
              </w:rPr>
              <w:t>В носовой полости воздух очищается, увлажняется, согревается.</w:t>
            </w:r>
          </w:p>
        </w:tc>
      </w:tr>
      <w:tr w:rsidR="00970573" w:rsidRPr="00A716E8" w:rsidTr="004F626D">
        <w:trPr>
          <w:tblCellSpacing w:w="15" w:type="dxa"/>
        </w:trPr>
        <w:tc>
          <w:tcPr>
            <w:tcW w:w="647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716E8" w:rsidRPr="00A716E8" w:rsidRDefault="00970573" w:rsidP="002B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Рабочие движения, связанные с большими усилиями, должны совпадать с выдохом</w:t>
            </w:r>
          </w:p>
        </w:tc>
        <w:tc>
          <w:tcPr>
            <w:tcW w:w="350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16E8" w:rsidRPr="00A716E8" w:rsidRDefault="00970573" w:rsidP="002B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1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082B75">
              <w:rPr>
                <w:rFonts w:ascii="Times New Roman" w:hAnsi="Times New Roman" w:cs="Times New Roman"/>
                <w:color w:val="000000"/>
                <w:sz w:val="31"/>
                <w:szCs w:val="31"/>
              </w:rPr>
              <w:t>Большинство заболеваний является воздушно капельной инфекцией.</w:t>
            </w:r>
            <w:r w:rsidRPr="00082B75">
              <w:rPr>
                <w:rFonts w:ascii="Times New Roman" w:hAnsi="Times New Roman" w:cs="Times New Roman"/>
                <w:color w:val="000000"/>
                <w:sz w:val="31"/>
                <w:szCs w:val="31"/>
              </w:rPr>
              <w:br/>
            </w:r>
          </w:p>
        </w:tc>
      </w:tr>
      <w:tr w:rsidR="00970573" w:rsidRPr="00A716E8" w:rsidTr="004F626D">
        <w:trPr>
          <w:tblCellSpacing w:w="15" w:type="dxa"/>
        </w:trPr>
        <w:tc>
          <w:tcPr>
            <w:tcW w:w="647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716E8" w:rsidRPr="00A716E8" w:rsidRDefault="00970573" w:rsidP="002B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Желательно заниматься физкультурой: катание на лыжах, коньках, игра в теннис, волейбол и т.п.</w:t>
            </w:r>
          </w:p>
        </w:tc>
        <w:tc>
          <w:tcPr>
            <w:tcW w:w="350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16E8" w:rsidRPr="00A716E8" w:rsidRDefault="00970573" w:rsidP="002B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1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082B75">
              <w:rPr>
                <w:rFonts w:ascii="Times New Roman" w:hAnsi="Times New Roman" w:cs="Times New Roman"/>
                <w:color w:val="000000"/>
                <w:sz w:val="31"/>
                <w:szCs w:val="31"/>
              </w:rPr>
              <w:t>В дыхательных движениях участвуют межреберные мышцы и диафрагма.</w:t>
            </w:r>
          </w:p>
        </w:tc>
      </w:tr>
      <w:tr w:rsidR="00970573" w:rsidRPr="00A716E8" w:rsidTr="004F626D">
        <w:trPr>
          <w:tblCellSpacing w:w="15" w:type="dxa"/>
        </w:trPr>
        <w:tc>
          <w:tcPr>
            <w:tcW w:w="647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716E8" w:rsidRPr="00A716E8" w:rsidRDefault="00970573" w:rsidP="002B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Дышать надо через нос</w:t>
            </w:r>
          </w:p>
        </w:tc>
        <w:tc>
          <w:tcPr>
            <w:tcW w:w="350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16E8" w:rsidRPr="00A716E8" w:rsidRDefault="00970573" w:rsidP="002B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1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082B75">
              <w:rPr>
                <w:rFonts w:ascii="Times New Roman" w:hAnsi="Times New Roman" w:cs="Times New Roman"/>
                <w:color w:val="000000"/>
                <w:sz w:val="31"/>
                <w:szCs w:val="31"/>
              </w:rPr>
              <w:t>Увеличивается жизненная емкость легких.</w:t>
            </w:r>
          </w:p>
        </w:tc>
      </w:tr>
      <w:tr w:rsidR="00970573" w:rsidRPr="00A716E8" w:rsidTr="004F626D">
        <w:trPr>
          <w:tblCellSpacing w:w="15" w:type="dxa"/>
        </w:trPr>
        <w:tc>
          <w:tcPr>
            <w:tcW w:w="647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716E8" w:rsidRPr="00A716E8" w:rsidRDefault="00970573" w:rsidP="002B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 чихании и кашле следует закрывать рот носовым платком.</w:t>
            </w:r>
          </w:p>
        </w:tc>
        <w:tc>
          <w:tcPr>
            <w:tcW w:w="350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16E8" w:rsidRPr="00A716E8" w:rsidRDefault="00970573" w:rsidP="002B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1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 w:rsidRPr="00082B75">
              <w:rPr>
                <w:rFonts w:ascii="Times New Roman" w:hAnsi="Times New Roman" w:cs="Times New Roman"/>
                <w:color w:val="000000"/>
                <w:sz w:val="31"/>
                <w:szCs w:val="31"/>
              </w:rPr>
              <w:t>Исключить попадание болезнетворных бактерий в воздух.</w:t>
            </w:r>
          </w:p>
        </w:tc>
      </w:tr>
      <w:tr w:rsidR="00970573" w:rsidRPr="00A716E8" w:rsidTr="004F626D">
        <w:trPr>
          <w:tblCellSpacing w:w="15" w:type="dxa"/>
        </w:trPr>
        <w:tc>
          <w:tcPr>
            <w:tcW w:w="647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716E8" w:rsidRPr="00A716E8" w:rsidRDefault="00970573" w:rsidP="002B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Необходима регулярная влажная уборка помещений</w:t>
            </w:r>
          </w:p>
        </w:tc>
        <w:tc>
          <w:tcPr>
            <w:tcW w:w="350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16E8" w:rsidRPr="00A716E8" w:rsidRDefault="00970573" w:rsidP="002B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1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</w:t>
            </w:r>
            <w:r w:rsidRPr="00082B75">
              <w:rPr>
                <w:rFonts w:ascii="Times New Roman" w:hAnsi="Times New Roman" w:cs="Times New Roman"/>
                <w:color w:val="000000"/>
                <w:sz w:val="31"/>
                <w:szCs w:val="31"/>
              </w:rPr>
              <w:t>Необходимо создать наиболее благоприятные условия для снабжения организма кислородом</w:t>
            </w:r>
          </w:p>
        </w:tc>
      </w:tr>
      <w:tr w:rsidR="00970573" w:rsidRPr="00A716E8" w:rsidTr="004F626D">
        <w:trPr>
          <w:tblCellSpacing w:w="15" w:type="dxa"/>
        </w:trPr>
        <w:tc>
          <w:tcPr>
            <w:tcW w:w="647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716E8" w:rsidRPr="00A716E8" w:rsidRDefault="00970573" w:rsidP="002B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Для правильного дыхания важна хорошая осанка</w:t>
            </w:r>
          </w:p>
        </w:tc>
        <w:tc>
          <w:tcPr>
            <w:tcW w:w="350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16E8" w:rsidRPr="00A716E8" w:rsidRDefault="00970573" w:rsidP="002B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1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Ж) </w:t>
            </w:r>
            <w:r w:rsidRPr="00082B75">
              <w:rPr>
                <w:rFonts w:ascii="Times New Roman" w:hAnsi="Times New Roman" w:cs="Times New Roman"/>
                <w:color w:val="000000"/>
                <w:sz w:val="31"/>
                <w:szCs w:val="31"/>
              </w:rPr>
              <w:t xml:space="preserve">Влажный воздух наиболее благоприятен для дыхания. </w:t>
            </w:r>
            <w:r w:rsidRPr="00082B75">
              <w:rPr>
                <w:rFonts w:ascii="Times New Roman" w:hAnsi="Times New Roman" w:cs="Times New Roman"/>
                <w:color w:val="000000"/>
                <w:sz w:val="31"/>
                <w:szCs w:val="31"/>
              </w:rPr>
              <w:br/>
            </w:r>
          </w:p>
        </w:tc>
      </w:tr>
      <w:tr w:rsidR="00970573" w:rsidRPr="00A716E8" w:rsidTr="004F626D">
        <w:trPr>
          <w:tblCellSpacing w:w="15" w:type="dxa"/>
        </w:trPr>
        <w:tc>
          <w:tcPr>
            <w:tcW w:w="647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716E8" w:rsidRPr="00A716E8" w:rsidRDefault="00970573" w:rsidP="002B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При общении с людьми, заболевшими инфекционной болезнью, следует соблюдать осторожность: носить</w:t>
            </w:r>
            <w:r w:rsidRPr="00A7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марлевую повязку, не пользоваться вещами больного, регулярно проветривать помещения</w:t>
            </w:r>
          </w:p>
        </w:tc>
        <w:tc>
          <w:tcPr>
            <w:tcW w:w="350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716E8" w:rsidRPr="00A716E8" w:rsidRDefault="00A0107E" w:rsidP="002B0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З) </w:t>
            </w:r>
            <w:r w:rsidR="00970573" w:rsidRPr="00A7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0573" w:rsidRPr="00082B75">
              <w:rPr>
                <w:rFonts w:ascii="Times New Roman" w:hAnsi="Times New Roman" w:cs="Times New Roman"/>
                <w:color w:val="000000"/>
                <w:sz w:val="31"/>
                <w:szCs w:val="31"/>
              </w:rPr>
              <w:t>Обеспечивает полный газообмен в легких и тканях.</w:t>
            </w:r>
            <w:r w:rsidR="00970573" w:rsidRPr="00082B75">
              <w:rPr>
                <w:rFonts w:ascii="Times New Roman" w:hAnsi="Times New Roman" w:cs="Times New Roman"/>
                <w:color w:val="000000"/>
                <w:sz w:val="31"/>
                <w:szCs w:val="31"/>
              </w:rPr>
              <w:br/>
            </w:r>
          </w:p>
        </w:tc>
      </w:tr>
    </w:tbl>
    <w:p w:rsidR="00970573" w:rsidRDefault="00970573" w:rsidP="00970573">
      <w:pPr>
        <w:pStyle w:val="a5"/>
        <w:shd w:val="clear" w:color="auto" w:fill="FFFFFF"/>
        <w:spacing w:before="274" w:beforeAutospacing="0" w:after="274" w:afterAutospacing="0"/>
      </w:pP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4F626D" w:rsidRPr="004F626D" w:rsidTr="004F626D">
        <w:tc>
          <w:tcPr>
            <w:tcW w:w="1196" w:type="dxa"/>
          </w:tcPr>
          <w:p w:rsidR="004F626D" w:rsidRDefault="004F6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2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B78CB" w:rsidRPr="004F626D" w:rsidRDefault="00EB78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4F626D" w:rsidRPr="004F626D" w:rsidRDefault="004F6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4F626D" w:rsidRPr="004F626D" w:rsidRDefault="004F6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2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4F626D" w:rsidRPr="004F626D" w:rsidRDefault="004F6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2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4F626D" w:rsidRPr="004F626D" w:rsidRDefault="004F6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2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4F626D" w:rsidRPr="004F626D" w:rsidRDefault="004F6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2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4F626D" w:rsidRPr="004F626D" w:rsidRDefault="004F6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2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4F626D" w:rsidRPr="004F626D" w:rsidRDefault="004F6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2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F626D" w:rsidRPr="004F626D" w:rsidTr="004F626D">
        <w:tc>
          <w:tcPr>
            <w:tcW w:w="1196" w:type="dxa"/>
          </w:tcPr>
          <w:p w:rsidR="004F626D" w:rsidRDefault="004F6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CB" w:rsidRPr="004F626D" w:rsidRDefault="00EB78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4F626D" w:rsidRPr="004F626D" w:rsidRDefault="004F6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4F626D" w:rsidRPr="004F626D" w:rsidRDefault="004F6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4F626D" w:rsidRPr="004F626D" w:rsidRDefault="004F6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4F626D" w:rsidRPr="004F626D" w:rsidRDefault="004F6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4F626D" w:rsidRPr="004F626D" w:rsidRDefault="004F6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4F626D" w:rsidRPr="004F626D" w:rsidRDefault="004F6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4F626D" w:rsidRPr="004F626D" w:rsidRDefault="004F6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17C5" w:rsidRDefault="00AE17C5"/>
    <w:sectPr w:rsidR="00AE17C5" w:rsidSect="00AE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0573"/>
    <w:rsid w:val="004F626D"/>
    <w:rsid w:val="00543202"/>
    <w:rsid w:val="0073148E"/>
    <w:rsid w:val="00970573"/>
    <w:rsid w:val="00A0107E"/>
    <w:rsid w:val="00A91158"/>
    <w:rsid w:val="00AE17C5"/>
    <w:rsid w:val="00EB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0573"/>
  </w:style>
  <w:style w:type="paragraph" w:styleId="a5">
    <w:name w:val="Normal (Web)"/>
    <w:basedOn w:val="a"/>
    <w:uiPriority w:val="99"/>
    <w:unhideWhenUsed/>
    <w:rsid w:val="0097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F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2020-04-15T10:26:00Z</dcterms:created>
  <dcterms:modified xsi:type="dcterms:W3CDTF">2020-04-15T11:17:00Z</dcterms:modified>
</cp:coreProperties>
</file>