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24" w:rsidRDefault="00AF7424" w:rsidP="00AF7424">
      <w:pPr>
        <w:pStyle w:val="2"/>
        <w:jc w:val="center"/>
        <w:rPr>
          <w:color w:val="0000CC"/>
          <w:sz w:val="40"/>
          <w:szCs w:val="40"/>
        </w:rPr>
      </w:pPr>
      <w:r>
        <w:rPr>
          <w:color w:val="0000CC"/>
          <w:sz w:val="40"/>
          <w:szCs w:val="40"/>
        </w:rPr>
        <w:t>История исследования Евразии</w:t>
      </w:r>
    </w:p>
    <w:p w:rsidR="00AF7424" w:rsidRDefault="00AF7424" w:rsidP="00AF7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«Кто открыл Евразию?»</w:t>
      </w:r>
    </w:p>
    <w:p w:rsidR="00AF7424" w:rsidRDefault="00AF7424" w:rsidP="00AF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вопроса, кем была открыта Евразия, невозможно назвать имя одного человека. Этот материк настолько велик, что в различные периоды истории в разных местах он был исследован разными людьми. Узнаем, кто принимал участие в важнейших экспедициях, благодаря которым человечество получило полную картину окружающего мира.</w:t>
      </w:r>
    </w:p>
    <w:p w:rsidR="00AF7424" w:rsidRDefault="00AF7424" w:rsidP="00AF7424">
      <w:pPr>
        <w:tabs>
          <w:tab w:val="left" w:pos="900"/>
        </w:tabs>
      </w:pPr>
    </w:p>
    <w:p w:rsidR="00AF7424" w:rsidRDefault="00AF7424" w:rsidP="00AF7424">
      <w:pPr>
        <w:pStyle w:val="a3"/>
      </w:pPr>
      <w:r>
        <w:t>Евразия – самый большой материк на земном шаре, для которого характерно большое разнообразие рельефа и климатических условий. Он состоит из двух частей света, которые было принято разделять исторически – на Азию и Европу.</w:t>
      </w:r>
    </w:p>
    <w:p w:rsidR="00AF7424" w:rsidRDefault="00AF7424" w:rsidP="00AF7424">
      <w:pPr>
        <w:pStyle w:val="a3"/>
      </w:pPr>
      <w:r>
        <w:t>Евразия является колыбелью многих древнейших цивилизаций, которые развивались на континенте в течение многих тысячелетий. Научное и культурное наследие Древнего Китая, Индии, Вавилона, Ассирии заложило фундамент для научного потенциала современности.</w:t>
      </w:r>
    </w:p>
    <w:p w:rsidR="00AF7424" w:rsidRDefault="00AF7424" w:rsidP="00AF7424">
      <w:pPr>
        <w:pStyle w:val="a3"/>
      </w:pPr>
      <w:r>
        <w:rPr>
          <w:noProof/>
        </w:rPr>
        <w:drawing>
          <wp:inline distT="0" distB="0" distL="0" distR="0">
            <wp:extent cx="5200650" cy="2857500"/>
            <wp:effectExtent l="19050" t="0" r="0" b="0"/>
            <wp:docPr id="1" name="Рисунок 26" descr="Древние цивилизации Евр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Древние цивилизации Евраз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424" w:rsidRDefault="00AF7424" w:rsidP="00AF7424">
      <w:pPr>
        <w:pStyle w:val="imgdesc"/>
      </w:pPr>
      <w:r>
        <w:t>Рис. 1. Древние цивилизации Евразии.</w:t>
      </w:r>
    </w:p>
    <w:p w:rsidR="00AF7424" w:rsidRDefault="00AF7424" w:rsidP="00AF7424">
      <w:pPr>
        <w:pStyle w:val="a3"/>
      </w:pPr>
      <w:r>
        <w:t>Толчком для освоения материка послужили следующие факторы:</w:t>
      </w:r>
    </w:p>
    <w:p w:rsidR="00AF7424" w:rsidRDefault="00AF7424" w:rsidP="00AF74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Потребность в развитии торговых отношений. Так в конце III в. </w:t>
      </w:r>
      <w:proofErr w:type="gramStart"/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н. э. был сформирован первый торговый путь, соединявший Китай, Европу, Индию и Ближний Восток.</w:t>
      </w:r>
    </w:p>
    <w:p w:rsidR="00AF7424" w:rsidRDefault="00AF7424" w:rsidP="00AF74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Военные набеги, захват территорий и укрепление власти воинствующих племен.</w:t>
      </w:r>
    </w:p>
    <w:p w:rsidR="00AF7424" w:rsidRDefault="00AF7424" w:rsidP="00AF7424">
      <w:pPr>
        <w:pStyle w:val="a3"/>
      </w:pPr>
      <w:r>
        <w:t xml:space="preserve">Евразию постепенно открывали ее жители, которые даже не догадывались о размерах материка. Например, финикийцы первыми обнаружили Средиземноморское побережье. Древние греки продолжили исследование новых территорий. Они плавали во многих морях Европы, обнаружили </w:t>
      </w:r>
      <w:proofErr w:type="spellStart"/>
      <w:r>
        <w:t>Аппенинский</w:t>
      </w:r>
      <w:proofErr w:type="spellEnd"/>
      <w:r>
        <w:t xml:space="preserve"> и </w:t>
      </w:r>
      <w:proofErr w:type="gramStart"/>
      <w:r>
        <w:t>Балканский</w:t>
      </w:r>
      <w:proofErr w:type="gramEnd"/>
      <w:r>
        <w:t xml:space="preserve"> полуострова, достигли земель современной Испании и Франции.</w:t>
      </w:r>
    </w:p>
    <w:p w:rsidR="00AF7424" w:rsidRDefault="00AF7424" w:rsidP="00AF7424">
      <w:pPr>
        <w:pStyle w:val="2"/>
        <w:rPr>
          <w:color w:val="0000CC"/>
        </w:rPr>
      </w:pPr>
      <w:r>
        <w:rPr>
          <w:color w:val="0000CC"/>
        </w:rPr>
        <w:lastRenderedPageBreak/>
        <w:t>Период Великих географических открытий</w:t>
      </w:r>
    </w:p>
    <w:p w:rsidR="00AF7424" w:rsidRDefault="00AF7424" w:rsidP="00AF7424">
      <w:pPr>
        <w:pStyle w:val="a3"/>
      </w:pPr>
      <w:r>
        <w:t>Однако наибольший всплеск открытий пришелся на период от средневековья вплоть до ХХ столетия, когда благодаря отважным путешественникам человечество смогло составить полную картину о самом большом материке на планете.</w:t>
      </w:r>
    </w:p>
    <w:p w:rsidR="00AF7424" w:rsidRDefault="00AF7424" w:rsidP="00AF7424">
      <w:pPr>
        <w:spacing w:before="100" w:beforeAutospacing="1" w:after="100" w:afterAutospacing="1" w:line="240" w:lineRule="auto"/>
        <w:ind w:left="720"/>
      </w:pPr>
    </w:p>
    <w:p w:rsidR="00AF7424" w:rsidRDefault="00AF7424" w:rsidP="00AF7424">
      <w:pPr>
        <w:pStyle w:val="a3"/>
      </w:pPr>
      <w:r>
        <w:t>Исследователи Евразии жили в разные времена в разных странах. Они открывали то одни участки материка, то другие. По-настоящему же великим открытием стал тот факт, что все эти части принадлежат одному континенту, который в дальнейшем получил название Евразия.</w:t>
      </w:r>
    </w:p>
    <w:p w:rsidR="00AF7424" w:rsidRDefault="00AF7424" w:rsidP="00AF74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CC"/>
        </w:rPr>
      </w:pPr>
      <w:r>
        <w:rPr>
          <w:rStyle w:val="a4"/>
          <w:b/>
          <w:bCs/>
          <w:i w:val="0"/>
          <w:color w:val="0000CC"/>
        </w:rPr>
        <w:t>Марко Поло</w:t>
      </w:r>
      <w:r>
        <w:rPr>
          <w:rFonts w:ascii="Times New Roman" w:hAnsi="Times New Roman" w:cs="Times New Roman"/>
          <w:b/>
          <w:i/>
          <w:color w:val="0000CC"/>
        </w:rPr>
        <w:t xml:space="preserve"> – знаменитый португальский мореплаватель, обладавший уникальной памятью. Совершив плавание к южным берегам Азии, он очень подробно описал свое путешествие в «книге “Марко Поло”».</w:t>
      </w:r>
    </w:p>
    <w:p w:rsidR="00AF7424" w:rsidRDefault="00AF7424" w:rsidP="00AF7424">
      <w:pPr>
        <w:pStyle w:val="a3"/>
      </w:pPr>
      <w:r>
        <w:rPr>
          <w:noProof/>
        </w:rPr>
        <w:drawing>
          <wp:inline distT="0" distB="0" distL="0" distR="0">
            <wp:extent cx="5943600" cy="3962400"/>
            <wp:effectExtent l="19050" t="0" r="0" b="0"/>
            <wp:docPr id="2" name="Рисунок 30" descr="Марко По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Марко Пол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424" w:rsidRDefault="00AF7424" w:rsidP="00AF7424">
      <w:pPr>
        <w:pStyle w:val="imgdesc"/>
      </w:pPr>
      <w:r>
        <w:t>Рис. 2. Марко Поло.</w:t>
      </w:r>
    </w:p>
    <w:p w:rsidR="00AF7424" w:rsidRDefault="00AF7424" w:rsidP="00AF74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CC"/>
        </w:rPr>
      </w:pPr>
      <w:proofErr w:type="spellStart"/>
      <w:r>
        <w:rPr>
          <w:rStyle w:val="a4"/>
          <w:b/>
          <w:bCs/>
          <w:i w:val="0"/>
          <w:color w:val="0000CC"/>
        </w:rPr>
        <w:t>Васко</w:t>
      </w:r>
      <w:proofErr w:type="spellEnd"/>
      <w:r>
        <w:rPr>
          <w:rStyle w:val="a4"/>
          <w:b/>
          <w:bCs/>
          <w:i w:val="0"/>
          <w:color w:val="0000CC"/>
        </w:rPr>
        <w:t xml:space="preserve"> да Гама</w:t>
      </w:r>
      <w:r>
        <w:rPr>
          <w:rFonts w:ascii="Times New Roman" w:hAnsi="Times New Roman" w:cs="Times New Roman"/>
          <w:b/>
          <w:i/>
          <w:color w:val="0000CC"/>
        </w:rPr>
        <w:t xml:space="preserve"> – известный путешественник, который оказался первым европейцем, посетившим Индию.</w:t>
      </w:r>
    </w:p>
    <w:p w:rsidR="00AF7424" w:rsidRDefault="00AF7424" w:rsidP="00AF74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CC"/>
        </w:rPr>
      </w:pPr>
      <w:r>
        <w:rPr>
          <w:rStyle w:val="a4"/>
          <w:b/>
          <w:bCs/>
          <w:i w:val="0"/>
          <w:color w:val="0000CC"/>
        </w:rPr>
        <w:t>Семен Иванович Дежнев</w:t>
      </w:r>
      <w:r>
        <w:rPr>
          <w:rFonts w:ascii="Times New Roman" w:hAnsi="Times New Roman" w:cs="Times New Roman"/>
          <w:b/>
          <w:i/>
          <w:color w:val="0000CC"/>
        </w:rPr>
        <w:t xml:space="preserve"> – казачий атаман, исследователь Восточной и Северной Сибири. Неоднократно совершал походы в северные регионы Сибири с целью открытия новых земель.</w:t>
      </w:r>
    </w:p>
    <w:p w:rsidR="00AF7424" w:rsidRDefault="00AF7424" w:rsidP="00AF74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CC"/>
        </w:rPr>
      </w:pPr>
      <w:r>
        <w:rPr>
          <w:rStyle w:val="a4"/>
          <w:b/>
          <w:bCs/>
          <w:i w:val="0"/>
          <w:color w:val="0000CC"/>
        </w:rPr>
        <w:t>Петр Петрович Семенов-Тян-Шанский</w:t>
      </w:r>
      <w:r>
        <w:rPr>
          <w:rFonts w:ascii="Times New Roman" w:hAnsi="Times New Roman" w:cs="Times New Roman"/>
          <w:b/>
          <w:i/>
          <w:color w:val="0000CC"/>
        </w:rPr>
        <w:t xml:space="preserve"> – выдающийся исследователь, благодаря которому в Европе узнали о величественной горной системе Тянь-Шань. Он положил начало последующим экспедициям в Среднюю и Центральную Азию.</w:t>
      </w:r>
    </w:p>
    <w:p w:rsidR="00AF7424" w:rsidRDefault="00AF7424" w:rsidP="00AF74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CC"/>
        </w:rPr>
      </w:pPr>
      <w:r>
        <w:rPr>
          <w:rStyle w:val="a4"/>
          <w:b/>
          <w:bCs/>
          <w:i w:val="0"/>
          <w:color w:val="0000CC"/>
        </w:rPr>
        <w:lastRenderedPageBreak/>
        <w:t>Николай Михайлович Пржевальский</w:t>
      </w:r>
      <w:r>
        <w:rPr>
          <w:rFonts w:ascii="Times New Roman" w:hAnsi="Times New Roman" w:cs="Times New Roman"/>
          <w:b/>
          <w:i/>
          <w:color w:val="0000CC"/>
        </w:rPr>
        <w:t xml:space="preserve"> – знаменитый русский путешественник, исследователь Центральной Азии. Он стал первым человеком, который описал дикую природу этого края.</w:t>
      </w:r>
    </w:p>
    <w:p w:rsidR="00AF7424" w:rsidRDefault="00AF7424" w:rsidP="00AF74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CC"/>
        </w:rPr>
      </w:pPr>
      <w:proofErr w:type="spellStart"/>
      <w:r>
        <w:rPr>
          <w:rStyle w:val="a4"/>
          <w:b/>
          <w:bCs/>
          <w:i w:val="0"/>
          <w:color w:val="0000CC"/>
        </w:rPr>
        <w:t>Витус</w:t>
      </w:r>
      <w:proofErr w:type="spellEnd"/>
      <w:r>
        <w:rPr>
          <w:rStyle w:val="a4"/>
          <w:b/>
          <w:bCs/>
          <w:i w:val="0"/>
          <w:color w:val="0000CC"/>
        </w:rPr>
        <w:t xml:space="preserve"> Беринг</w:t>
      </w:r>
      <w:r>
        <w:rPr>
          <w:rFonts w:ascii="Times New Roman" w:hAnsi="Times New Roman" w:cs="Times New Roman"/>
          <w:b/>
          <w:i/>
          <w:color w:val="0000CC"/>
        </w:rPr>
        <w:t xml:space="preserve"> – русский мореплаватель, сделавший важнейшее географическое открытие. Им был открыт пролив, соединяющий Евразию и Северную Америку. </w:t>
      </w:r>
      <w:proofErr w:type="spellStart"/>
      <w:r>
        <w:rPr>
          <w:rFonts w:ascii="Times New Roman" w:hAnsi="Times New Roman" w:cs="Times New Roman"/>
          <w:b/>
          <w:i/>
          <w:color w:val="0000CC"/>
        </w:rPr>
        <w:t>Витус</w:t>
      </w:r>
      <w:proofErr w:type="spellEnd"/>
      <w:r>
        <w:rPr>
          <w:rFonts w:ascii="Times New Roman" w:hAnsi="Times New Roman" w:cs="Times New Roman"/>
          <w:b/>
          <w:i/>
          <w:color w:val="0000CC"/>
        </w:rPr>
        <w:t xml:space="preserve"> Беринг был первым европейским мореплавателем, посетившим Бобровское и Камчатское моря, открыл множество островов.</w:t>
      </w:r>
    </w:p>
    <w:p w:rsidR="00AF7424" w:rsidRDefault="00AF7424" w:rsidP="00AF7424">
      <w:pPr>
        <w:pStyle w:val="a3"/>
      </w:pPr>
      <w:r>
        <w:rPr>
          <w:noProof/>
        </w:rPr>
        <w:drawing>
          <wp:inline distT="0" distB="0" distL="0" distR="0">
            <wp:extent cx="4572000" cy="4886325"/>
            <wp:effectExtent l="19050" t="0" r="0" b="0"/>
            <wp:docPr id="3" name="Рисунок 34" descr="Витус Бер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Витус Берин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424" w:rsidRDefault="00AF7424" w:rsidP="00AF7424">
      <w:pPr>
        <w:pStyle w:val="imgdesc"/>
      </w:pPr>
      <w:r>
        <w:t xml:space="preserve">Рис. 3. </w:t>
      </w:r>
      <w:proofErr w:type="spellStart"/>
      <w:r>
        <w:t>Витус</w:t>
      </w:r>
      <w:proofErr w:type="spellEnd"/>
      <w:r>
        <w:t xml:space="preserve"> Беринг.</w:t>
      </w:r>
    </w:p>
    <w:p w:rsidR="00AF7424" w:rsidRDefault="00AF7424" w:rsidP="00AF74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CC"/>
        </w:rPr>
      </w:pPr>
      <w:r>
        <w:rPr>
          <w:rStyle w:val="a4"/>
          <w:b/>
          <w:bCs/>
          <w:i w:val="0"/>
          <w:color w:val="0000CC"/>
        </w:rPr>
        <w:t>Григорий Николаевич Потанин</w:t>
      </w:r>
      <w:r>
        <w:rPr>
          <w:rFonts w:ascii="Times New Roman" w:hAnsi="Times New Roman" w:cs="Times New Roman"/>
          <w:b/>
          <w:i/>
          <w:color w:val="0000CC"/>
        </w:rPr>
        <w:t xml:space="preserve"> – путешественник, открывший новые для европейцев пути в Тибет и Монголию.</w:t>
      </w:r>
    </w:p>
    <w:p w:rsidR="00AF7424" w:rsidRDefault="00AF7424" w:rsidP="00AF7424">
      <w:pPr>
        <w:pStyle w:val="a3"/>
        <w:numPr>
          <w:ilvl w:val="0"/>
          <w:numId w:val="4"/>
        </w:numPr>
        <w:spacing w:before="120" w:beforeAutospacing="0" w:after="240" w:afterAutospacing="0"/>
        <w:rPr>
          <w:b/>
          <w:i/>
          <w:color w:val="0000CC"/>
          <w:sz w:val="22"/>
          <w:szCs w:val="22"/>
        </w:rPr>
      </w:pPr>
      <w:r>
        <w:rPr>
          <w:b/>
          <w:i/>
          <w:color w:val="0000CC"/>
          <w:sz w:val="22"/>
          <w:szCs w:val="22"/>
        </w:rPr>
        <w:t>Известнейшие географы -  А. Гумбольдт, Н. Пржевальский, К. Арсеньев, Ф. Врангель, В. Обручев, благодаря своему самоотверженному труду смогли составить точные карты ранее неизведанных уголков материка. Некоторые земли получили свое название в честь географов, которые их открыли.</w:t>
      </w:r>
    </w:p>
    <w:p w:rsidR="00AF7424" w:rsidRDefault="00AF7424" w:rsidP="00AF7424">
      <w:pPr>
        <w:pStyle w:val="a3"/>
        <w:numPr>
          <w:ilvl w:val="0"/>
          <w:numId w:val="4"/>
        </w:numPr>
        <w:spacing w:before="120" w:beforeAutospacing="0" w:after="240" w:afterAutospacing="0"/>
        <w:rPr>
          <w:b/>
          <w:i/>
          <w:color w:val="0000CC"/>
          <w:sz w:val="22"/>
          <w:szCs w:val="22"/>
        </w:rPr>
      </w:pPr>
      <w:r>
        <w:rPr>
          <w:b/>
          <w:i/>
          <w:color w:val="0000CC"/>
          <w:sz w:val="22"/>
          <w:szCs w:val="22"/>
        </w:rPr>
        <w:t>Так мыс Челюскин был впервые обнаружен в ходе географической экспедиции С. Челюскина на крайний север, мыс Дежнева также получил свое название от своего первооткрывателя.</w:t>
      </w:r>
    </w:p>
    <w:p w:rsidR="00AF7424" w:rsidRDefault="00AF7424" w:rsidP="00AF7424">
      <w:pPr>
        <w:pStyle w:val="a3"/>
      </w:pPr>
      <w:r>
        <w:t>Это далеко не полный перечень отважных исследователей и путешественников. Зачастую рискуя собственными жизнями, они совершали удивительные открытия, благодаря которым наш мир становился более полным и красочным.</w:t>
      </w:r>
    </w:p>
    <w:p w:rsidR="00AF7424" w:rsidRDefault="00AF7424" w:rsidP="00AF7424">
      <w:pPr>
        <w:pStyle w:val="2"/>
        <w:rPr>
          <w:color w:val="0000CC"/>
        </w:rPr>
      </w:pPr>
      <w:r>
        <w:rPr>
          <w:color w:val="0000CC"/>
        </w:rPr>
        <w:lastRenderedPageBreak/>
        <w:t>Что вы узнали?</w:t>
      </w:r>
    </w:p>
    <w:p w:rsidR="00AF7424" w:rsidRDefault="00AF7424" w:rsidP="00AF7424">
      <w:pPr>
        <w:pStyle w:val="a3"/>
        <w:spacing w:before="120" w:beforeAutospacing="0" w:after="240" w:afterAutospacing="0"/>
        <w:rPr>
          <w:color w:val="000000"/>
        </w:rPr>
      </w:pPr>
      <w:r>
        <w:t xml:space="preserve">При изучении темы  « История исследования Евразии»,  вы узнали, что этот огромный материк не был открыт одним человеком. В течение многих сотен лет он постепенно исследовался разными путешественниками из разных стран. Окончательный процесс освоения Евразии закончился лишь к началу ХХ столетия, т.к. </w:t>
      </w:r>
      <w:r>
        <w:rPr>
          <w:color w:val="000000"/>
        </w:rPr>
        <w:t xml:space="preserve"> российские ученые, благодаря ряду экспедиций смогли правильно обрисовать расположение Евразии в системе координат, были открыты новые мысы, которые определяли крайние земли континента.</w:t>
      </w:r>
    </w:p>
    <w:p w:rsidR="00AF7424" w:rsidRDefault="00AF7424" w:rsidP="00AF7424">
      <w:pPr>
        <w:pStyle w:val="a3"/>
        <w:rPr>
          <w:b/>
        </w:rPr>
      </w:pPr>
      <w:r>
        <w:rPr>
          <w:b/>
          <w:color w:val="0000CC"/>
        </w:rPr>
        <w:t>Домашнее задание:</w:t>
      </w:r>
      <w:r w:rsidR="001D1D5D">
        <w:rPr>
          <w:b/>
          <w:color w:val="0000CC"/>
        </w:rPr>
        <w:t xml:space="preserve"> </w:t>
      </w:r>
      <w:r w:rsidR="001D1D5D">
        <w:rPr>
          <w:b/>
        </w:rPr>
        <w:t>используя текст учебника, заполнить таблицу:</w:t>
      </w:r>
    </w:p>
    <w:tbl>
      <w:tblPr>
        <w:tblStyle w:val="a7"/>
        <w:tblW w:w="0" w:type="auto"/>
        <w:tblLook w:val="04A0"/>
      </w:tblPr>
      <w:tblGrid>
        <w:gridCol w:w="1951"/>
        <w:gridCol w:w="3402"/>
        <w:gridCol w:w="4218"/>
      </w:tblGrid>
      <w:tr w:rsidR="001D1D5D" w:rsidTr="001D1D5D">
        <w:tc>
          <w:tcPr>
            <w:tcW w:w="1951" w:type="dxa"/>
          </w:tcPr>
          <w:p w:rsidR="001D1D5D" w:rsidRPr="001D1D5D" w:rsidRDefault="001D1D5D" w:rsidP="001D1D5D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Дата </w:t>
            </w:r>
          </w:p>
        </w:tc>
        <w:tc>
          <w:tcPr>
            <w:tcW w:w="3402" w:type="dxa"/>
          </w:tcPr>
          <w:p w:rsidR="001D1D5D" w:rsidRPr="001D1D5D" w:rsidRDefault="001D1D5D" w:rsidP="001D1D5D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Исследователь </w:t>
            </w:r>
          </w:p>
        </w:tc>
        <w:tc>
          <w:tcPr>
            <w:tcW w:w="4218" w:type="dxa"/>
          </w:tcPr>
          <w:p w:rsidR="001D1D5D" w:rsidRPr="001D1D5D" w:rsidRDefault="001D1D5D" w:rsidP="001D1D5D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События </w:t>
            </w:r>
          </w:p>
        </w:tc>
      </w:tr>
      <w:tr w:rsidR="001D1D5D" w:rsidTr="001D1D5D">
        <w:tc>
          <w:tcPr>
            <w:tcW w:w="1951" w:type="dxa"/>
          </w:tcPr>
          <w:p w:rsidR="001D1D5D" w:rsidRDefault="001D1D5D" w:rsidP="00AF7424">
            <w:pPr>
              <w:pStyle w:val="a3"/>
              <w:rPr>
                <w:b/>
              </w:rPr>
            </w:pPr>
          </w:p>
        </w:tc>
        <w:tc>
          <w:tcPr>
            <w:tcW w:w="3402" w:type="dxa"/>
          </w:tcPr>
          <w:p w:rsidR="001D1D5D" w:rsidRDefault="001D1D5D" w:rsidP="00AF7424">
            <w:pPr>
              <w:pStyle w:val="a3"/>
              <w:rPr>
                <w:b/>
              </w:rPr>
            </w:pPr>
          </w:p>
        </w:tc>
        <w:tc>
          <w:tcPr>
            <w:tcW w:w="4218" w:type="dxa"/>
          </w:tcPr>
          <w:p w:rsidR="001D1D5D" w:rsidRDefault="001D1D5D" w:rsidP="00AF7424">
            <w:pPr>
              <w:pStyle w:val="a3"/>
              <w:rPr>
                <w:b/>
              </w:rPr>
            </w:pPr>
          </w:p>
        </w:tc>
      </w:tr>
    </w:tbl>
    <w:p w:rsidR="001D1D5D" w:rsidRPr="001D1D5D" w:rsidRDefault="001D1D5D" w:rsidP="00AF7424">
      <w:pPr>
        <w:pStyle w:val="a3"/>
        <w:rPr>
          <w:b/>
        </w:rPr>
      </w:pPr>
    </w:p>
    <w:p w:rsidR="00AF7424" w:rsidRDefault="00AF7424" w:rsidP="00AF7424">
      <w:pPr>
        <w:pStyle w:val="a3"/>
      </w:pPr>
    </w:p>
    <w:p w:rsidR="00A6340E" w:rsidRDefault="001D1D5D"/>
    <w:sectPr w:rsidR="00A6340E" w:rsidSect="0042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399"/>
    <w:multiLevelType w:val="multilevel"/>
    <w:tmpl w:val="12E2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A136B"/>
    <w:multiLevelType w:val="multilevel"/>
    <w:tmpl w:val="4630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E12FC"/>
    <w:multiLevelType w:val="multilevel"/>
    <w:tmpl w:val="FD22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509FC"/>
    <w:multiLevelType w:val="multilevel"/>
    <w:tmpl w:val="7ABA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424"/>
    <w:rsid w:val="0000267A"/>
    <w:rsid w:val="001D1D5D"/>
    <w:rsid w:val="004239C8"/>
    <w:rsid w:val="00AF7424"/>
    <w:rsid w:val="00E1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F7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F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desc">
    <w:name w:val="img_desc"/>
    <w:basedOn w:val="a"/>
    <w:uiPriority w:val="99"/>
    <w:semiHidden/>
    <w:rsid w:val="00AF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742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42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1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2</cp:revision>
  <dcterms:created xsi:type="dcterms:W3CDTF">2021-02-24T13:47:00Z</dcterms:created>
  <dcterms:modified xsi:type="dcterms:W3CDTF">2021-02-24T14:14:00Z</dcterms:modified>
</cp:coreProperties>
</file>