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horzAnchor="page" w:tblpX="124" w:tblpY="-801"/>
        <w:tblW w:w="11905" w:type="dxa"/>
        <w:tblLook w:val="04A0"/>
      </w:tblPr>
      <w:tblGrid>
        <w:gridCol w:w="1409"/>
        <w:gridCol w:w="2581"/>
        <w:gridCol w:w="3872"/>
        <w:gridCol w:w="576"/>
        <w:gridCol w:w="577"/>
        <w:gridCol w:w="578"/>
        <w:gridCol w:w="578"/>
        <w:gridCol w:w="578"/>
        <w:gridCol w:w="578"/>
        <w:gridCol w:w="578"/>
      </w:tblGrid>
      <w:tr w:rsidR="006A42D5" w:rsidTr="006A42D5">
        <w:trPr>
          <w:trHeight w:val="1646"/>
        </w:trPr>
        <w:tc>
          <w:tcPr>
            <w:tcW w:w="1189" w:type="dxa"/>
          </w:tcPr>
          <w:p w:rsidR="006A42D5" w:rsidRDefault="006A42D5" w:rsidP="006A42D5">
            <w:proofErr w:type="spellStart"/>
            <w:r>
              <w:t>признаки</w:t>
            </w:r>
            <w:proofErr w:type="spellEnd"/>
          </w:p>
          <w:p w:rsidR="006A42D5" w:rsidRDefault="006A42D5" w:rsidP="006A42D5">
            <w:proofErr w:type="spellStart"/>
            <w:r>
              <w:t>Сравнения</w:t>
            </w:r>
            <w:proofErr w:type="spellEnd"/>
            <w:r>
              <w:t xml:space="preserve">   </w:t>
            </w:r>
          </w:p>
        </w:tc>
        <w:tc>
          <w:tcPr>
            <w:tcW w:w="1189" w:type="dxa"/>
          </w:tcPr>
          <w:p w:rsidR="006A42D5" w:rsidRDefault="006A42D5" w:rsidP="006A42D5">
            <w:proofErr w:type="spellStart"/>
            <w:r>
              <w:t>Роза</w:t>
            </w:r>
            <w:proofErr w:type="spellEnd"/>
            <w:r>
              <w:t xml:space="preserve"> </w:t>
            </w:r>
          </w:p>
        </w:tc>
        <w:tc>
          <w:tcPr>
            <w:tcW w:w="1189" w:type="dxa"/>
          </w:tcPr>
          <w:p w:rsidR="006A42D5" w:rsidRDefault="002C1BD3" w:rsidP="006A42D5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Бегония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6A42D5">
        <w:trPr>
          <w:trHeight w:val="1646"/>
        </w:trPr>
        <w:tc>
          <w:tcPr>
            <w:tcW w:w="1189" w:type="dxa"/>
          </w:tcPr>
          <w:p w:rsidR="006A42D5" w:rsidRDefault="006A42D5" w:rsidP="006A42D5">
            <w:r w:rsidRPr="006A42D5">
              <w:t xml:space="preserve">1.Корень: </w:t>
            </w:r>
            <w:proofErr w:type="spellStart"/>
            <w:r w:rsidRPr="006A42D5">
              <w:t>тип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корневой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системы</w:t>
            </w:r>
            <w:proofErr w:type="spellEnd"/>
          </w:p>
        </w:tc>
        <w:tc>
          <w:tcPr>
            <w:tcW w:w="1189" w:type="dxa"/>
          </w:tcPr>
          <w:p w:rsidR="006A42D5" w:rsidRDefault="006A42D5" w:rsidP="006A42D5">
            <w:proofErr w:type="spellStart"/>
            <w:r w:rsidRPr="006A42D5">
              <w:t>Роза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стержневая</w:t>
            </w:r>
            <w:proofErr w:type="spellEnd"/>
            <w:r w:rsidRPr="006A42D5">
              <w:t xml:space="preserve">  </w:t>
            </w:r>
          </w:p>
        </w:tc>
        <w:tc>
          <w:tcPr>
            <w:tcW w:w="1189" w:type="dxa"/>
          </w:tcPr>
          <w:p w:rsidR="007920BD" w:rsidRDefault="007920BD" w:rsidP="007920BD">
            <w:proofErr w:type="spellStart"/>
            <w:r>
              <w:t>Многообразие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Бегоний</w:t>
            </w:r>
            <w:proofErr w:type="spellEnd"/>
            <w:r>
              <w:t xml:space="preserve"> </w:t>
            </w:r>
            <w:proofErr w:type="spellStart"/>
            <w:r>
              <w:t>говорит</w:t>
            </w:r>
            <w:proofErr w:type="spellEnd"/>
            <w:r>
              <w:t xml:space="preserve"> о </w:t>
            </w:r>
            <w:proofErr w:type="spellStart"/>
            <w:r>
              <w:t>том</w:t>
            </w:r>
            <w:proofErr w:type="spellEnd"/>
            <w:r>
              <w:t xml:space="preserve">,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даже</w:t>
            </w:r>
            <w:proofErr w:type="spellEnd"/>
            <w:r>
              <w:t xml:space="preserve"> в </w:t>
            </w:r>
            <w:proofErr w:type="spellStart"/>
            <w:r>
              <w:t>строении</w:t>
            </w:r>
            <w:proofErr w:type="spellEnd"/>
            <w:r>
              <w:t xml:space="preserve"> </w:t>
            </w:r>
            <w:proofErr w:type="spellStart"/>
            <w:r>
              <w:t>корня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быть</w:t>
            </w:r>
            <w:proofErr w:type="spellEnd"/>
            <w:r>
              <w:t xml:space="preserve"> </w:t>
            </w:r>
            <w:proofErr w:type="spellStart"/>
            <w:r>
              <w:t>серьезные</w:t>
            </w:r>
            <w:proofErr w:type="spellEnd"/>
            <w:r>
              <w:t xml:space="preserve"> </w:t>
            </w:r>
            <w:proofErr w:type="spellStart"/>
            <w:r>
              <w:t>различия</w:t>
            </w:r>
            <w:proofErr w:type="spellEnd"/>
            <w:r>
              <w:t xml:space="preserve">. </w:t>
            </w:r>
            <w:proofErr w:type="spellStart"/>
            <w:r>
              <w:t>Так</w:t>
            </w:r>
            <w:proofErr w:type="spellEnd"/>
            <w:r>
              <w:t xml:space="preserve">, </w:t>
            </w:r>
            <w:proofErr w:type="spellStart"/>
            <w:r>
              <w:t>принято</w:t>
            </w:r>
            <w:proofErr w:type="spellEnd"/>
            <w:r>
              <w:t xml:space="preserve"> </w:t>
            </w:r>
            <w:proofErr w:type="spellStart"/>
            <w:r>
              <w:t>разделять</w:t>
            </w:r>
            <w:proofErr w:type="spellEnd"/>
            <w:r>
              <w:t xml:space="preserve"> </w:t>
            </w:r>
            <w:proofErr w:type="spellStart"/>
            <w:r>
              <w:t>Бегонии</w:t>
            </w:r>
            <w:proofErr w:type="spellEnd"/>
            <w:r>
              <w:t xml:space="preserve"> с </w:t>
            </w:r>
            <w:proofErr w:type="spellStart"/>
            <w:r>
              <w:t>образованием</w:t>
            </w:r>
            <w:proofErr w:type="spellEnd"/>
            <w:r>
              <w:t xml:space="preserve"> </w:t>
            </w:r>
            <w:proofErr w:type="spellStart"/>
            <w:r>
              <w:t>клубня</w:t>
            </w:r>
            <w:proofErr w:type="spellEnd"/>
            <w:r>
              <w:t xml:space="preserve"> и </w:t>
            </w:r>
            <w:proofErr w:type="spellStart"/>
            <w:r>
              <w:t>обычным</w:t>
            </w:r>
            <w:proofErr w:type="spellEnd"/>
            <w:r>
              <w:t xml:space="preserve"> </w:t>
            </w:r>
            <w:proofErr w:type="spellStart"/>
            <w:r>
              <w:t>ветвлением</w:t>
            </w:r>
            <w:proofErr w:type="spellEnd"/>
            <w:r>
              <w:t xml:space="preserve"> </w:t>
            </w:r>
            <w:proofErr w:type="spellStart"/>
            <w:r>
              <w:t>корня</w:t>
            </w:r>
            <w:proofErr w:type="spellEnd"/>
            <w:r>
              <w:t>.</w:t>
            </w:r>
          </w:p>
          <w:p w:rsidR="006A42D5" w:rsidRDefault="007920BD" w:rsidP="007920BD">
            <w:r>
              <w:t xml:space="preserve"> </w:t>
            </w:r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6A42D5">
        <w:trPr>
          <w:trHeight w:val="1560"/>
        </w:trPr>
        <w:tc>
          <w:tcPr>
            <w:tcW w:w="1189" w:type="dxa"/>
          </w:tcPr>
          <w:p w:rsidR="006A42D5" w:rsidRDefault="006A42D5" w:rsidP="006A42D5">
            <w:r>
              <w:t xml:space="preserve">2. </w:t>
            </w:r>
          </w:p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6A42D5">
        <w:trPr>
          <w:trHeight w:val="1646"/>
        </w:trPr>
        <w:tc>
          <w:tcPr>
            <w:tcW w:w="1189" w:type="dxa"/>
          </w:tcPr>
          <w:p w:rsidR="006A42D5" w:rsidRDefault="006A42D5" w:rsidP="006A42D5">
            <w:r>
              <w:t xml:space="preserve">3. </w:t>
            </w:r>
            <w:proofErr w:type="spellStart"/>
            <w:r w:rsidRPr="006A42D5">
              <w:t>Листок</w:t>
            </w:r>
            <w:proofErr w:type="spellEnd"/>
            <w:r w:rsidRPr="006A42D5">
              <w:t xml:space="preserve">: </w:t>
            </w:r>
            <w:proofErr w:type="spellStart"/>
            <w:r w:rsidRPr="006A42D5">
              <w:t>форма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листовой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пластинки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форма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края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листа</w:t>
            </w:r>
            <w:proofErr w:type="spellEnd"/>
            <w:r w:rsidRPr="006A42D5">
              <w:t xml:space="preserve">, </w:t>
            </w:r>
            <w:proofErr w:type="spellStart"/>
            <w:r w:rsidRPr="006A42D5">
              <w:t>листа</w:t>
            </w:r>
            <w:proofErr w:type="spellEnd"/>
            <w:r w:rsidRPr="006A42D5">
              <w:t xml:space="preserve">, </w:t>
            </w:r>
            <w:proofErr w:type="spellStart"/>
            <w:r w:rsidRPr="006A42D5">
              <w:t>длина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размещения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ширина</w:t>
            </w:r>
            <w:proofErr w:type="spellEnd"/>
            <w:r w:rsidRPr="006A42D5">
              <w:t xml:space="preserve">. Ta </w:t>
            </w:r>
            <w:proofErr w:type="spellStart"/>
            <w:r w:rsidRPr="006A42D5">
              <w:t>окрас</w:t>
            </w:r>
            <w:proofErr w:type="spellEnd"/>
            <w:r w:rsidRPr="006A42D5">
              <w:t xml:space="preserve">, </w:t>
            </w:r>
            <w:proofErr w:type="spellStart"/>
            <w:r w:rsidRPr="006A42D5">
              <w:t>простой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или</w:t>
            </w:r>
            <w:proofErr w:type="spellEnd"/>
            <w:r w:rsidRPr="006A42D5">
              <w:t xml:space="preserve"> </w:t>
            </w:r>
            <w:proofErr w:type="spellStart"/>
            <w:r w:rsidRPr="006A42D5">
              <w:t>сложный</w:t>
            </w:r>
            <w:proofErr w:type="spellEnd"/>
          </w:p>
        </w:tc>
        <w:tc>
          <w:tcPr>
            <w:tcW w:w="1189" w:type="dxa"/>
          </w:tcPr>
          <w:p w:rsidR="006A42D5" w:rsidRDefault="006A42D5" w:rsidP="006A42D5">
            <w:pPr>
              <w:pStyle w:val="Normlnywebov"/>
              <w:shd w:val="clear" w:color="auto" w:fill="FFFFFF"/>
              <w:spacing w:before="0" w:beforeAutospacing="0" w:after="109" w:afterAutospacing="0" w:line="326" w:lineRule="atLeast"/>
              <w:rPr>
                <w:rFonts w:ascii="Helvetica" w:hAnsi="Helvetica"/>
                <w:color w:val="000000"/>
                <w:sz w:val="25"/>
                <w:szCs w:val="25"/>
              </w:rPr>
            </w:pPr>
            <w:r>
              <w:t>1.</w:t>
            </w:r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Сложный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непарноперистый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лист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.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Форма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листовой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пластинки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-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яйцевидная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, с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пильчатым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краем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>.</w:t>
            </w:r>
          </w:p>
          <w:p w:rsidR="006A42D5" w:rsidRDefault="006A42D5" w:rsidP="006A42D5">
            <w:pPr>
              <w:pStyle w:val="Normlnywebov"/>
              <w:shd w:val="clear" w:color="auto" w:fill="FFFFFF"/>
              <w:spacing w:before="0" w:beforeAutospacing="0" w:after="109" w:afterAutospacing="0" w:line="326" w:lineRule="atLeast"/>
              <w:rPr>
                <w:rFonts w:ascii="Helvetica" w:hAnsi="Helvetica"/>
                <w:color w:val="000000"/>
                <w:sz w:val="25"/>
                <w:szCs w:val="25"/>
              </w:rPr>
            </w:pP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Форма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листовой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пластины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шиповника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овальная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с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пильчатым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</w:rPr>
              <w:t>краем</w:t>
            </w:r>
            <w:proofErr w:type="spellEnd"/>
          </w:p>
          <w:p w:rsidR="006A42D5" w:rsidRDefault="006A42D5" w:rsidP="006A42D5">
            <w:r w:rsidRPr="006A42D5">
              <w:rPr>
                <w:sz w:val="24"/>
                <w:szCs w:val="24"/>
              </w:rPr>
              <w:t>2</w:t>
            </w:r>
            <w:r>
              <w:t>..</w:t>
            </w:r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 xml:space="preserve">2-6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>см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 xml:space="preserve"> а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>размер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>листьев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>где-то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 xml:space="preserve"> 5-10 </w:t>
            </w:r>
            <w:proofErr w:type="spellStart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>см</w:t>
            </w:r>
            <w:proofErr w:type="spellEnd"/>
            <w:r>
              <w:rPr>
                <w:rFonts w:ascii="Helvetica" w:hAnsi="Helvetica"/>
                <w:color w:val="000000"/>
                <w:sz w:val="25"/>
                <w:szCs w:val="25"/>
                <w:shd w:val="clear" w:color="auto" w:fill="FFFFFF"/>
              </w:rPr>
              <w:t xml:space="preserve"> .</w:t>
            </w:r>
          </w:p>
        </w:tc>
        <w:tc>
          <w:tcPr>
            <w:tcW w:w="1189" w:type="dxa"/>
          </w:tcPr>
          <w:p w:rsidR="006A42D5" w:rsidRDefault="002C1BD3" w:rsidP="006A42D5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Листья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этих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очаровательных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бегоний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бывают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почти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круглые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продолговатые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кососердцевидные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улиткообразно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скрученные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перистые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или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кистеобразной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формы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края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листьев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цельные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зубчатые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или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глубокорассечённые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Опушение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листьев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виде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красных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зелёных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коричневых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белых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волосков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придаёт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им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бархатистость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6A42D5">
        <w:trPr>
          <w:trHeight w:val="1646"/>
        </w:trPr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311D4E" w:rsidRDefault="00311D4E" w:rsidP="006A42D5">
            <w:r>
              <w:t xml:space="preserve">3.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По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окраске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листья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бывают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: </w:t>
            </w:r>
            <w:proofErr w:type="spellStart"/>
            <w:r w:rsidR="002C1BD3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светло-зеленые</w:t>
            </w:r>
            <w:proofErr w:type="spellEnd"/>
            <w:r w:rsidR="002C1BD3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C1BD3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зеленые</w:t>
            </w:r>
            <w:proofErr w:type="spellEnd"/>
            <w:r w:rsidR="002C1BD3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C1BD3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темно-зеленые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Молодые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листья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многих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сортов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роз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–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бронзовые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или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пурпурные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По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текстуре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листья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различают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: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матовые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полуматовые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блестящие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полублестящие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кожистые</w:t>
            </w:r>
            <w:proofErr w:type="spellEnd"/>
            <w:r w:rsidR="002C1BD3"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6A42D5" w:rsidRDefault="002C1BD3" w:rsidP="006A42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t xml:space="preserve">2. 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Листовая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пластинка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указанного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цветка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имеет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травянистый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оттенок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фиолетовую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кайму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цветочки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вырастают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желтые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каймой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алого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оттенка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В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высоту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это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растение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переходит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за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пределы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отметки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 20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Как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прочие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сорта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бегонии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растение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чувствует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себя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лучше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всего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компании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рассеянным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солнечным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светом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920BD" w:rsidRDefault="007920BD" w:rsidP="006A42D5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920BD" w:rsidRPr="007920BD" w:rsidRDefault="007920BD" w:rsidP="007920B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3.</w:t>
            </w:r>
            <w: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Бегониях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формируются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как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правило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крупные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и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мясистые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листья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с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большим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количеством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прожилок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стебле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они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располагаются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ассиметрично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Благодаря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относительно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крупным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размерам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создают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впечатление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плотной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кустистой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структуры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у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всего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цветка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920BD" w:rsidRPr="007920BD" w:rsidRDefault="007920BD" w:rsidP="007920B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920BD" w:rsidRPr="007920BD" w:rsidRDefault="007920BD" w:rsidP="007920B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Листовые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пластинки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могут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существенно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отличаться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от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одного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вида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к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другому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некоторых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растут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прямые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листья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других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– с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зубчатым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рисунком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каймы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Часть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сортов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формирует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неровные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пластинки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скрученной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формы</w:t>
            </w:r>
            <w:proofErr w:type="spellEnd"/>
            <w:r w:rsidRPr="007920BD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920BD" w:rsidRPr="007920BD" w:rsidRDefault="007920BD" w:rsidP="007920B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920BD" w:rsidRPr="007920BD" w:rsidRDefault="007920BD" w:rsidP="007920B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920BD" w:rsidRDefault="007920BD" w:rsidP="007920BD">
            <w:r>
              <w:rPr>
                <w:rFonts w:ascii="Arial" w:hAnsi="Arial" w:cs="Arial"/>
                <w:color w:val="333333"/>
                <w:shd w:val="clear" w:color="auto" w:fill="FFFFFF"/>
              </w:rPr>
              <w:t>4.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Растение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действительно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поражает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своей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красотой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Его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утолщенное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корневище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крупные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листья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длиной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25-30 и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шириной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15-20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сантиметров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имеют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форму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напоминающую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сердце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резными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или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волнистыми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окантовками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Могут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быть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как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симметричными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так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несимметричными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6A42D5">
        <w:trPr>
          <w:trHeight w:val="1560"/>
        </w:trPr>
        <w:tc>
          <w:tcPr>
            <w:tcW w:w="1189" w:type="dxa"/>
          </w:tcPr>
          <w:p w:rsidR="006A42D5" w:rsidRDefault="007920BD" w:rsidP="006A42D5">
            <w:r>
              <w:lastRenderedPageBreak/>
              <w:t xml:space="preserve">4. </w:t>
            </w:r>
            <w:r w:rsidRPr="007920BD">
              <w:t xml:space="preserve">4.Цветок: </w:t>
            </w:r>
            <w:proofErr w:type="spellStart"/>
            <w:r w:rsidRPr="007920BD">
              <w:t>окрас</w:t>
            </w:r>
            <w:proofErr w:type="spellEnd"/>
            <w:r w:rsidRPr="007920BD">
              <w:t xml:space="preserve">, </w:t>
            </w:r>
            <w:proofErr w:type="spellStart"/>
            <w:r w:rsidRPr="007920BD">
              <w:t>размещение</w:t>
            </w:r>
            <w:proofErr w:type="spellEnd"/>
          </w:p>
        </w:tc>
        <w:tc>
          <w:tcPr>
            <w:tcW w:w="1189" w:type="dxa"/>
          </w:tcPr>
          <w:p w:rsidR="007920BD" w:rsidRDefault="007920BD" w:rsidP="006A42D5">
            <w:r>
              <w:t xml:space="preserve">1. </w:t>
            </w:r>
            <w:proofErr w:type="spellStart"/>
            <w:r>
              <w:t>Окрас</w:t>
            </w:r>
            <w:proofErr w:type="spellEnd"/>
            <w:r>
              <w:t xml:space="preserve"> </w:t>
            </w:r>
          </w:p>
          <w:p w:rsidR="007920BD" w:rsidRDefault="007920BD" w:rsidP="007920BD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черные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лепестки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самом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деле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темно-бордовой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окраски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почти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черными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краями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выглядят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почти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черными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синие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близки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к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сиреневым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сортам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зеленые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лепестки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светло-зеленого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оттенка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близки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к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белому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сорту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терракотовые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считаются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шоколадными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темно-оранжевого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оттенка</w:t>
            </w:r>
            <w:proofErr w:type="spellEnd"/>
          </w:p>
        </w:tc>
        <w:tc>
          <w:tcPr>
            <w:tcW w:w="1189" w:type="dxa"/>
          </w:tcPr>
          <w:p w:rsidR="006A42D5" w:rsidRDefault="007920BD" w:rsidP="006A42D5"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Окраска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 —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красная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розовая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оранжевая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белая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желтая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Оттенки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переходы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между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этими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красками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синих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голубых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нет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Цветение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продолжается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длительно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многих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видов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весь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год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В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комнатной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культуре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распространены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многолетние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бегонии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в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садовой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преимущественно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однолетники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6A42D5">
        <w:trPr>
          <w:trHeight w:val="1646"/>
        </w:trPr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7920BD" w:rsidP="006A42D5">
            <w:r>
              <w:t xml:space="preserve">2.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Независимо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длины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клумбы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следует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размещать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более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высокие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сорта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центре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а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низкие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—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ближе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к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краям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дополнение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к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хорошему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дренажу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плодородной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либо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окультуренной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почве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место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для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клумбы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розами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должно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все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утро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освещаться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солнцем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Днем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некоторое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время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там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необходима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тень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6A42D5" w:rsidRDefault="007920BD" w:rsidP="006A42D5"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Местоположение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освещение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Окна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востоке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юго-востоке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северо-западе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западе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.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любит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сквозняки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прямые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лучи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солнца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Температура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+22…+25 °C +15…+18 °C.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Влажность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Постоянная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около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60 %.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Поддерживают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размещая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емкость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водой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или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увлажнитель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воздуха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рядом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с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растением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Полив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Обильный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Умеренный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. (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клубневую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поливают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убирают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хранение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Проводят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при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высыхании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верхнего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грунта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1-2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допускают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застаивания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влаги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поддоне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  <w:tr w:rsidR="006A42D5" w:rsidTr="00BA3F5E">
        <w:trPr>
          <w:trHeight w:val="15705"/>
        </w:trPr>
        <w:tc>
          <w:tcPr>
            <w:tcW w:w="1189" w:type="dxa"/>
          </w:tcPr>
          <w:p w:rsidR="006A42D5" w:rsidRDefault="007920BD" w:rsidP="006A42D5">
            <w:r>
              <w:lastRenderedPageBreak/>
              <w:t xml:space="preserve">5. </w:t>
            </w:r>
            <w:r w:rsidRPr="007920BD">
              <w:t xml:space="preserve">5.Семена: </w:t>
            </w:r>
            <w:proofErr w:type="spellStart"/>
            <w:r w:rsidRPr="007920BD">
              <w:t>форма</w:t>
            </w:r>
            <w:proofErr w:type="spellEnd"/>
            <w:r w:rsidRPr="007920BD">
              <w:t xml:space="preserve">, </w:t>
            </w:r>
            <w:proofErr w:type="spellStart"/>
            <w:r w:rsidRPr="007920BD">
              <w:t>размер</w:t>
            </w:r>
            <w:proofErr w:type="spellEnd"/>
            <w:r w:rsidRPr="007920BD">
              <w:t xml:space="preserve">, </w:t>
            </w:r>
            <w:proofErr w:type="spellStart"/>
            <w:r w:rsidRPr="007920BD">
              <w:t>окраска</w:t>
            </w:r>
            <w:proofErr w:type="spellEnd"/>
          </w:p>
        </w:tc>
        <w:tc>
          <w:tcPr>
            <w:tcW w:w="1189" w:type="dxa"/>
          </w:tcPr>
          <w:p w:rsidR="007920BD" w:rsidRPr="007920BD" w:rsidRDefault="007920BD" w:rsidP="007920BD">
            <w:pPr>
              <w:shd w:val="clear" w:color="auto" w:fill="FFFFFF"/>
              <w:rPr>
                <w:rFonts w:ascii="Arial" w:eastAsia="Times New Roman" w:hAnsi="Arial" w:cs="Arial"/>
                <w:color w:val="202124"/>
              </w:rPr>
            </w:pP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Форма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цветка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розы</w:t>
            </w:r>
            <w:proofErr w:type="spellEnd"/>
          </w:p>
          <w:p w:rsidR="006A42D5" w:rsidRDefault="007920BD" w:rsidP="007920BD">
            <w:pPr>
              <w:rPr>
                <w:rFonts w:ascii="Arial" w:eastAsia="Times New Roman" w:hAnsi="Arial" w:cs="Arial"/>
                <w:color w:val="202124"/>
              </w:rPr>
            </w:pP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Шаровидная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(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глубокочашевидная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) –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лепестки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формируют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шар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с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прикрытым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центром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,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они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отогнуты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к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центру</w:t>
            </w:r>
            <w:proofErr w:type="spellEnd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b/>
                <w:bCs/>
                <w:color w:val="202124"/>
              </w:rPr>
              <w:t>цветка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.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Эта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форма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встречается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очень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редко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.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Чашевидная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–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лепестки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образуют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чашу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с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неприкрытым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центром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,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их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края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отогнуты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наружу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. У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махровых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цветков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центр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может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быть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квадратным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или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 xml:space="preserve"> </w:t>
            </w:r>
            <w:proofErr w:type="spellStart"/>
            <w:r w:rsidRPr="007920BD">
              <w:rPr>
                <w:rFonts w:ascii="Arial" w:eastAsia="Times New Roman" w:hAnsi="Arial" w:cs="Arial"/>
                <w:color w:val="202124"/>
              </w:rPr>
              <w:t>округлым</w:t>
            </w:r>
            <w:proofErr w:type="spellEnd"/>
            <w:r w:rsidRPr="007920BD">
              <w:rPr>
                <w:rFonts w:ascii="Arial" w:eastAsia="Times New Roman" w:hAnsi="Arial" w:cs="Arial"/>
                <w:color w:val="202124"/>
              </w:rPr>
              <w:t>.</w:t>
            </w:r>
          </w:p>
          <w:p w:rsidR="007920BD" w:rsidRDefault="007920BD" w:rsidP="007920BD">
            <w:pPr>
              <w:rPr>
                <w:rFonts w:ascii="Arial" w:eastAsia="Times New Roman" w:hAnsi="Arial" w:cs="Arial"/>
                <w:color w:val="202124"/>
              </w:rPr>
            </w:pPr>
            <w:r>
              <w:rPr>
                <w:rFonts w:ascii="Arial" w:eastAsia="Times New Roman" w:hAnsi="Arial" w:cs="Arial"/>
                <w:color w:val="202124"/>
              </w:rPr>
              <w:t xml:space="preserve"> </w:t>
            </w:r>
          </w:p>
          <w:p w:rsidR="007920BD" w:rsidRPr="007920BD" w:rsidRDefault="007920BD" w:rsidP="007920BD">
            <w:pPr>
              <w:rPr>
                <w:rFonts w:ascii="Arial" w:eastAsia="Times New Roman" w:hAnsi="Arial" w:cs="Arial"/>
                <w:color w:val="202124"/>
              </w:rPr>
            </w:pPr>
            <w:r>
              <w:rPr>
                <w:rFonts w:ascii="Arial" w:eastAsia="Times New Roman" w:hAnsi="Arial" w:cs="Arial"/>
                <w:color w:val="202124"/>
              </w:rPr>
              <w:t xml:space="preserve">2. 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Длина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цветоноса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садовых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роз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колеблется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10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80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Цветки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роз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удивляют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своим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многообразием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Их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размеры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колеблются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1,8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18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количество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лепестков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может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составлять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5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128,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существует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десятка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различных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форм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цветка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цветки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могут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быть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как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одиночные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так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и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соцветиях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трёх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двухсот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штук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  <w:tc>
          <w:tcPr>
            <w:tcW w:w="1189" w:type="dxa"/>
          </w:tcPr>
          <w:p w:rsidR="00BA3F5E" w:rsidRDefault="00BA3F5E" w:rsidP="006A42D5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Цветки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колоколообразной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формы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размером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6–7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высота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клумбе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35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  <w:p w:rsidR="00BA3F5E" w:rsidRDefault="00BA3F5E" w:rsidP="00BA3F5E"/>
          <w:p w:rsidR="00BA3F5E" w:rsidRDefault="00BA3F5E" w:rsidP="00BA3F5E"/>
          <w:p w:rsidR="006A42D5" w:rsidRPr="00BA3F5E" w:rsidRDefault="00BA3F5E" w:rsidP="00BA3F5E">
            <w:r>
              <w:t xml:space="preserve">2.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Размер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бегоний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варьируется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5-10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сантиметров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2-3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метров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Классификаций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вида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также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существует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немало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растениеводы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вывели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несколько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категорий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которые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наиболее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часто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встречаются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домашних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условиях</w:t>
            </w:r>
            <w:proofErr w:type="spellEnd"/>
          </w:p>
        </w:tc>
        <w:tc>
          <w:tcPr>
            <w:tcW w:w="1189" w:type="dxa"/>
          </w:tcPr>
          <w:p w:rsidR="006A42D5" w:rsidRDefault="006A42D5" w:rsidP="006A42D5"/>
        </w:tc>
        <w:tc>
          <w:tcPr>
            <w:tcW w:w="1189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  <w:tc>
          <w:tcPr>
            <w:tcW w:w="1192" w:type="dxa"/>
          </w:tcPr>
          <w:p w:rsidR="006A42D5" w:rsidRDefault="006A42D5" w:rsidP="006A42D5"/>
        </w:tc>
      </w:tr>
    </w:tbl>
    <w:tbl>
      <w:tblPr>
        <w:tblStyle w:val="Mriekatabuky"/>
        <w:tblW w:w="10332" w:type="dxa"/>
        <w:tblLook w:val="04A0"/>
      </w:tblPr>
      <w:tblGrid>
        <w:gridCol w:w="1670"/>
        <w:gridCol w:w="1008"/>
        <w:gridCol w:w="1008"/>
        <w:gridCol w:w="251"/>
        <w:gridCol w:w="1659"/>
        <w:gridCol w:w="557"/>
        <w:gridCol w:w="530"/>
        <w:gridCol w:w="167"/>
        <w:gridCol w:w="530"/>
        <w:gridCol w:w="167"/>
        <w:gridCol w:w="530"/>
        <w:gridCol w:w="167"/>
        <w:gridCol w:w="696"/>
        <w:gridCol w:w="696"/>
        <w:gridCol w:w="696"/>
      </w:tblGrid>
      <w:tr w:rsidR="00BA3F5E" w:rsidTr="00BA3F5E">
        <w:trPr>
          <w:trHeight w:val="2123"/>
        </w:trPr>
        <w:tc>
          <w:tcPr>
            <w:tcW w:w="1009" w:type="dxa"/>
          </w:tcPr>
          <w:p w:rsidR="00BA3F5E" w:rsidRDefault="00BA3F5E">
            <w:r w:rsidRPr="00BA3F5E">
              <w:lastRenderedPageBreak/>
              <w:t xml:space="preserve">6.Плод: </w:t>
            </w:r>
            <w:proofErr w:type="spellStart"/>
            <w:r w:rsidRPr="00BA3F5E">
              <w:t>сочный</w:t>
            </w:r>
            <w:proofErr w:type="spellEnd"/>
            <w:r w:rsidRPr="00BA3F5E">
              <w:t xml:space="preserve"> </w:t>
            </w:r>
            <w:proofErr w:type="spellStart"/>
            <w:r w:rsidRPr="00BA3F5E">
              <w:t>или</w:t>
            </w:r>
            <w:proofErr w:type="spellEnd"/>
            <w:r w:rsidRPr="00BA3F5E">
              <w:t xml:space="preserve"> </w:t>
            </w:r>
            <w:proofErr w:type="spellStart"/>
            <w:r w:rsidRPr="00BA3F5E">
              <w:t>сухой</w:t>
            </w:r>
            <w:proofErr w:type="spellEnd"/>
            <w:r w:rsidRPr="00BA3F5E">
              <w:t xml:space="preserve">, </w:t>
            </w:r>
            <w:proofErr w:type="spellStart"/>
            <w:r w:rsidRPr="00BA3F5E">
              <w:t>много</w:t>
            </w:r>
            <w:proofErr w:type="spellEnd"/>
            <w:r w:rsidRPr="00BA3F5E">
              <w:t xml:space="preserve"> </w:t>
            </w:r>
            <w:proofErr w:type="spellStart"/>
            <w:r w:rsidRPr="00BA3F5E">
              <w:t>или</w:t>
            </w:r>
            <w:proofErr w:type="spellEnd"/>
            <w:r w:rsidRPr="00BA3F5E">
              <w:t xml:space="preserve"> </w:t>
            </w:r>
            <w:proofErr w:type="spellStart"/>
            <w:r w:rsidRPr="00BA3F5E">
              <w:t>односемянной</w:t>
            </w:r>
            <w:proofErr w:type="spellEnd"/>
            <w:r w:rsidRPr="00BA3F5E">
              <w:t xml:space="preserve">, </w:t>
            </w:r>
            <w:proofErr w:type="spellStart"/>
            <w:r w:rsidRPr="00BA3F5E">
              <w:t>раскрывается</w:t>
            </w:r>
            <w:proofErr w:type="spellEnd"/>
            <w:r w:rsidRPr="00BA3F5E">
              <w:t xml:space="preserve"> </w:t>
            </w:r>
            <w:proofErr w:type="spellStart"/>
            <w:r w:rsidRPr="00BA3F5E">
              <w:t>или</w:t>
            </w:r>
            <w:proofErr w:type="spellEnd"/>
            <w:r w:rsidRPr="00BA3F5E">
              <w:t xml:space="preserve"> </w:t>
            </w:r>
            <w:proofErr w:type="spellStart"/>
            <w:r w:rsidRPr="00BA3F5E">
              <w:t>нет</w:t>
            </w:r>
            <w:proofErr w:type="spellEnd"/>
            <w:r w:rsidRPr="00BA3F5E">
              <w:t xml:space="preserve">, </w:t>
            </w:r>
            <w:proofErr w:type="spellStart"/>
            <w:r w:rsidRPr="00BA3F5E">
              <w:t>окраска</w:t>
            </w:r>
            <w:proofErr w:type="spellEnd"/>
            <w:r w:rsidRPr="00BA3F5E">
              <w:t xml:space="preserve">, </w:t>
            </w:r>
            <w:proofErr w:type="spellStart"/>
            <w:r w:rsidRPr="00BA3F5E">
              <w:t>размеры</w:t>
            </w:r>
            <w:proofErr w:type="spellEnd"/>
          </w:p>
        </w:tc>
        <w:tc>
          <w:tcPr>
            <w:tcW w:w="2267" w:type="dxa"/>
            <w:gridSpan w:val="3"/>
          </w:tcPr>
          <w:p w:rsidR="00BA3F5E" w:rsidRDefault="00BA3F5E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Плоды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же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настоящие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это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односемянные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орешки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заключенные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мясистое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разрастающееся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цветоложе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Ложные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плоды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практике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называют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плодами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настоящие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плоды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семенами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величине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цветки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бывают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крупные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(10-16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диаметре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средние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(6-9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) и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мелкие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меньше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).</w:t>
            </w:r>
          </w:p>
        </w:tc>
        <w:tc>
          <w:tcPr>
            <w:tcW w:w="1008" w:type="dxa"/>
            <w:gridSpan w:val="2"/>
          </w:tcPr>
          <w:p w:rsidR="00BA3F5E" w:rsidRDefault="00BA3F5E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Плод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бегоний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–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коробочка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с «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крылышками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 —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после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созревания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отрывается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растений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только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растрескивается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Раскачиваясь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ветру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рассеивает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семена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которые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затем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разносят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потоки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дождевой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воды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Сами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семена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очень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мелкие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некоторых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видов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одном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грамме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их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насчитывается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75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тыс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штук</w:t>
            </w:r>
            <w:proofErr w:type="spellEnd"/>
          </w:p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trHeight w:val="2123"/>
        </w:trPr>
        <w:tc>
          <w:tcPr>
            <w:tcW w:w="1009" w:type="dxa"/>
          </w:tcPr>
          <w:p w:rsidR="00BA3F5E" w:rsidRDefault="00BA3F5E"/>
        </w:tc>
        <w:tc>
          <w:tcPr>
            <w:tcW w:w="2267" w:type="dxa"/>
            <w:gridSpan w:val="3"/>
          </w:tcPr>
          <w:p w:rsidR="00BA3F5E" w:rsidRPr="00BA3F5E" w:rsidRDefault="00BA3F5E" w:rsidP="00BA3F5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Основной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способ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размножения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розы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—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вегетативный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есть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черенкованием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Посев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семенного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материала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необходим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желании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получить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растение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новыми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качествами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отличными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от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родительских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Знания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именно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применять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метод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практике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позволяют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получить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желаемое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поэтому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так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важно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пренебрегать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ими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 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Выращивание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розы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из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семян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возможно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двумя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способами</w:t>
            </w:r>
            <w:proofErr w:type="spellEnd"/>
            <w:r w:rsidRPr="00BA3F5E">
              <w:rPr>
                <w:rFonts w:ascii="inherit" w:eastAsia="Times New Roman" w:hAnsi="inherit" w:cs="Arial"/>
                <w:b/>
                <w:bCs/>
                <w:color w:val="000000"/>
                <w:sz w:val="20"/>
              </w:rPr>
              <w:t>:</w:t>
            </w:r>
          </w:p>
          <w:p w:rsidR="00BA3F5E" w:rsidRPr="00BA3F5E" w:rsidRDefault="00BA3F5E" w:rsidP="00BA3F5E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рассадным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;</w:t>
            </w:r>
          </w:p>
          <w:p w:rsidR="00BA3F5E" w:rsidRPr="00BA3F5E" w:rsidRDefault="00BA3F5E" w:rsidP="00BA3F5E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безрассадным</w:t>
            </w:r>
            <w:proofErr w:type="spellEnd"/>
            <w:r w:rsidRPr="00BA3F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BA3F5E" w:rsidRDefault="00BA3F5E"/>
        </w:tc>
        <w:tc>
          <w:tcPr>
            <w:tcW w:w="1008" w:type="dxa"/>
            <w:gridSpan w:val="2"/>
          </w:tcPr>
          <w:p w:rsidR="00BA3F5E" w:rsidRDefault="00E514B4"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Размер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бегоний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варьируется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от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5-10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сантиметров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до</w:t>
            </w:r>
            <w:proofErr w:type="spellEnd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2-3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метров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Классификаций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вида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также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существует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немало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растениеводы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вывели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несколько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категорий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которые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наиболее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часто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встречаются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домашних</w:t>
            </w:r>
            <w:proofErr w:type="spellEnd"/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02124"/>
                <w:shd w:val="clear" w:color="auto" w:fill="FFFFFF"/>
              </w:rPr>
              <w:t>условиях</w:t>
            </w:r>
            <w:proofErr w:type="spellEnd"/>
          </w:p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trHeight w:val="2123"/>
        </w:trPr>
        <w:tc>
          <w:tcPr>
            <w:tcW w:w="1009" w:type="dxa"/>
          </w:tcPr>
          <w:p w:rsidR="00BA3F5E" w:rsidRDefault="00BA3F5E"/>
        </w:tc>
        <w:tc>
          <w:tcPr>
            <w:tcW w:w="2267" w:type="dxa"/>
            <w:gridSpan w:val="3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trHeight w:val="2014"/>
        </w:trPr>
        <w:tc>
          <w:tcPr>
            <w:tcW w:w="1009" w:type="dxa"/>
          </w:tcPr>
          <w:p w:rsidR="00BA3F5E" w:rsidRDefault="00BA3F5E"/>
        </w:tc>
        <w:tc>
          <w:tcPr>
            <w:tcW w:w="2267" w:type="dxa"/>
            <w:gridSpan w:val="3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trHeight w:val="2014"/>
        </w:trPr>
        <w:tc>
          <w:tcPr>
            <w:tcW w:w="1009" w:type="dxa"/>
          </w:tcPr>
          <w:p w:rsidR="00BA3F5E" w:rsidRDefault="00BA3F5E"/>
        </w:tc>
        <w:tc>
          <w:tcPr>
            <w:tcW w:w="2267" w:type="dxa"/>
            <w:gridSpan w:val="3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trHeight w:val="2224"/>
        </w:trPr>
        <w:tc>
          <w:tcPr>
            <w:tcW w:w="1009" w:type="dxa"/>
          </w:tcPr>
          <w:p w:rsidR="00BA3F5E" w:rsidRDefault="00BA3F5E"/>
        </w:tc>
        <w:tc>
          <w:tcPr>
            <w:tcW w:w="2267" w:type="dxa"/>
            <w:gridSpan w:val="3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trHeight w:val="32767"/>
        </w:trPr>
        <w:tc>
          <w:tcPr>
            <w:tcW w:w="1009" w:type="dxa"/>
          </w:tcPr>
          <w:p w:rsidR="00BA3F5E" w:rsidRDefault="00BA3F5E"/>
        </w:tc>
        <w:tc>
          <w:tcPr>
            <w:tcW w:w="2267" w:type="dxa"/>
            <w:gridSpan w:val="3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</w:tr>
      <w:tr w:rsidR="00BA3F5E" w:rsidTr="00BA3F5E">
        <w:trPr>
          <w:gridAfter w:val="4"/>
          <w:wAfter w:w="3275" w:type="dxa"/>
          <w:trHeight w:val="32767"/>
        </w:trPr>
        <w:tc>
          <w:tcPr>
            <w:tcW w:w="1009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  <w:tc>
          <w:tcPr>
            <w:tcW w:w="1008" w:type="dxa"/>
            <w:gridSpan w:val="2"/>
          </w:tcPr>
          <w:p w:rsidR="00BA3F5E" w:rsidRDefault="00BA3F5E"/>
        </w:tc>
      </w:tr>
    </w:tbl>
    <w:p w:rsidR="00347A4B" w:rsidRDefault="00347A4B"/>
    <w:sectPr w:rsidR="00347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A5CD7"/>
    <w:multiLevelType w:val="multilevel"/>
    <w:tmpl w:val="76D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A42D5"/>
    <w:rsid w:val="002C1BD3"/>
    <w:rsid w:val="00311D4E"/>
    <w:rsid w:val="00347A4B"/>
    <w:rsid w:val="006A42D5"/>
    <w:rsid w:val="007920BD"/>
    <w:rsid w:val="00BA3F5E"/>
    <w:rsid w:val="00E5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42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6A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Predvolenpsmoodseku"/>
    <w:rsid w:val="007920BD"/>
  </w:style>
  <w:style w:type="character" w:styleId="Siln">
    <w:name w:val="Strong"/>
    <w:basedOn w:val="Predvolenpsmoodseku"/>
    <w:uiPriority w:val="22"/>
    <w:qFormat/>
    <w:rsid w:val="00BA3F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2022-10-04T13:29:00Z</dcterms:created>
  <dcterms:modified xsi:type="dcterms:W3CDTF">2022-10-04T16:05:00Z</dcterms:modified>
</cp:coreProperties>
</file>