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  <w:shd w:fill="fffff1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fffff1" w:val="clear"/>
          <w:rtl w:val="0"/>
        </w:rPr>
        <w:t xml:space="preserve">Мені подобається творчість Сергія Гридіна,особливо  три книги про Федька — комп’ютерного віруса, який самовільно прибув з Інтернету у людський світ.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  <w:shd w:fill="ffff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  <w:shd w:fill="fffff1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fffff1" w:val="clear"/>
          <w:rtl w:val="0"/>
        </w:rPr>
        <w:t xml:space="preserve">Теми, які піднімає  автор, справді важливі з огляду на глобальну комп’ютеризацію та негативний вплив цього явища на свідомість дітей, підлтіків. Адже з розповсюдженням мережі Інтернет та комп’ютерних ігор постав віртуальний світ, який поглинає користувачів настільки, що вони забувають про реальність. Тим паче, що у світі, створеному сучасними технологіями, все значно простіше. Клік комп’ютерної мишки може здійснити чудеса, автором і виконавцем яких є сам гравець: створити місто, країну, зробити супергероєм, перемогти монстрів, завоювати світи, взяти участь у зоряних війнах тощо. Таким чином здійснюється дитяча (та й доросла) мрія про всесильність і все можливість (хай навіть на екрані монітора). Значно складніше вийти з віртуального світу в реальний і жити звичайним буденним життя. Проблема, яка постала на фоні такого явища, це невідповідність реальності і вигаданого комп’ютерного світу. 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  <w:shd w:fill="fffff1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fffff1" w:val="clear"/>
          <w:rtl w:val="0"/>
        </w:rPr>
        <w:t xml:space="preserve">    Як повела б себе людина (дитина), якби опинилася насправді у віртуальному світі серед монстрів, чудовиськ, супергероїв, піратів тощо. Вирішення цієї проблеми напрошується  на художні твори Сергій Гридіна, створивши казкові повісті «Федько — прибулець з інтернету», «Федько у віртуальному місті» та пригодницьку повість «Федько у пошуках чупакабри».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  <w:shd w:fill="fffff1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fffff1" w:val="clear"/>
          <w:rtl w:val="0"/>
        </w:rPr>
        <w:t xml:space="preserve">   Ці твори мене захопили, бо я сам більшість часу проводжу за ПК і розумію , що часто  опиняюся в цьому “полоні”, коли втрачаєш реальність часу і відсторонюєшся  від світу.Ця проблема є у більшості дітей, підлітків та дорослих.Тому вкрай важливо в потрібний час сказати “СТОП” , виходити з тенет інтернету,  насолоджуватися життям, займатися спортом, читати книги, шукати нові цікаві міста, подорожувати та стати для  самого себе та інших справжнім супергероєм.Бо, коли розумієш, що є залежність  і можеш її подолати - це дійсно суперсила!:)))</w:t>
      </w:r>
    </w:p>
    <w:sectPr>
      <w:pgSz w:h="16838" w:w="11906"/>
      <w:pgMar w:bottom="566.9291338582677" w:top="566.9291338582677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