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E6" w:rsidRDefault="003B00E6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E6" w:rsidRDefault="003B00E6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E6" w:rsidRDefault="003B00E6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E6" w:rsidRDefault="003B00E6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0E6" w:rsidRDefault="003B00E6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C1" w:rsidRPr="004E4D64" w:rsidRDefault="004E69C1" w:rsidP="004E6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D64">
        <w:rPr>
          <w:rFonts w:ascii="Times New Roman" w:hAnsi="Times New Roman" w:cs="Times New Roman"/>
          <w:b/>
          <w:sz w:val="24"/>
          <w:szCs w:val="24"/>
        </w:rPr>
        <w:t>ОБЩИЕ МЕТОДИЧЕСКИЕ УКАЗАНИЯ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E4D64">
        <w:rPr>
          <w:rFonts w:ascii="Times New Roman" w:hAnsi="Times New Roman" w:cs="Times New Roman"/>
          <w:sz w:val="24"/>
          <w:szCs w:val="24"/>
        </w:rPr>
        <w:t>Учебная дисциплина  «Электротехника и электроника» предусматривает изучение физических явлений и процессов, происходящих в электрических и магнитных полях и цепях, рассматривает методы расчета линейных и нелинейных электрических и магнитных цепей постоянного и переменного, синусоидального и несинусоидального токов, трехфазных цепей, переходные процессы; устройство, применение и принцип действия  электротехнических устройств, электронных, ионных и полупроводниковых приборов;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 знакомит с электроизмерительной аппаратурой и средствами измерений и другие вопросы.                              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Все знания и умения, полученные обучающимися при изучении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 w:rsidRPr="004E4D64">
        <w:rPr>
          <w:rFonts w:ascii="Times New Roman" w:hAnsi="Times New Roman" w:cs="Times New Roman"/>
          <w:sz w:val="24"/>
          <w:szCs w:val="24"/>
        </w:rPr>
        <w:t>, найдут применение при решении электротехнических задач в процессе изучения специальных предметов, а также в процессе практической работы при наладке, ремонте, установки и эксплуатации различного электрооборудования и электротехнических устройств.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Задачи составлены  в соответствии с программой курса по дисциплине «Электротехника и электроника».  </w:t>
      </w:r>
    </w:p>
    <w:p w:rsidR="007C544B" w:rsidRDefault="007C544B" w:rsidP="007C54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 w:rsidRPr="004E4D64">
        <w:rPr>
          <w:rFonts w:ascii="Times New Roman" w:hAnsi="Times New Roman" w:cs="Times New Roman"/>
          <w:sz w:val="24"/>
          <w:szCs w:val="24"/>
        </w:rPr>
        <w:t xml:space="preserve"> контрольной работы даны в последовательности тем программы и поэтому должны решаться постепенно, по мере изучения материала.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69C1" w:rsidRDefault="004E69C1" w:rsidP="004E69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D64">
        <w:rPr>
          <w:rFonts w:ascii="Times New Roman" w:hAnsi="Times New Roman" w:cs="Times New Roman"/>
          <w:b/>
          <w:sz w:val="24"/>
          <w:szCs w:val="24"/>
        </w:rPr>
        <w:t xml:space="preserve">ВЫПИСКА ИЗ РАБОЧЕЙ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4E4D64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специальности СПО  23.02.03  Техническое обслуживание и ремонт автомобильного транспорта (базовый уровень), разработанной в соответствии с ФГОС СПО третьего поколения, входящей в укрупненную группу специальностей 23.00.00 Техника и технологии наземного транспорта.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быть использована в дополнительном профессиональномобразовании (в программах повышения квалификации и переподготовки).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Дисциплина входит в общепрофессиональный цикл.  </w:t>
      </w:r>
    </w:p>
    <w:p w:rsidR="004E69C1" w:rsidRDefault="004E69C1" w:rsidP="007C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уметь: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пользоваться измерительными приборами;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производить проверку электронных и электрических элементов автомобиля;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производить подбор элементов электрических цепей и электронных схем.  </w:t>
      </w:r>
    </w:p>
    <w:p w:rsidR="004E69C1" w:rsidRDefault="004E69C1" w:rsidP="007C5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 знать: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методы расчета и измерения основных параметров электрических, магнитных и электронных цепей;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компоненты автомобильных электронных устройств;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методы электрических измерений;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- устройство и принцип действия электрических машин.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освоения дисциплины у 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 должны формироваться общие компетенции (ОК):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интерес;  </w:t>
      </w:r>
    </w:p>
    <w:p w:rsidR="004E69C1" w:rsidRPr="004E4D64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3. Принимать решения в стандартных и нестандартных ситуациях и нести за них ответственность;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в профессиональной деятельности;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эффективно общаться с коллегами, руководством, потребителями;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7. Брать на себя ответственность за работу членов команды (подчиненных), результат выполнения заданий;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к освоению профессиональных 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>модулей программы подготовки специалистов среднего звена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 по специальности 23.02.03 Техническое обслуживание и ремонт автомобильного транспорта и овладению профессиональными компетенциями (ПК):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– ПК 1.1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рганизовывать и проводить работы по техническому обслуживанию и ремонту автотранспорта;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– ПК 1.2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существлять технический контроль при хранении, эксплуатации, техническом обслуживании и ремонте автотранспортных средств;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– ПК 1.3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 xml:space="preserve">азрабатывать технологические процессы ремонта узлов и деталей;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– ПК 2.3</w:t>
      </w:r>
      <w:proofErr w:type="gramStart"/>
      <w:r w:rsidRPr="004E4D6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E4D64">
        <w:rPr>
          <w:rFonts w:ascii="Times New Roman" w:hAnsi="Times New Roman" w:cs="Times New Roman"/>
          <w:sz w:val="24"/>
          <w:szCs w:val="24"/>
        </w:rPr>
        <w:t>рганизовывать безопасное ведение работ при техническом обслуживании и ремонте автотранспорта.</w:t>
      </w:r>
    </w:p>
    <w:p w:rsidR="004E69C1" w:rsidRPr="004E4D64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AFA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Интернет-ресурсов, дополнительной литературы</w:t>
      </w:r>
    </w:p>
    <w:p w:rsidR="004E69C1" w:rsidRDefault="004E69C1" w:rsidP="004E69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C1" w:rsidRPr="008B4AFA" w:rsidRDefault="004E69C1" w:rsidP="004E69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4AFA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4E69C1" w:rsidRPr="008B4AFA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AFA">
        <w:rPr>
          <w:rFonts w:ascii="Times New Roman" w:hAnsi="Times New Roman" w:cs="Times New Roman"/>
          <w:sz w:val="24"/>
          <w:szCs w:val="24"/>
        </w:rPr>
        <w:t xml:space="preserve">1.Данилов И.А. Общая электротехника с основами электроники. М. Высшая школа,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854F0A">
        <w:rPr>
          <w:rFonts w:ascii="Times New Roman" w:hAnsi="Times New Roman" w:cs="Times New Roman"/>
          <w:sz w:val="24"/>
          <w:szCs w:val="24"/>
        </w:rPr>
        <w:t>.</w:t>
      </w:r>
    </w:p>
    <w:p w:rsidR="004E69C1" w:rsidRPr="008B4AFA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AFA">
        <w:rPr>
          <w:rFonts w:ascii="Times New Roman" w:hAnsi="Times New Roman" w:cs="Times New Roman"/>
          <w:sz w:val="24"/>
          <w:szCs w:val="24"/>
        </w:rPr>
        <w:t>2.Патокин Е. И. Электротехника и основы электроники. Лабораторные работы. Гидрометиоиздат,</w:t>
      </w:r>
      <w:r>
        <w:rPr>
          <w:rFonts w:ascii="Times New Roman" w:hAnsi="Times New Roman" w:cs="Times New Roman"/>
          <w:sz w:val="24"/>
          <w:szCs w:val="24"/>
        </w:rPr>
        <w:t>2011</w:t>
      </w:r>
      <w:r w:rsidRPr="008B4AFA">
        <w:rPr>
          <w:rFonts w:ascii="Times New Roman" w:hAnsi="Times New Roman" w:cs="Times New Roman"/>
          <w:sz w:val="24"/>
          <w:szCs w:val="24"/>
        </w:rPr>
        <w:t>.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4AFA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Немцов</w:t>
      </w:r>
      <w:r w:rsidRPr="008B4AFA">
        <w:rPr>
          <w:rFonts w:ascii="Times New Roman" w:hAnsi="Times New Roman" w:cs="Times New Roman"/>
          <w:sz w:val="24"/>
          <w:szCs w:val="24"/>
        </w:rPr>
        <w:t xml:space="preserve"> М.В. Электротехника [Текст]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>чеб.пособ.длястуд.сред.учеб.завед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 xml:space="preserve">. / М.В. Немцов,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И.И.Светлаков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>. – Ростов-на-Дону: Феникс, 2008. – 567 с. – [Допущено МО РФ]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Немцов</w:t>
      </w:r>
      <w:r w:rsidRPr="008B4AFA">
        <w:rPr>
          <w:rFonts w:ascii="Times New Roman" w:hAnsi="Times New Roman" w:cs="Times New Roman"/>
          <w:sz w:val="24"/>
          <w:szCs w:val="24"/>
        </w:rPr>
        <w:t xml:space="preserve"> М.В. Электротехника [Текст]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>чеб.пособ.длястуд.сред.учеб.завед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 xml:space="preserve">. / М.В. Немцов,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И.И.Светлаков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>. – Ростов-на-Дону: Феникс, 2007. – 571 с. – [Допущено МО РФ]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Евдокимов</w:t>
      </w:r>
      <w:r w:rsidRPr="008B4AFA">
        <w:rPr>
          <w:rFonts w:ascii="Times New Roman" w:hAnsi="Times New Roman" w:cs="Times New Roman"/>
          <w:sz w:val="24"/>
          <w:szCs w:val="24"/>
        </w:rPr>
        <w:t xml:space="preserve"> Ф.Е. Теоретические основы электротехники [Текст]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 xml:space="preserve">чебник для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студ.образ.учрежд.сред.проф.образ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 xml:space="preserve">. / Ф.Е. Евдокимов. – 9-е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изд.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>тер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>. – М.:Академия,2007. – 560 с. – [Рекомендовано МО РФ]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AFA">
        <w:rPr>
          <w:rFonts w:ascii="Times New Roman" w:hAnsi="Times New Roman" w:cs="Times New Roman"/>
          <w:sz w:val="24"/>
          <w:szCs w:val="24"/>
        </w:rPr>
        <w:t xml:space="preserve">4. Электротехника с основами электроники [Текст]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 xml:space="preserve">. / Ю.Г. 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Синдеев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>. – Изд.4-е. – Ростов-на-Дону:Феникс,2006. – 384 с. – [</w:t>
      </w:r>
      <w:proofErr w:type="spellStart"/>
      <w:r w:rsidRPr="008B4AFA">
        <w:rPr>
          <w:rFonts w:ascii="Times New Roman" w:hAnsi="Times New Roman" w:cs="Times New Roman"/>
          <w:sz w:val="24"/>
          <w:szCs w:val="24"/>
        </w:rPr>
        <w:t>Соответв</w:t>
      </w:r>
      <w:proofErr w:type="gramStart"/>
      <w:r w:rsidRPr="008B4AF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B4AFA">
        <w:rPr>
          <w:rFonts w:ascii="Times New Roman" w:hAnsi="Times New Roman" w:cs="Times New Roman"/>
          <w:sz w:val="24"/>
          <w:szCs w:val="24"/>
        </w:rPr>
        <w:t>ос.станд.,утвержд.МО</w:t>
      </w:r>
      <w:proofErr w:type="spellEnd"/>
      <w:r w:rsidRPr="008B4AFA">
        <w:rPr>
          <w:rFonts w:ascii="Times New Roman" w:hAnsi="Times New Roman" w:cs="Times New Roman"/>
          <w:sz w:val="24"/>
          <w:szCs w:val="24"/>
        </w:rPr>
        <w:t xml:space="preserve"> РФ]</w:t>
      </w:r>
    </w:p>
    <w:p w:rsidR="004E69C1" w:rsidRPr="008B4AFA" w:rsidRDefault="004E69C1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AFA">
        <w:rPr>
          <w:rFonts w:ascii="Times New Roman" w:hAnsi="Times New Roman" w:cs="Times New Roman"/>
          <w:b/>
          <w:bCs/>
          <w:sz w:val="24"/>
          <w:szCs w:val="24"/>
        </w:rPr>
        <w:t>Интернет-ресурс:</w:t>
      </w:r>
    </w:p>
    <w:p w:rsidR="004E69C1" w:rsidRPr="008B4AFA" w:rsidRDefault="00E900A6" w:rsidP="004E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E69C1" w:rsidRPr="008B4AFA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4E69C1" w:rsidRPr="008B4AFA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4E69C1" w:rsidRPr="008B4AFA">
          <w:rPr>
            <w:rStyle w:val="a3"/>
            <w:rFonts w:ascii="Times New Roman" w:hAnsi="Times New Roman"/>
            <w:sz w:val="24"/>
            <w:szCs w:val="24"/>
          </w:rPr>
          <w:t>-</w:t>
        </w:r>
        <w:r w:rsidR="004E69C1" w:rsidRPr="008B4AFA">
          <w:rPr>
            <w:rStyle w:val="a3"/>
            <w:rFonts w:ascii="Times New Roman" w:hAnsi="Times New Roman"/>
            <w:sz w:val="24"/>
            <w:szCs w:val="24"/>
            <w:lang w:val="en-US"/>
          </w:rPr>
          <w:t>scien</w:t>
        </w:r>
        <w:r w:rsidR="004E69C1" w:rsidRPr="008B4AFA">
          <w:rPr>
            <w:rStyle w:val="a3"/>
            <w:rFonts w:ascii="Times New Roman" w:hAnsi="Times New Roman"/>
            <w:sz w:val="24"/>
            <w:szCs w:val="24"/>
          </w:rPr>
          <w:t>+</w:t>
        </w:r>
        <w:r w:rsidR="004E69C1" w:rsidRPr="008B4AFA">
          <w:rPr>
            <w:rStyle w:val="a3"/>
            <w:rFonts w:ascii="Times New Roman" w:hAnsi="Times New Roman"/>
            <w:sz w:val="24"/>
            <w:szCs w:val="24"/>
            <w:lang w:val="en-US"/>
          </w:rPr>
          <w:t>is</w:t>
        </w:r>
        <w:r w:rsidR="004E69C1" w:rsidRPr="008B4AFA">
          <w:rPr>
            <w:rStyle w:val="a3"/>
            <w:rFonts w:ascii="Times New Roman" w:hAnsi="Times New Roman"/>
            <w:sz w:val="24"/>
            <w:szCs w:val="24"/>
          </w:rPr>
          <w:t>+.ru</w:t>
        </w:r>
      </w:hyperlink>
      <w:r w:rsidR="004E69C1" w:rsidRPr="008B4AFA">
        <w:rPr>
          <w:rFonts w:ascii="Times New Roman" w:hAnsi="Times New Roman" w:cs="Times New Roman"/>
          <w:sz w:val="24"/>
          <w:szCs w:val="24"/>
        </w:rPr>
        <w:t xml:space="preserve"> – информационно-аналитический сайт по электротехнике.</w:t>
      </w:r>
    </w:p>
    <w:p w:rsidR="004E69C1" w:rsidRDefault="004E69C1" w:rsidP="004E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http://ktf.krk.ru/courses/foet/ (Сайт содержит инфор</w:t>
      </w:r>
      <w:r>
        <w:rPr>
          <w:rFonts w:ascii="Times New Roman" w:hAnsi="Times New Roman" w:cs="Times New Roman"/>
          <w:sz w:val="24"/>
          <w:szCs w:val="24"/>
        </w:rPr>
        <w:t>мацию по разделу «Электроника»)</w:t>
      </w:r>
    </w:p>
    <w:p w:rsidR="004E69C1" w:rsidRDefault="004E69C1" w:rsidP="004E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http://www.college.ru/enportal/physics/content/chapter4/section/paragraph8/the ory.html(Сайт содержит информацию по теме «Электрические цепи постоянного тока»).</w:t>
      </w:r>
    </w:p>
    <w:p w:rsidR="004E69C1" w:rsidRDefault="004E69C1" w:rsidP="00187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4D64">
        <w:rPr>
          <w:rFonts w:ascii="Times New Roman" w:hAnsi="Times New Roman" w:cs="Times New Roman"/>
          <w:sz w:val="24"/>
          <w:szCs w:val="24"/>
        </w:rPr>
        <w:t>http://elib.ispu.ru/library/electro1/index.htm(Сайт содержит электронный учебник по курсу «Общая Электротехника»)</w:t>
      </w:r>
    </w:p>
    <w:p w:rsidR="0018704D" w:rsidRDefault="0018704D" w:rsidP="00187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704D" w:rsidRDefault="0018704D" w:rsidP="00187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4D">
        <w:rPr>
          <w:rFonts w:ascii="Times New Roman" w:hAnsi="Times New Roman" w:cs="Times New Roman"/>
          <w:b/>
          <w:sz w:val="24"/>
          <w:szCs w:val="24"/>
        </w:rPr>
        <w:t>Методические указания для выполнения контрольной работы</w:t>
      </w:r>
    </w:p>
    <w:p w:rsidR="0018704D" w:rsidRPr="0018704D" w:rsidRDefault="0018704D" w:rsidP="001870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>Контрольная работа содержит</w:t>
      </w:r>
      <w:r w:rsidR="00523F6D">
        <w:rPr>
          <w:rFonts w:ascii="Times New Roman" w:hAnsi="Times New Roman" w:cs="Times New Roman"/>
          <w:sz w:val="24"/>
          <w:szCs w:val="24"/>
        </w:rPr>
        <w:t xml:space="preserve"> пять заданий</w:t>
      </w:r>
      <w:r w:rsidRPr="00D224AE">
        <w:rPr>
          <w:rFonts w:ascii="Times New Roman" w:hAnsi="Times New Roman" w:cs="Times New Roman"/>
          <w:sz w:val="24"/>
          <w:szCs w:val="24"/>
        </w:rPr>
        <w:t xml:space="preserve">. Вариант для каждого студента индивидуален. Номер варианта определяется  </w:t>
      </w:r>
      <w:r>
        <w:rPr>
          <w:rFonts w:ascii="Times New Roman" w:hAnsi="Times New Roman" w:cs="Times New Roman"/>
          <w:sz w:val="24"/>
          <w:szCs w:val="24"/>
        </w:rPr>
        <w:t>номеромфамилии</w:t>
      </w:r>
      <w:r w:rsidRPr="00D224AE">
        <w:rPr>
          <w:rFonts w:ascii="Times New Roman" w:hAnsi="Times New Roman" w:cs="Times New Roman"/>
          <w:sz w:val="24"/>
          <w:szCs w:val="24"/>
        </w:rPr>
        <w:t xml:space="preserve"> студента</w:t>
      </w:r>
      <w:r>
        <w:rPr>
          <w:rFonts w:ascii="Times New Roman" w:hAnsi="Times New Roman" w:cs="Times New Roman"/>
          <w:sz w:val="24"/>
          <w:szCs w:val="24"/>
        </w:rPr>
        <w:t xml:space="preserve"> в журнале теоретического обучения</w:t>
      </w:r>
      <w:r w:rsidRPr="00D224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Контрольная работа выполняется в отдельной тетради, желательно в клетку. Условие задачи надо переписывать полностью и начинать решение необходимо с краткого перечня исходных данных и искомых величин.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Необходимо оставлять поля шириной 20-25мм для замечаний рецензента.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Формулы и расчеты выполняют чернилами, а чертежи схем выполняются карандашом, на графиках и векторных диаграммах указывают масштаб.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Исходные данные и искомые величины выражаются в Международной системе единиц (СИ).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>Электрические схемы должны быть вычерчены в условных обозначениях, определенных стандартом.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 Ход решения каждой задачи должен сопровождаться краткими пояснениями, т.е. следует указать, какие формулы применяются при решении задачи.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В заключении необходимо указать список  литературы, используемой студентом при выполнении контрольной работы.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 xml:space="preserve">После получения работы с оценкой и замечаниями преподавателя надо исправить отмеченные ошибки и повторить недостаточно усвоенный материал. После получения незачтённой работы студент должен в той же тетради выполнить ее снова по старому или новому варианту (в зависимости от указаний преподавателя) и предоставить работу на повторное рецензирование.     </w:t>
      </w:r>
    </w:p>
    <w:p w:rsidR="00414E4A" w:rsidRDefault="00414E4A" w:rsidP="00414E4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22797">
        <w:rPr>
          <w:rFonts w:ascii="Times New Roman" w:eastAsia="Times New Roman" w:hAnsi="Times New Roman" w:cs="Times New Roman"/>
          <w:lang w:eastAsia="ru-RU"/>
        </w:rPr>
        <w:t>Все задания контрольной работы должны быть объединены в одной работе. Не допускается разбиени</w:t>
      </w:r>
      <w:r>
        <w:rPr>
          <w:rFonts w:ascii="Times New Roman" w:eastAsia="Times New Roman" w:hAnsi="Times New Roman" w:cs="Times New Roman"/>
          <w:lang w:eastAsia="ru-RU"/>
        </w:rPr>
        <w:t xml:space="preserve">е заданий на несколько частей. </w:t>
      </w:r>
    </w:p>
    <w:p w:rsidR="00414E4A" w:rsidRDefault="00414E4A" w:rsidP="00414E4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22797">
        <w:rPr>
          <w:rFonts w:ascii="Times New Roman" w:eastAsia="Times New Roman" w:hAnsi="Times New Roman" w:cs="Times New Roman"/>
          <w:lang w:eastAsia="ru-RU"/>
        </w:rPr>
        <w:t>Разрешается пользоваться любой технической литературой, а также сетью интернет для решения контрольной работы.</w:t>
      </w:r>
    </w:p>
    <w:p w:rsidR="007C544B" w:rsidRDefault="007C544B" w:rsidP="007C54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sz w:val="24"/>
          <w:szCs w:val="24"/>
        </w:rPr>
        <w:t>К сдаче экзамена допускаются студенты, ко</w:t>
      </w:r>
      <w:r>
        <w:rPr>
          <w:rFonts w:ascii="Times New Roman" w:hAnsi="Times New Roman" w:cs="Times New Roman"/>
          <w:sz w:val="24"/>
          <w:szCs w:val="24"/>
        </w:rPr>
        <w:t>торые имеют зачет по контрольной работе.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24AE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4E69C1" w:rsidRPr="00D224AE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224AE">
        <w:rPr>
          <w:rFonts w:ascii="Times New Roman" w:hAnsi="Times New Roman" w:cs="Times New Roman"/>
          <w:sz w:val="24"/>
          <w:szCs w:val="24"/>
          <w:u w:val="single"/>
        </w:rPr>
        <w:t>Тема: «Электрические цепи постоянного тока»</w:t>
      </w:r>
    </w:p>
    <w:p w:rsidR="009427A7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24AE">
        <w:rPr>
          <w:rFonts w:ascii="Times New Roman" w:hAnsi="Times New Roman" w:cs="Times New Roman"/>
          <w:b/>
          <w:sz w:val="24"/>
          <w:szCs w:val="24"/>
          <w:u w:val="single"/>
        </w:rPr>
        <w:t>Основное задание:</w:t>
      </w:r>
      <w:r w:rsidRPr="00D224AE">
        <w:rPr>
          <w:rFonts w:ascii="Times New Roman" w:hAnsi="Times New Roman" w:cs="Times New Roman"/>
          <w:sz w:val="24"/>
          <w:szCs w:val="24"/>
        </w:rPr>
        <w:t xml:space="preserve"> Цепь постоянного тока содержит несколько резисторов, соединенных смешанно. </w:t>
      </w:r>
      <w:r>
        <w:rPr>
          <w:rFonts w:ascii="Times New Roman" w:hAnsi="Times New Roman" w:cs="Times New Roman"/>
          <w:sz w:val="24"/>
          <w:szCs w:val="24"/>
        </w:rPr>
        <w:t>Номер схемы, и задание к ней</w:t>
      </w:r>
      <w:r w:rsidRPr="00D224AE">
        <w:rPr>
          <w:rFonts w:ascii="Times New Roman" w:hAnsi="Times New Roman" w:cs="Times New Roman"/>
          <w:sz w:val="24"/>
          <w:szCs w:val="24"/>
        </w:rPr>
        <w:t xml:space="preserve"> содержатся в таблице </w:t>
      </w:r>
      <w:r w:rsidR="00986E35">
        <w:rPr>
          <w:rFonts w:ascii="Times New Roman" w:hAnsi="Times New Roman" w:cs="Times New Roman"/>
          <w:sz w:val="24"/>
          <w:szCs w:val="24"/>
        </w:rPr>
        <w:t xml:space="preserve">1 </w:t>
      </w:r>
      <w:r w:rsidRPr="00D224AE">
        <w:rPr>
          <w:rFonts w:ascii="Times New Roman" w:hAnsi="Times New Roman" w:cs="Times New Roman"/>
          <w:sz w:val="24"/>
          <w:szCs w:val="24"/>
        </w:rPr>
        <w:t xml:space="preserve">и соответствуют варианту, присвоенному каждому студенту. </w:t>
      </w:r>
    </w:p>
    <w:p w:rsidR="004E69C1" w:rsidRDefault="004E69C1" w:rsidP="004E6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7A7">
        <w:rPr>
          <w:rFonts w:ascii="Times New Roman" w:hAnsi="Times New Roman" w:cs="Times New Roman"/>
          <w:b/>
          <w:sz w:val="24"/>
          <w:szCs w:val="24"/>
        </w:rPr>
        <w:t>Найти</w:t>
      </w:r>
      <w:r w:rsidR="009427A7">
        <w:rPr>
          <w:rFonts w:ascii="Times New Roman" w:hAnsi="Times New Roman" w:cs="Times New Roman"/>
          <w:sz w:val="24"/>
          <w:szCs w:val="24"/>
        </w:rPr>
        <w:t xml:space="preserve">: </w:t>
      </w:r>
      <w:r w:rsidRPr="00D224AE">
        <w:rPr>
          <w:rFonts w:ascii="Times New Roman" w:hAnsi="Times New Roman" w:cs="Times New Roman"/>
          <w:sz w:val="24"/>
          <w:szCs w:val="24"/>
        </w:rPr>
        <w:t>общее сопротивление всей цепи и токи в ветвях схемы.</w:t>
      </w:r>
      <w:r w:rsidRPr="00A347C7">
        <w:rPr>
          <w:rFonts w:ascii="Times New Roman" w:hAnsi="Times New Roman" w:cs="Times New Roman"/>
          <w:sz w:val="24"/>
          <w:szCs w:val="24"/>
        </w:rPr>
        <w:t xml:space="preserve"> Произвести проверку </w:t>
      </w:r>
      <w:r w:rsidR="00986E35">
        <w:rPr>
          <w:rFonts w:ascii="Times New Roman" w:hAnsi="Times New Roman" w:cs="Times New Roman"/>
          <w:sz w:val="24"/>
          <w:szCs w:val="24"/>
        </w:rPr>
        <w:t>баланса</w:t>
      </w:r>
      <w:r w:rsidRPr="00A347C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ощностей и сделать вывод.</w:t>
      </w:r>
      <w:r w:rsidRPr="00B35332">
        <w:rPr>
          <w:rFonts w:ascii="Times New Roman" w:hAnsi="Times New Roman" w:cs="Times New Roman"/>
          <w:sz w:val="24"/>
          <w:szCs w:val="24"/>
        </w:rPr>
        <w:t xml:space="preserve"> В ходе решения выполнить несколько проверок полученных результатов по законам Кирхгофа.</w:t>
      </w:r>
    </w:p>
    <w:p w:rsidR="004E69C1" w:rsidRPr="004E69C1" w:rsidRDefault="004E69C1" w:rsidP="004E69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9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Указание</w:t>
      </w:r>
      <w:r w:rsidRPr="004E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смотреть решение типового примера №1</w:t>
      </w:r>
    </w:p>
    <w:p w:rsidR="00986E35" w:rsidRPr="00986E35" w:rsidRDefault="00986E35" w:rsidP="00986E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6E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1</w:t>
      </w:r>
    </w:p>
    <w:tbl>
      <w:tblPr>
        <w:tblW w:w="8950" w:type="dxa"/>
        <w:jc w:val="center"/>
        <w:tblInd w:w="-1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1134"/>
        <w:gridCol w:w="2127"/>
        <w:gridCol w:w="1275"/>
        <w:gridCol w:w="1195"/>
        <w:gridCol w:w="1720"/>
      </w:tblGrid>
      <w:tr w:rsidR="00986E35" w:rsidRPr="00986E35" w:rsidTr="00986E35">
        <w:trPr>
          <w:cantSplit/>
          <w:trHeight w:val="1200"/>
          <w:jc w:val="center"/>
        </w:trPr>
        <w:tc>
          <w:tcPr>
            <w:tcW w:w="1499" w:type="dxa"/>
            <w:vAlign w:val="center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1134" w:type="dxa"/>
            <w:vAlign w:val="center"/>
          </w:tcPr>
          <w:p w:rsidR="00986E35" w:rsidRPr="00986E35" w:rsidRDefault="00986E35" w:rsidP="00C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 w:rsidR="00CD7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схемы</w:t>
            </w:r>
          </w:p>
        </w:tc>
        <w:tc>
          <w:tcPr>
            <w:tcW w:w="2127" w:type="dxa"/>
            <w:vAlign w:val="center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Заданные величины</w:t>
            </w:r>
          </w:p>
        </w:tc>
        <w:tc>
          <w:tcPr>
            <w:tcW w:w="1275" w:type="dxa"/>
            <w:vAlign w:val="center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1195" w:type="dxa"/>
            <w:vAlign w:val="center"/>
          </w:tcPr>
          <w:p w:rsidR="00986E35" w:rsidRPr="00986E35" w:rsidRDefault="00986E35" w:rsidP="00C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 w:rsidR="00CD7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схемы</w:t>
            </w:r>
          </w:p>
        </w:tc>
        <w:tc>
          <w:tcPr>
            <w:tcW w:w="1720" w:type="dxa"/>
            <w:vAlign w:val="center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Заданные величины</w:t>
            </w:r>
          </w:p>
        </w:tc>
      </w:tr>
      <w:tr w:rsidR="00986E35" w:rsidRPr="00986E35" w:rsidTr="00986E35">
        <w:trPr>
          <w:jc w:val="center"/>
        </w:trPr>
        <w:tc>
          <w:tcPr>
            <w:tcW w:w="1499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=20А</w:t>
            </w:r>
          </w:p>
        </w:tc>
        <w:tc>
          <w:tcPr>
            <w:tcW w:w="1275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5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</w:tcPr>
          <w:p w:rsidR="00986E35" w:rsidRPr="00986E35" w:rsidRDefault="00986E35" w:rsidP="0098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gramEnd"/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ав</w:t>
            </w:r>
            <w:r w:rsidRPr="0098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=60В</w:t>
            </w:r>
          </w:p>
        </w:tc>
      </w:tr>
    </w:tbl>
    <w:p w:rsidR="004E69C1" w:rsidRDefault="004E69C1">
      <w:pPr>
        <w:rPr>
          <w:sz w:val="24"/>
          <w:szCs w:val="24"/>
        </w:rPr>
      </w:pPr>
    </w:p>
    <w:p w:rsidR="00CD7695" w:rsidRDefault="00CD7695" w:rsidP="00CD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695">
        <w:rPr>
          <w:rFonts w:ascii="Times New Roman" w:hAnsi="Times New Roman" w:cs="Times New Roman"/>
          <w:b/>
          <w:sz w:val="24"/>
          <w:szCs w:val="24"/>
        </w:rPr>
        <w:t>схема 4</w:t>
      </w:r>
    </w:p>
    <w:p w:rsidR="00CD7695" w:rsidRDefault="00CD7695" w:rsidP="00CD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80800" cy="1551600"/>
            <wp:effectExtent l="0" t="0" r="0" b="0"/>
            <wp:docPr id="6" name="Рисунок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95" w:rsidRPr="003D03EA" w:rsidRDefault="00CD7695" w:rsidP="00CD76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Указания к решению задания № 1</w:t>
      </w:r>
    </w:p>
    <w:p w:rsidR="00CD7695" w:rsidRPr="00CD7695" w:rsidRDefault="00CD7695" w:rsidP="00CD76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Задача относится к теме «Электрическая цепь постоянного тока». После усвоения условия задачи проводим поэтапное решение.</w:t>
      </w:r>
    </w:p>
    <w:p w:rsidR="00CD7695" w:rsidRPr="00CD7695" w:rsidRDefault="00CD7695" w:rsidP="00CD7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CD7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5200" cy="1731600"/>
            <wp:effectExtent l="0" t="0" r="127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00" cy="17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C" w:rsidRDefault="009A1FDC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95" w:rsidRPr="00CD7695" w:rsidRDefault="007C544B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 А.</w:t>
      </w:r>
    </w:p>
    <w:p w:rsidR="00CD7695" w:rsidRPr="00CD7695" w:rsidRDefault="009A1FDC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5600" cy="1404000"/>
            <wp:effectExtent l="0" t="0" r="254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95" w:rsidRPr="00CD7695" w:rsidRDefault="007C544B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2800" cy="1335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3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95" w:rsidRPr="00CD7695" w:rsidRDefault="007C544B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CD7695" w:rsidRPr="00CD7695" w:rsidRDefault="00CD7695" w:rsidP="00CD7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8400" cy="123120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95" w:rsidRPr="00CD7695" w:rsidRDefault="007C544B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 Г</w:t>
      </w:r>
    </w:p>
    <w:p w:rsidR="00CD7695" w:rsidRPr="00CD7695" w:rsidRDefault="00CD7695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7200" cy="1425600"/>
            <wp:effectExtent l="0" t="0" r="952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695" w:rsidRPr="00CD7695" w:rsidRDefault="007C544B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</w:p>
    <w:p w:rsidR="00CD7695" w:rsidRPr="00CD7695" w:rsidRDefault="00CD7695" w:rsidP="00CD7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95" w:rsidRPr="00CD7695" w:rsidRDefault="00E70CD5" w:rsidP="00CD76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Типовой п</w:t>
      </w:r>
      <w:r w:rsidR="00CD7695" w:rsidRPr="00CD7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 №1</w:t>
      </w:r>
      <w:r w:rsidR="00CD7695" w:rsidRPr="00CD7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D7695" w:rsidRPr="00CD7695" w:rsidRDefault="00CD7695" w:rsidP="00CD76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схемы, приведенной на рисунке А, </w:t>
      </w:r>
      <w:r w:rsidRPr="00CD7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определить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эквивалентное сопротивление цепи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АВ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токи в каждом резисторе, падения напряжения на участках цепи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1-5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напряжение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АВ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приложенное к цепи, а также мощности, потребляемые участками цепи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1-5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всей цепью </w:t>
      </w:r>
      <w:proofErr w:type="spellStart"/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общ</w:t>
      </w:r>
      <w:proofErr w:type="gramStart"/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.</w:t>
      </w:r>
      <w:r w:rsidRPr="00CD7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proofErr w:type="gramEnd"/>
      <w:r w:rsidRPr="00CD7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аданы</w:t>
      </w:r>
      <w:proofErr w:type="spellEnd"/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сопротивления резисторов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1-5 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ток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4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резисторе 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</w:t>
      </w:r>
      <w:r w:rsidRPr="00CD769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4</w:t>
      </w: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рисунке А).</w:t>
      </w:r>
    </w:p>
    <w:p w:rsidR="00CD7695" w:rsidRPr="00CD7695" w:rsidRDefault="00CD7695" w:rsidP="007C544B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Указание:</w:t>
      </w: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прежде всего, выполните «анализ» электрической схемы, представленной на рисунке</w:t>
      </w:r>
      <w:proofErr w:type="gramStart"/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</w:t>
      </w:r>
      <w:proofErr w:type="gramEnd"/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 «конца» в «начало» (к источнику питания)), с целью выявления явно выраженных групп с параллельным и последовательным соединением резисторов. После чего, применяя законы для определения электрических параметров для выявленных групп соединений, определите эти параметры и начертите преобразованную (с эквивалентными сопротивлениями) электрическую схему, и уже на ее базе вновь повторите предыдущие действия и т.д., вплоть до определения эквивалентного (общего) сопротивления R</w:t>
      </w: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АВ</w:t>
      </w:r>
      <w:proofErr w:type="gramStart"/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D7695" w:rsidRPr="00CD7695" w:rsidRDefault="00CD7695" w:rsidP="00CD76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</w:t>
      </w:r>
      <w:r w:rsidR="009A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общее сопротивление разветвления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резисторы соединены параллельно, поэтому:</w:t>
      </w:r>
    </w:p>
    <w:p w:rsidR="00CD7695" w:rsidRPr="00CD7695" w:rsidRDefault="00CD7695" w:rsidP="00CD76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7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95pt;height:34.85pt" o:ole="" fillcolor="window">
            <v:imagedata r:id="rId13" o:title=""/>
          </v:shape>
          <o:OLEObject Type="Embed" ProgID="Equation.3" ShapeID="_x0000_i1025" DrawAspect="Content" ObjectID="_1664908330" r:id="rId14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Ом</w:t>
      </w:r>
    </w:p>
    <w:p w:rsidR="00CD7695" w:rsidRPr="00CD7695" w:rsidRDefault="00CD7695" w:rsidP="00CD769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Схема цепи принимает вид, приведенный на рисунке Б.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Резисторы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соединены последовательно, поэтому их общее сопротивление равно: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860" w:dyaOrig="380">
          <v:shape id="_x0000_i1026" type="#_x0000_t75" style="width:143.25pt;height:18.95pt" o:ole="" fillcolor="window">
            <v:imagedata r:id="rId15" o:title=""/>
          </v:shape>
          <o:OLEObject Type="Embed" ProgID="Equation.3" ShapeID="_x0000_i1026" DrawAspect="Content" ObjectID="_1664908331" r:id="rId16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Ом</w:t>
      </w:r>
    </w:p>
    <w:p w:rsidR="00CD7695" w:rsidRPr="00CD7695" w:rsidRDefault="00CD7695" w:rsidP="00CD7695">
      <w:pPr>
        <w:spacing w:after="0" w:line="240" w:lineRule="auto"/>
        <w:ind w:left="9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Схема принимает вид, приведенный на рис</w:t>
      </w:r>
      <w:proofErr w:type="gramStart"/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.В</w:t>
      </w:r>
      <w:proofErr w:type="gramEnd"/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резисторов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2,3,5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соединены параллельно, поэтому их общее сопротивление равно: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220" w:dyaOrig="720">
          <v:shape id="_x0000_i1027" type="#_x0000_t75" style="width:160.65pt;height:36.4pt" o:ole="" fillcolor="window">
            <v:imagedata r:id="rId17" o:title=""/>
          </v:shape>
          <o:OLEObject Type="Embed" ProgID="Equation.3" ShapeID="_x0000_i1027" DrawAspect="Content" ObjectID="_1664908332" r:id="rId18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Ом</w:t>
      </w:r>
    </w:p>
    <w:p w:rsidR="00CD7695" w:rsidRPr="00CD7695" w:rsidRDefault="00CD7695" w:rsidP="00CD769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Схема цепи имеет вид, приведенный на рис</w:t>
      </w:r>
      <w:proofErr w:type="gramStart"/>
      <w:r w:rsidRPr="00CD7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Находим эквивалентное (общее) сопротивление 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АВ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цепи. Исходя из того, что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2,3,4,5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соединено последовательно с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5, то 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АВ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определяем по формуле: 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299" w:dyaOrig="380">
          <v:shape id="_x0000_i1028" type="#_x0000_t75" style="width:136.4pt;height:22.75pt" o:ole="" fillcolor="window">
            <v:imagedata r:id="rId19" o:title=""/>
          </v:shape>
          <o:OLEObject Type="Embed" ProgID="Equation.3" ShapeID="_x0000_i1028" DrawAspect="Content" ObjectID="_1664908333" r:id="rId20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>= 5 + 5 = 10 Ом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силу тока I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4,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закон Ома для участка цепи, находим падение напряжения U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резисторе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i/>
          <w:position w:val="-10"/>
          <w:sz w:val="28"/>
          <w:szCs w:val="28"/>
          <w:lang w:eastAsia="ru-RU"/>
        </w:rPr>
        <w:object w:dxaOrig="2480" w:dyaOrig="340">
          <v:shape id="_x0000_i1029" type="#_x0000_t75" style="width:124.3pt;height:16.65pt" o:ole="" fillcolor="window">
            <v:imagedata r:id="rId21" o:title=""/>
          </v:shape>
          <o:OLEObject Type="Embed" ProgID="Equation.3" ShapeID="_x0000_i1029" DrawAspect="Content" ObjectID="_1664908334" r:id="rId22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же напряжение U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приложено к группе последовательно соединенных резисторов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+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(рис.Б). Так как группа резисторов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3,5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 параллельно к резистору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U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2,3,5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= U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4,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ток I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резисторе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по формуле: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520" w:dyaOrig="700">
          <v:shape id="_x0000_i1030" type="#_x0000_t75" style="width:125.8pt;height:34.85pt" o:ole="" fillcolor="window">
            <v:imagedata r:id="rId23" o:title=""/>
          </v:shape>
          <o:OLEObject Type="Embed" ProgID="Equation.3" ShapeID="_x0000_i1030" DrawAspect="Content" ObjectID="_1664908335" r:id="rId24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закон Ома для участка цепи, находим падениенапряжения U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резисторе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220" w:dyaOrig="360">
          <v:shape id="_x0000_i1031" type="#_x0000_t75" style="width:110.65pt;height:18.2pt" o:ole="" fillcolor="window">
            <v:imagedata r:id="rId25" o:title=""/>
          </v:shape>
          <o:OLEObject Type="Embed" ProgID="Equation.3" ShapeID="_x0000_i1031" DrawAspect="Content" ObjectID="_1664908336" r:id="rId26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напряжение на резисторах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(т.к. они включены параллельно),</w:t>
      </w:r>
    </w:p>
    <w:p w:rsidR="00CD7695" w:rsidRPr="00CD7695" w:rsidRDefault="00CD7695" w:rsidP="00CD76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960" w:dyaOrig="380">
          <v:shape id="_x0000_i1032" type="#_x0000_t75" style="width:197.8pt;height:18.95pt" o:ole="" fillcolor="window">
            <v:imagedata r:id="rId27" o:title=""/>
          </v:shape>
          <o:OLEObject Type="Embed" ProgID="Equation.3" ShapeID="_x0000_i1032" DrawAspect="Content" ObjectID="_1664908337" r:id="rId28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</w:p>
    <w:p w:rsidR="00CD7695" w:rsidRPr="00CD7695" w:rsidRDefault="009A1FDC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токи в резисторах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закону Ома: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840" w:dyaOrig="720">
          <v:shape id="_x0000_i1033" type="#_x0000_t75" style="width:91.7pt;height:36.4pt" o:ole="" fillcolor="window">
            <v:imagedata r:id="rId29" o:title=""/>
          </v:shape>
          <o:OLEObject Type="Embed" ProgID="Equation.3" ShapeID="_x0000_i1033" DrawAspect="Content" ObjectID="_1664908338" r:id="rId30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840" w:dyaOrig="720">
          <v:shape id="_x0000_i1034" type="#_x0000_t75" style="width:91.7pt;height:36.4pt" o:ole="" fillcolor="window">
            <v:imagedata r:id="rId31" o:title=""/>
          </v:shape>
          <o:OLEObject Type="Embed" ProgID="Equation.3" ShapeID="_x0000_i1034" DrawAspect="Content" ObjectID="_1664908339" r:id="rId32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</w:t>
      </w: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FD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Применяя первый закон Кирхгофа для узла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находим ток в резисторе R: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080" w:dyaOrig="360">
          <v:shape id="_x0000_i1035" type="#_x0000_t75" style="width:153.85pt;height:18.2pt" o:ole="" fillcolor="window">
            <v:imagedata r:id="rId33" o:title=""/>
          </v:shape>
          <o:OLEObject Type="Embed" ProgID="Equation.3" ShapeID="_x0000_i1035" DrawAspect="Content" ObjectID="_1664908340" r:id="rId34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</w:t>
      </w:r>
    </w:p>
    <w:p w:rsidR="00CD7695" w:rsidRPr="00CD7695" w:rsidRDefault="00CD7695" w:rsidP="00CD7695">
      <w:pPr>
        <w:spacing w:after="0" w:line="240" w:lineRule="auto"/>
        <w:ind w:left="900" w:hanging="4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схеме видно что </w:t>
      </w:r>
      <w:r w:rsidRPr="00CD769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380" w:dyaOrig="360">
          <v:shape id="_x0000_i1036" type="#_x0000_t75" style="width:68.95pt;height:18.2pt" o:ole="" fillcolor="window">
            <v:imagedata r:id="rId35" o:title=""/>
          </v:shape>
          <o:OLEObject Type="Embed" ProgID="Equation.3" ShapeID="_x0000_i1036" DrawAspect="Content" ObjectID="_1664908341" r:id="rId36"/>
        </w:object>
      </w:r>
    </w:p>
    <w:p w:rsidR="00CD7695" w:rsidRPr="00CD7695" w:rsidRDefault="00CD7695" w:rsidP="00CD76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95" w:rsidRPr="00CD7695" w:rsidRDefault="009A1FDC" w:rsidP="009A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Вычисляем падение напряжения на резисторе R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7695" w:rsidRPr="00CD7695" w:rsidRDefault="00CD7695" w:rsidP="00CD76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0" w:dyaOrig="340">
          <v:shape id="_x0000_i1037" type="#_x0000_t75" style="width:119.75pt;height:16.65pt" o:ole="" fillcolor="window">
            <v:imagedata r:id="rId37" o:title=""/>
          </v:shape>
          <o:OLEObject Type="Embed" ProgID="Equation.3" ShapeID="_x0000_i1037" DrawAspect="Content" ObjectID="_1664908342" r:id="rId38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CD7695" w:rsidRPr="00CD7695" w:rsidRDefault="009A1FDC" w:rsidP="009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Находим напряжение </w:t>
      </w:r>
      <w:proofErr w:type="gram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U</w:t>
      </w:r>
      <w:proofErr w:type="gramEnd"/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АВ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приложенное ко всей цепи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920" w:dyaOrig="360">
          <v:shape id="_x0000_i1038" type="#_x0000_t75" style="width:146.25pt;height:18.2pt" o:ole="" fillcolor="window">
            <v:imagedata r:id="rId39" o:title=""/>
          </v:shape>
          <o:OLEObject Type="Embed" ProgID="Equation.3" ShapeID="_x0000_i1038" DrawAspect="Content" ObjectID="_1664908343" r:id="rId40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или</w:t>
      </w:r>
    </w:p>
    <w:p w:rsidR="00CD7695" w:rsidRPr="00CD7695" w:rsidRDefault="00CD7695" w:rsidP="00CD769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040" w:dyaOrig="340">
          <v:shape id="_x0000_i1039" type="#_x0000_t75" style="width:152.35pt;height:16.65pt" o:ole="" fillcolor="window">
            <v:imagedata r:id="rId41" o:title=""/>
          </v:shape>
          <o:OLEObject Type="Embed" ProgID="Equation.3" ShapeID="_x0000_i1039" DrawAspect="Content" ObjectID="_1664908344" r:id="rId42"/>
        </w:object>
      </w:r>
      <w:r w:rsidRPr="00CD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CD7695" w:rsidRPr="00CD7695" w:rsidRDefault="009A1FDC" w:rsidP="009A1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величины мощностей 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1-5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потребляемые резисторами </w:t>
      </w:r>
      <w:proofErr w:type="spellStart"/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="00CD7695" w:rsidRPr="00CD769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="00CD7695" w:rsidRPr="00CD7695">
        <w:rPr>
          <w:rFonts w:ascii="Times New Roman" w:eastAsia="Times New Roman" w:hAnsi="Times New Roman" w:cs="Times New Roman"/>
          <w:sz w:val="24"/>
          <w:szCs w:val="24"/>
          <w:lang w:eastAsia="ru-RU"/>
        </w:rPr>
        <w:t>,  а именно:</w:t>
      </w:r>
      <w:r w:rsidR="00CD7695" w:rsidRPr="00CD76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799" w:dyaOrig="340">
          <v:shape id="_x0000_i1040" type="#_x0000_t75" style="width:140.2pt;height:16.65pt" o:ole="" fillcolor="window">
            <v:imagedata r:id="rId43" o:title=""/>
          </v:shape>
          <o:OLEObject Type="Embed" ProgID="Equation.3" ShapeID="_x0000_i1040" DrawAspect="Content" ObjectID="_1664908345" r:id="rId44"/>
        </w:object>
      </w: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680" w:dyaOrig="340">
          <v:shape id="_x0000_i1041" type="#_x0000_t75" style="width:134.15pt;height:16.65pt" o:ole="" fillcolor="window">
            <v:imagedata r:id="rId45" o:title=""/>
          </v:shape>
          <o:OLEObject Type="Embed" ProgID="Equation.3" ShapeID="_x0000_i1041" DrawAspect="Content" ObjectID="_1664908346" r:id="rId46"/>
        </w:object>
      </w: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620" w:dyaOrig="360">
          <v:shape id="_x0000_i1042" type="#_x0000_t75" style="width:131.1pt;height:18.2pt" o:ole="" fillcolor="window">
            <v:imagedata r:id="rId47" o:title=""/>
          </v:shape>
          <o:OLEObject Type="Embed" ProgID="Equation.3" ShapeID="_x0000_i1042" DrawAspect="Content" ObjectID="_1664908347" r:id="rId48"/>
        </w:object>
      </w: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780" w:dyaOrig="340">
          <v:shape id="_x0000_i1043" type="#_x0000_t75" style="width:138.7pt;height:16.65pt" o:ole="" fillcolor="window">
            <v:imagedata r:id="rId49" o:title=""/>
          </v:shape>
          <o:OLEObject Type="Embed" ProgID="Equation.3" ShapeID="_x0000_i1043" DrawAspect="Content" ObjectID="_1664908348" r:id="rId50"/>
        </w:object>
      </w: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80" w:dyaOrig="400">
          <v:shape id="_x0000_i1044" type="#_x0000_t75" style="width:174.3pt;height:19.7pt" o:ole="" fillcolor="window">
            <v:imagedata r:id="rId51" o:title=""/>
          </v:shape>
          <o:OLEObject Type="Embed" ProgID="Equation.3" ShapeID="_x0000_i1044" DrawAspect="Content" ObjectID="_1664908349" r:id="rId52"/>
        </w:object>
      </w:r>
    </w:p>
    <w:p w:rsidR="00CD7695" w:rsidRPr="00CD7695" w:rsidRDefault="00CD7695" w:rsidP="00CD7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695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300" w:dyaOrig="400">
          <v:shape id="_x0000_i1045" type="#_x0000_t75" style="width:215.25pt;height:19.7pt" o:ole="" fillcolor="window">
            <v:imagedata r:id="rId53" o:title=""/>
          </v:shape>
          <o:OLEObject Type="Embed" ProgID="Equation.3" ShapeID="_x0000_i1045" DrawAspect="Content" ObjectID="_1664908350" r:id="rId54"/>
        </w:object>
      </w:r>
    </w:p>
    <w:p w:rsidR="00E70CD5" w:rsidRPr="00E70CD5" w:rsidRDefault="00E70CD5" w:rsidP="00E70C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0CD5">
        <w:rPr>
          <w:rFonts w:ascii="Times New Roman" w:hAnsi="Times New Roman" w:cs="Times New Roman"/>
          <w:b/>
          <w:sz w:val="24"/>
          <w:szCs w:val="24"/>
        </w:rPr>
        <w:t xml:space="preserve">Задание  №2 </w:t>
      </w:r>
    </w:p>
    <w:p w:rsidR="00E70CD5" w:rsidRPr="00E70CD5" w:rsidRDefault="00E70CD5" w:rsidP="00A45F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0CD5">
        <w:rPr>
          <w:rFonts w:ascii="Times New Roman" w:hAnsi="Times New Roman" w:cs="Times New Roman"/>
          <w:sz w:val="24"/>
          <w:szCs w:val="24"/>
          <w:u w:val="single"/>
        </w:rPr>
        <w:t>Тема: «Неразветвленные однофазные цепи переменного тока»</w:t>
      </w:r>
    </w:p>
    <w:p w:rsidR="00A45F32" w:rsidRPr="00A45F32" w:rsidRDefault="00E70CD5" w:rsidP="00A4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CD5">
        <w:rPr>
          <w:rFonts w:ascii="Times New Roman" w:hAnsi="Times New Roman" w:cs="Times New Roman"/>
          <w:b/>
          <w:sz w:val="24"/>
          <w:szCs w:val="24"/>
          <w:u w:val="single"/>
        </w:rPr>
        <w:t>Основное задание:</w:t>
      </w:r>
      <w:r w:rsidRPr="00E70CD5">
        <w:rPr>
          <w:rFonts w:ascii="Times New Roman" w:hAnsi="Times New Roman" w:cs="Times New Roman"/>
          <w:sz w:val="24"/>
          <w:szCs w:val="24"/>
        </w:rPr>
        <w:t xml:space="preserve"> Цепь переменного тока содержит </w:t>
      </w:r>
      <w:r w:rsidR="00A45F32">
        <w:rPr>
          <w:rFonts w:ascii="Times New Roman" w:hAnsi="Times New Roman" w:cs="Times New Roman"/>
          <w:sz w:val="24"/>
          <w:szCs w:val="24"/>
        </w:rPr>
        <w:t>несколько элементов, включенных</w:t>
      </w:r>
    </w:p>
    <w:p w:rsidR="00E70CD5" w:rsidRPr="00E70CD5" w:rsidRDefault="00E70CD5" w:rsidP="00A4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CD5">
        <w:rPr>
          <w:rFonts w:ascii="Times New Roman" w:hAnsi="Times New Roman" w:cs="Times New Roman"/>
          <w:sz w:val="24"/>
          <w:szCs w:val="24"/>
        </w:rPr>
        <w:t>последователь</w:t>
      </w:r>
      <w:r w:rsidR="007C544B">
        <w:rPr>
          <w:rFonts w:ascii="Times New Roman" w:hAnsi="Times New Roman" w:cs="Times New Roman"/>
          <w:sz w:val="24"/>
          <w:szCs w:val="24"/>
        </w:rPr>
        <w:t>но</w:t>
      </w:r>
      <w:r w:rsidRPr="00E70CD5">
        <w:rPr>
          <w:rFonts w:ascii="Times New Roman" w:hAnsi="Times New Roman" w:cs="Times New Roman"/>
          <w:sz w:val="24"/>
          <w:szCs w:val="24"/>
        </w:rPr>
        <w:t xml:space="preserve">. </w:t>
      </w:r>
      <w:r w:rsidR="009427A7">
        <w:rPr>
          <w:rFonts w:ascii="Times New Roman" w:hAnsi="Times New Roman" w:cs="Times New Roman"/>
          <w:sz w:val="24"/>
          <w:szCs w:val="24"/>
        </w:rPr>
        <w:t>Номер схемы, и задание к ней</w:t>
      </w:r>
      <w:r w:rsidRPr="00E70CD5">
        <w:rPr>
          <w:rFonts w:ascii="Times New Roman" w:hAnsi="Times New Roman" w:cs="Times New Roman"/>
          <w:sz w:val="24"/>
          <w:szCs w:val="24"/>
        </w:rPr>
        <w:t xml:space="preserve"> содержатся в таблице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70CD5">
        <w:rPr>
          <w:rFonts w:ascii="Times New Roman" w:hAnsi="Times New Roman" w:cs="Times New Roman"/>
          <w:sz w:val="24"/>
          <w:szCs w:val="24"/>
        </w:rPr>
        <w:t xml:space="preserve"> и соответствуют варианту, присвоенному каждому студенту. </w:t>
      </w:r>
    </w:p>
    <w:p w:rsidR="00E70CD5" w:rsidRPr="00E70CD5" w:rsidRDefault="00E70CD5" w:rsidP="00E70C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7A7">
        <w:rPr>
          <w:rFonts w:ascii="Times New Roman" w:hAnsi="Times New Roman" w:cs="Times New Roman"/>
          <w:b/>
          <w:sz w:val="24"/>
          <w:szCs w:val="24"/>
        </w:rPr>
        <w:t>Найти:</w:t>
      </w:r>
      <w:r w:rsidRPr="00E70CD5">
        <w:rPr>
          <w:rFonts w:ascii="Times New Roman" w:hAnsi="Times New Roman" w:cs="Times New Roman"/>
          <w:sz w:val="24"/>
          <w:szCs w:val="24"/>
        </w:rPr>
        <w:t xml:space="preserve">  полное сопротивление цепи</w:t>
      </w:r>
      <w:proofErr w:type="gramStart"/>
      <w:r w:rsidRPr="00E70C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0CD5">
        <w:rPr>
          <w:rFonts w:ascii="Times New Roman" w:hAnsi="Times New Roman" w:cs="Times New Roman"/>
          <w:sz w:val="24"/>
          <w:szCs w:val="24"/>
        </w:rPr>
        <w:t xml:space="preserve"> напряжение, приложенное к цепи</w:t>
      </w:r>
      <w:r w:rsidR="00B93729">
        <w:rPr>
          <w:rFonts w:ascii="Times New Roman" w:hAnsi="Times New Roman" w:cs="Times New Roman"/>
          <w:sz w:val="24"/>
          <w:szCs w:val="24"/>
        </w:rPr>
        <w:t>(если оно не задано)</w:t>
      </w:r>
      <w:r w:rsidRPr="00E70CD5">
        <w:rPr>
          <w:rFonts w:ascii="Times New Roman" w:hAnsi="Times New Roman" w:cs="Times New Roman"/>
          <w:sz w:val="24"/>
          <w:szCs w:val="24"/>
        </w:rPr>
        <w:t xml:space="preserve"> , ток цепи , угол сдвига фаз φ,  активную, реактивную и полную мощности.   </w:t>
      </w:r>
    </w:p>
    <w:p w:rsidR="00E70CD5" w:rsidRPr="00E70CD5" w:rsidRDefault="00E70CD5" w:rsidP="00E70C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0CD5">
        <w:rPr>
          <w:rFonts w:ascii="Times New Roman" w:hAnsi="Times New Roman" w:cs="Times New Roman"/>
          <w:sz w:val="24"/>
          <w:szCs w:val="24"/>
        </w:rPr>
        <w:t>Начертить в масштабе векторную диаграмму цепи</w:t>
      </w:r>
      <w:proofErr w:type="gramStart"/>
      <w:r w:rsidRPr="00E70C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70CD5" w:rsidRPr="004E69C1" w:rsidRDefault="00E70CD5" w:rsidP="00A45F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9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Указание</w:t>
      </w:r>
      <w:r w:rsidRPr="004E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реть решение типового примера №2</w:t>
      </w:r>
    </w:p>
    <w:p w:rsidR="00E70CD5" w:rsidRPr="00E70CD5" w:rsidRDefault="00E70CD5" w:rsidP="00E70C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0C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2</w:t>
      </w:r>
    </w:p>
    <w:tbl>
      <w:tblPr>
        <w:tblW w:w="108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58"/>
        <w:gridCol w:w="944"/>
        <w:gridCol w:w="1014"/>
        <w:gridCol w:w="926"/>
        <w:gridCol w:w="1041"/>
        <w:gridCol w:w="1109"/>
        <w:gridCol w:w="961"/>
        <w:gridCol w:w="2565"/>
      </w:tblGrid>
      <w:tr w:rsidR="00E70CD5" w:rsidRPr="00E70CD5" w:rsidTr="00E70CD5">
        <w:trPr>
          <w:trHeight w:val="1008"/>
        </w:trPr>
        <w:tc>
          <w:tcPr>
            <w:tcW w:w="1134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158" w:type="dxa"/>
            <w:vAlign w:val="center"/>
          </w:tcPr>
          <w:p w:rsidR="00E70CD5" w:rsidRPr="00E70CD5" w:rsidRDefault="00E70CD5" w:rsidP="0094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94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</w:t>
            </w:r>
          </w:p>
        </w:tc>
        <w:tc>
          <w:tcPr>
            <w:tcW w:w="944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1,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ОМ</w:t>
            </w:r>
          </w:p>
        </w:tc>
        <w:tc>
          <w:tcPr>
            <w:tcW w:w="1014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, ОМ</w:t>
            </w:r>
          </w:p>
        </w:tc>
        <w:tc>
          <w:tcPr>
            <w:tcW w:w="926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L1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,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ОМ</w:t>
            </w:r>
          </w:p>
        </w:tc>
        <w:tc>
          <w:tcPr>
            <w:tcW w:w="1041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L2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ОМ</w:t>
            </w:r>
          </w:p>
        </w:tc>
        <w:tc>
          <w:tcPr>
            <w:tcW w:w="1109" w:type="dxa"/>
            <w:vAlign w:val="center"/>
          </w:tcPr>
          <w:p w:rsidR="00E70CD5" w:rsidRPr="00E70CD5" w:rsidRDefault="00E70CD5" w:rsidP="0094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  <w:r w:rsidR="009427A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С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1,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ОМ</w:t>
            </w:r>
          </w:p>
        </w:tc>
        <w:tc>
          <w:tcPr>
            <w:tcW w:w="961" w:type="dxa"/>
            <w:vAlign w:val="center"/>
          </w:tcPr>
          <w:p w:rsidR="00E70CD5" w:rsidRPr="00E70CD5" w:rsidRDefault="00E70CD5" w:rsidP="0094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</w:t>
            </w:r>
            <w:r w:rsidR="009427A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С</w:t>
            </w:r>
            <w:r w:rsidRPr="00E70C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2,</w:t>
            </w: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ОМ</w:t>
            </w:r>
          </w:p>
        </w:tc>
        <w:tc>
          <w:tcPr>
            <w:tcW w:w="2565" w:type="dxa"/>
            <w:vAlign w:val="center"/>
          </w:tcPr>
          <w:p w:rsidR="00E70CD5" w:rsidRPr="00E70CD5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параметр</w:t>
            </w:r>
          </w:p>
        </w:tc>
      </w:tr>
      <w:tr w:rsidR="00E70CD5" w:rsidRPr="00E70CD5" w:rsidTr="00E70CD5">
        <w:trPr>
          <w:trHeight w:val="256"/>
        </w:trPr>
        <w:tc>
          <w:tcPr>
            <w:tcW w:w="1134" w:type="dxa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45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8" w:type="dxa"/>
            <w:vAlign w:val="center"/>
          </w:tcPr>
          <w:p w:rsidR="00E70CD5" w:rsidRPr="00A45F32" w:rsidRDefault="009427A7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1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1" w:type="dxa"/>
            <w:vAlign w:val="center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</w:tcPr>
          <w:p w:rsidR="00E70CD5" w:rsidRPr="00A45F32" w:rsidRDefault="00E70CD5" w:rsidP="00E7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Q= - 192 Вар</w:t>
            </w:r>
          </w:p>
        </w:tc>
      </w:tr>
    </w:tbl>
    <w:p w:rsidR="0018704D" w:rsidRDefault="0018704D" w:rsidP="0094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04D" w:rsidRDefault="0018704D" w:rsidP="0094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B3A" w:rsidRDefault="00897B3A" w:rsidP="00942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3A" w:rsidRDefault="00897B3A" w:rsidP="00942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10</w:t>
      </w:r>
    </w:p>
    <w:p w:rsidR="00AD28E0" w:rsidRDefault="00AD28E0" w:rsidP="003D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16000" cy="1296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EA" w:rsidRDefault="003D03EA" w:rsidP="003D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EA" w:rsidRPr="003D03EA" w:rsidRDefault="003D03EA" w:rsidP="003D03EA">
      <w:pPr>
        <w:tabs>
          <w:tab w:val="left" w:pos="37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Указания к решению задания</w:t>
      </w:r>
      <w:r w:rsidRPr="003D03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№ 2 </w:t>
      </w:r>
    </w:p>
    <w:p w:rsidR="003D03EA" w:rsidRPr="003D03EA" w:rsidRDefault="003D03EA" w:rsidP="003D03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Решение этих задач  требует знания физических процессов, возникающих в цепях однофазного переменного тока с последовательным (неразветвленная цепь) соединением активного, индуктивного и емкостного сопротивлений и формул для расчета таких цепей.</w:t>
      </w:r>
    </w:p>
    <w:p w:rsidR="003D03EA" w:rsidRPr="003D03EA" w:rsidRDefault="003D03EA" w:rsidP="003D03E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решением этих задач изучите материал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ознакомьтесь с методикой построения векторных диаграмм.</w:t>
      </w:r>
    </w:p>
    <w:p w:rsidR="003D03EA" w:rsidRPr="003D03EA" w:rsidRDefault="003D03EA" w:rsidP="003D03E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Типовой п</w:t>
      </w:r>
      <w:r w:rsidRPr="003D03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 №2</w:t>
      </w:r>
      <w:r w:rsidRPr="003D0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42A72" w:rsidRDefault="003D03EA" w:rsidP="003D03E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Дана неразветвленная электрическая цепь переменного тока с активным сопротивлением </w:t>
      </w:r>
      <w:r w:rsidRPr="003D0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</w:t>
      </w:r>
      <w:r w:rsidRPr="003D03E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6 Ом, индуктивным </w:t>
      </w:r>
      <w:r w:rsidRPr="003D0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 w:rsidRPr="003D03E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L 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10 Ом, активным сопротивлением </w:t>
      </w:r>
    </w:p>
    <w:p w:rsidR="003D03EA" w:rsidRPr="003D03EA" w:rsidRDefault="003D03EA" w:rsidP="0054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</w:t>
      </w:r>
      <w:r w:rsidRPr="003D03E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2 Ом и емкостным сопротивлением </w:t>
      </w:r>
      <w:proofErr w:type="gramStart"/>
      <w:r w:rsidRPr="003D0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gramEnd"/>
      <w:r w:rsidRPr="003D03E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С 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= 10 Ом (</w:t>
      </w:r>
      <w:r w:rsidR="00542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рисунок 1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 цепи приложено напряжение </w:t>
      </w:r>
      <w:proofErr w:type="spellStart"/>
      <w:proofErr w:type="gramStart"/>
      <w:r w:rsidR="0054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  <w:proofErr w:type="gramEnd"/>
      <w:r w:rsidR="00542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End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50В. </w:t>
      </w:r>
    </w:p>
    <w:p w:rsidR="003D03EA" w:rsidRPr="003D03EA" w:rsidRDefault="003D03EA" w:rsidP="003D03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Определить: 1) полное сопротивление цепи; 2) ток; 3) коэффициент мощности; 4) активную, реактивную и полную мощность; 5) падение напряжения на каждом сопротивлении. Начертить в масштабе векторную диаграмму тока и напряжений данной цепи.</w:t>
      </w:r>
    </w:p>
    <w:p w:rsidR="003D03EA" w:rsidRPr="003D03EA" w:rsidRDefault="003D03EA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6800" cy="1353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13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EA" w:rsidRPr="003D03EA" w:rsidRDefault="00542A72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исунок</w:t>
      </w:r>
      <w:proofErr w:type="gramStart"/>
      <w:r w:rsid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3D03EA" w:rsidRPr="003D03EA" w:rsidRDefault="003D03EA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41270" cy="625475"/>
            <wp:effectExtent l="0" t="0" r="0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7535" cy="2463800"/>
            <wp:effectExtent l="0" t="0" r="571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EA" w:rsidRPr="003D03EA" w:rsidRDefault="00542A72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исунок </w:t>
      </w:r>
      <w:r w:rsid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D03EA" w:rsidRPr="003D03EA" w:rsidRDefault="003D03EA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Решение:</w:t>
      </w: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полное сопротивление цепи: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420" w:dyaOrig="460">
          <v:shape id="_x0000_i1046" type="#_x0000_t75" style="width:271.35pt;height:22.75pt" o:ole="" fillcolor="window">
            <v:imagedata r:id="rId59" o:title=""/>
          </v:shape>
          <o:OLEObject Type="Embed" ProgID="Equation.3" ShapeID="_x0000_i1046" DrawAspect="Content" ObjectID="_1664908351" r:id="rId60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Ом.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закону Ома определяем общий ток в цепи:</w:t>
      </w:r>
    </w:p>
    <w:p w:rsidR="003D03EA" w:rsidRPr="003D03EA" w:rsidRDefault="00542A72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579" w:dyaOrig="620">
          <v:shape id="_x0000_i1047" type="#_x0000_t75" style="width:78.8pt;height:31.05pt" o:ole="" fillcolor="window">
            <v:imagedata r:id="rId61" o:title=""/>
          </v:shape>
          <o:OLEObject Type="Embed" ProgID="Equation.3" ShapeID="_x0000_i1047" DrawAspect="Content" ObjectID="_1664908352" r:id="rId62"/>
        </w:objec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угол сдвига фаз φ из формул: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040" w:dyaOrig="639">
          <v:shape id="_x0000_i1048" type="#_x0000_t75" style="width:152.35pt;height:31.85pt" o:ole="" fillcolor="window">
            <v:imagedata r:id="rId63" o:title=""/>
          </v:shape>
          <o:OLEObject Type="Embed" ProgID="Equation.3" ShapeID="_x0000_i1048" DrawAspect="Content" ObjectID="_1664908353" r:id="rId64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860" w:dyaOrig="620">
          <v:shape id="_x0000_i1049" type="#_x0000_t75" style="width:143.25pt;height:31.05pt" o:ole="" fillcolor="window">
            <v:imagedata r:id="rId65" o:title=""/>
          </v:shape>
          <o:OLEObject Type="Embed" ProgID="Equation.3" ShapeID="_x0000_i1049" DrawAspect="Content" ObjectID="_1664908354" r:id="rId66"/>
        </w:objec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DC4CE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proofErr w:type="spellStart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Брадиса</w:t>
      </w:r>
      <w:proofErr w:type="spellEnd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φ = 36</w:t>
      </w:r>
      <w:r w:rsidRPr="003D0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50’. </w:t>
      </w:r>
      <w:r w:rsidRPr="003D03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Угол сдвига фаз φ находим по синусу во избежание потери знака угла (косинус является четной функцией).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активную мощность цепи по формулам: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20" w:dyaOrig="380">
          <v:shape id="_x0000_i1050" type="#_x0000_t75" style="width:160.65pt;height:18.95pt" o:ole="" fillcolor="window">
            <v:imagedata r:id="rId67" o:title=""/>
          </v:shape>
          <o:OLEObject Type="Embed" ProgID="Equation.3" ShapeID="_x0000_i1050" DrawAspect="Content" ObjectID="_1664908355" r:id="rId68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Вт.  или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379" w:dyaOrig="320">
          <v:shape id="_x0000_i1051" type="#_x0000_t75" style="width:169pt;height:15.9pt" o:ole="" o:allowoverlap="f">
            <v:imagedata r:id="rId69" o:title=""/>
          </v:shape>
          <o:OLEObject Type="Embed" ProgID="Equation.DSMT4" ShapeID="_x0000_i1051" DrawAspect="Content" ObjectID="_1664908356" r:id="rId70"/>
        </w:object>
      </w:r>
      <w:proofErr w:type="gramStart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gramEnd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реактивную мощность цепи: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519" w:dyaOrig="380">
          <v:shape id="_x0000_i1052" type="#_x0000_t75" style="width:175.05pt;height:18.95pt" o:ole="" fillcolor="window">
            <v:imagedata r:id="rId71" o:title=""/>
          </v:shape>
          <o:OLEObject Type="Embed" ProgID="Equation.3" ShapeID="_x0000_i1052" DrawAspect="Content" ObjectID="_1664908357" r:id="rId72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  или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360" w:dyaOrig="320">
          <v:shape id="_x0000_i1053" type="#_x0000_t75" style="width:167.5pt;height:15.9pt" o:ole="" o:allowoverlap="f">
            <v:imagedata r:id="rId73" o:title=""/>
          </v:shape>
          <o:OLEObject Type="Embed" ProgID="Equation.DSMT4" ShapeID="_x0000_i1053" DrawAspect="Content" ObjectID="_1664908358" r:id="rId74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DC4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полную мощность цепи: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3780" w:dyaOrig="460">
          <v:shape id="_x0000_i1054" type="#_x0000_t75" style="width:187.95pt;height:22.75pt" o:ole="" fillcolor="window">
            <v:imagedata r:id="rId75" o:title=""/>
          </v:shape>
          <o:OLEObject Type="Embed" ProgID="Equation.3" ShapeID="_x0000_i1054" DrawAspect="Content" ObjectID="_1664908359" r:id="rId76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ВА.  или</w:t>
      </w: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439" w:dyaOrig="380">
          <v:shape id="_x0000_i1055" type="#_x0000_t75" style="width:122pt;height:18.95pt" o:ole="" fillcolor="window">
            <v:imagedata r:id="rId77" o:title=""/>
          </v:shape>
          <o:OLEObject Type="Embed" ProgID="Equation.3" ShapeID="_x0000_i1055" DrawAspect="Content" ObjectID="_1664908360" r:id="rId78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ВА.</w:t>
      </w:r>
    </w:p>
    <w:p w:rsidR="003D03EA" w:rsidRPr="003D03EA" w:rsidRDefault="003D03EA" w:rsidP="003D03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3EA" w:rsidRPr="003D03EA" w:rsidRDefault="00DC4CE8" w:rsidP="003D0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падение напряжения на сопротивлениях R1, X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L, </w:t>
      </w:r>
      <w:proofErr w:type="gramStart"/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gramEnd"/>
      <w:r w:rsidR="003D03EA" w:rsidRPr="003D03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С, 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R2 цепи используя закон Ома для участка цепи (</w:t>
      </w:r>
      <w:r w:rsidR="003D03EA" w:rsidRPr="003D0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т.к. цепь неразветвленная, общий ток цепи </w:t>
      </w:r>
      <w:proofErr w:type="spellStart"/>
      <w:r w:rsidR="003D03EA" w:rsidRPr="003D0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r w:rsidR="003D03EA" w:rsidRPr="003D03E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общ</w:t>
      </w:r>
      <w:proofErr w:type="spellEnd"/>
      <w:r w:rsidR="003D03EA" w:rsidRPr="003D03E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..</w:t>
      </w:r>
      <w:r w:rsidR="003D03EA" w:rsidRPr="003D0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равен токам на участках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3D03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r w:rsidRPr="00523F6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Start"/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23F6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proofErr w:type="gramEnd"/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= 5*6 = 60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380" w:dyaOrig="360">
          <v:shape id="_x0000_i1056" type="#_x0000_t75" style="width:119pt;height:18.2pt" o:ole="" fillcolor="window">
            <v:imagedata r:id="rId79" o:title=""/>
          </v:shape>
          <o:OLEObject Type="Embed" ProgID="Equation.3" ShapeID="_x0000_i1056" DrawAspect="Content" ObjectID="_1664908361" r:id="rId80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3D03E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r w:rsidRPr="00523F6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Start"/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23F6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proofErr w:type="gramEnd"/>
      <w:r w:rsidRPr="00523F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= 5*2 = 10 </w:t>
      </w:r>
      <w:r w:rsidRPr="003D03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:rsidR="003D03EA" w:rsidRPr="00523F6D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D03EA" w:rsidRPr="003D03EA" w:rsidRDefault="003D03EA" w:rsidP="003D03E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880" w:dyaOrig="360">
          <v:shape id="_x0000_i1057" type="#_x0000_t75" style="width:2in;height:18.2pt" o:ole="" fillcolor="window">
            <v:imagedata r:id="rId81" o:title=""/>
          </v:shape>
          <o:OLEObject Type="Embed" ProgID="Equation.3" ShapeID="_x0000_i1057" DrawAspect="Content" ObjectID="_1664908362" r:id="rId82"/>
        </w:object>
      </w:r>
    </w:p>
    <w:p w:rsidR="003D03EA" w:rsidRPr="003D03EA" w:rsidRDefault="00DC4CE8" w:rsidP="003D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Выбираем масштаб</w:t>
      </w:r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тока и напряжения. Задаемся масштабом по току: в 1 см-1,0А и масштабом по напряжению: в 1 см – 10</w:t>
      </w:r>
      <w:proofErr w:type="gramStart"/>
      <w:r w:rsidR="003D03EA"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3D03EA" w:rsidRPr="003D03EA" w:rsidRDefault="003D03EA" w:rsidP="00DC4C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векторной диаграммы (рис.</w:t>
      </w:r>
      <w:r w:rsidR="00DC4C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начинаем с вектора тока, который откладываем по горизонтали в масштабе</w:t>
      </w:r>
      <w:proofErr w:type="gramStart"/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80" w:dyaOrig="620">
          <v:shape id="_x0000_i1058" type="#_x0000_t75" style="width:74.25pt;height:31.05pt" o:ole="" fillcolor="window">
            <v:imagedata r:id="rId83" o:title=""/>
          </v:shape>
          <o:OLEObject Type="Embed" ProgID="Equation.3" ShapeID="_x0000_i1058" DrawAspect="Content" ObjectID="_1664908363" r:id="rId84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доль вектора тока откладываем векторы падений напряжения на активных сопротивлениях </w:t>
      </w: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680" w:dyaOrig="360">
          <v:shape id="_x0000_i1059" type="#_x0000_t75" style="width:34.1pt;height:18.2pt" o:ole="" fillcolor="window">
            <v:imagedata r:id="rId85" o:title=""/>
          </v:shape>
          <o:OLEObject Type="Embed" ProgID="Equation.3" ShapeID="_x0000_i1059" DrawAspect="Content" ObjectID="_1664908364" r:id="rId86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500" w:dyaOrig="620">
          <v:shape id="_x0000_i1060" type="#_x0000_t75" style="width:75.05pt;height:31.05pt" o:ole="" fillcolor="window">
            <v:imagedata r:id="rId87" o:title=""/>
          </v:shape>
          <o:OLEObject Type="Embed" ProgID="Equation.3" ShapeID="_x0000_i1060" DrawAspect="Content" ObjectID="_1664908365" r:id="rId88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Из конца вектора </w:t>
      </w:r>
      <w:r w:rsidRPr="003D03E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340">
          <v:shape id="_x0000_i1061" type="#_x0000_t75" style="width:15.9pt;height:16.65pt" o:ole="" fillcolor="window">
            <v:imagedata r:id="rId89" o:title=""/>
          </v:shape>
          <o:OLEObject Type="Embed" ProgID="Equation.3" ShapeID="_x0000_i1061" DrawAspect="Content" ObjectID="_1664908366" r:id="rId90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откладываем в сторону опережения вектора тока на 90</w:t>
      </w:r>
      <w:r w:rsidRPr="003D0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 падения напряжения </w:t>
      </w: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062" type="#_x0000_t75" style="width:15.15pt;height:18.2pt" o:ole="" fillcolor="window">
            <v:imagedata r:id="rId91" o:title=""/>
          </v:shape>
          <o:OLEObject Type="Embed" ProgID="Equation.3" ShapeID="_x0000_i1062" DrawAspect="Content" ObjectID="_1664908367" r:id="rId92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индуктивном сопротивлении длиной </w:t>
      </w: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500" w:dyaOrig="620">
          <v:shape id="_x0000_i1063" type="#_x0000_t75" style="width:75.05pt;height:31.05pt" o:ole="" fillcolor="window">
            <v:imagedata r:id="rId93" o:title=""/>
          </v:shape>
          <o:OLEObject Type="Embed" ProgID="Equation.3" ShapeID="_x0000_i1063" DrawAspect="Content" ObjectID="_1664908368" r:id="rId94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Из конца вектора </w:t>
      </w: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064" type="#_x0000_t75" style="width:15.15pt;height:18.2pt" o:ole="" fillcolor="window">
            <v:imagedata r:id="rId95" o:title=""/>
          </v:shape>
          <o:OLEObject Type="Embed" ProgID="Equation.3" ShapeID="_x0000_i1064" DrawAspect="Content" ObjectID="_1664908369" r:id="rId96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откладываем в сторону отставания от вектора тока на 90</w:t>
      </w:r>
      <w:r w:rsidRPr="003D03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 падения напряжения на конденсаторе </w:t>
      </w: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065" type="#_x0000_t75" style="width:15.9pt;height:18.2pt" o:ole="" fillcolor="window">
            <v:imagedata r:id="rId97" o:title=""/>
          </v:shape>
          <o:OLEObject Type="Embed" ProgID="Equation.3" ShapeID="_x0000_i1065" DrawAspect="Content" ObjectID="_1664908370" r:id="rId98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длиной  </w:t>
      </w:r>
      <w:r w:rsidRPr="003D03E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520" w:dyaOrig="620">
          <v:shape id="_x0000_i1066" type="#_x0000_t75" style="width:75.8pt;height:31.05pt" o:ole="" fillcolor="window">
            <v:imagedata r:id="rId99" o:title=""/>
          </v:shape>
          <o:OLEObject Type="Embed" ProgID="Equation.3" ShapeID="_x0000_i1066" DrawAspect="Content" ObjectID="_1664908371" r:id="rId100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Геометрическая сумма векторов </w:t>
      </w:r>
      <w:r w:rsidRPr="003D03EA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460" w:dyaOrig="360">
          <v:shape id="_x0000_i1067" type="#_x0000_t75" style="width:72.75pt;height:18.2pt" o:ole="" fillcolor="window">
            <v:imagedata r:id="rId101" o:title=""/>
          </v:shape>
          <o:OLEObject Type="Embed" ProgID="Equation.3" ShapeID="_x0000_i1067" DrawAspect="Content" ObjectID="_1664908372" r:id="rId102"/>
        </w:object>
      </w:r>
      <w:r w:rsidRPr="003D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 полному напряжению U, приложенному к цепи. Угол между током и общим напряжением равен φ.</w:t>
      </w:r>
    </w:p>
    <w:p w:rsidR="003D03EA" w:rsidRPr="003D03EA" w:rsidRDefault="003D03EA" w:rsidP="003D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C4CE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C4CE8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C4CE8">
        <w:rPr>
          <w:rFonts w:ascii="Times New Roman" w:hAnsi="Times New Roman" w:cs="Times New Roman"/>
          <w:sz w:val="24"/>
          <w:szCs w:val="24"/>
          <w:u w:val="single"/>
        </w:rPr>
        <w:t xml:space="preserve">Тема: «Трехфазные цепи переменного тока, соединение звезда»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4CE8">
        <w:rPr>
          <w:rFonts w:ascii="Times New Roman" w:hAnsi="Times New Roman" w:cs="Times New Roman"/>
          <w:b/>
          <w:sz w:val="24"/>
          <w:szCs w:val="24"/>
          <w:u w:val="single"/>
        </w:rPr>
        <w:t>Основное задание</w:t>
      </w:r>
      <w:r w:rsidRPr="00DC4CE8">
        <w:rPr>
          <w:rFonts w:ascii="Times New Roman" w:hAnsi="Times New Roman" w:cs="Times New Roman"/>
          <w:sz w:val="24"/>
          <w:szCs w:val="24"/>
        </w:rPr>
        <w:t xml:space="preserve">: Трехфазная </w:t>
      </w:r>
      <w:r w:rsidR="00542A72">
        <w:rPr>
          <w:rFonts w:ascii="Times New Roman" w:hAnsi="Times New Roman" w:cs="Times New Roman"/>
          <w:sz w:val="24"/>
          <w:szCs w:val="24"/>
        </w:rPr>
        <w:t xml:space="preserve">четырехпроводная </w:t>
      </w:r>
      <w:r w:rsidRPr="00DC4CE8">
        <w:rPr>
          <w:rFonts w:ascii="Times New Roman" w:hAnsi="Times New Roman" w:cs="Times New Roman"/>
          <w:sz w:val="24"/>
          <w:szCs w:val="24"/>
        </w:rPr>
        <w:t xml:space="preserve">цепь переменного тока содержит несколько элементов, включенных в каждую фазу. </w:t>
      </w:r>
      <w:r>
        <w:rPr>
          <w:rFonts w:ascii="Times New Roman" w:hAnsi="Times New Roman" w:cs="Times New Roman"/>
          <w:sz w:val="24"/>
          <w:szCs w:val="24"/>
        </w:rPr>
        <w:t>Номер схемы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задание к ней</w:t>
      </w:r>
      <w:r w:rsidRPr="00DC4CE8">
        <w:rPr>
          <w:rFonts w:ascii="Times New Roman" w:hAnsi="Times New Roman" w:cs="Times New Roman"/>
          <w:sz w:val="24"/>
          <w:szCs w:val="24"/>
        </w:rPr>
        <w:t xml:space="preserve"> содержатся в таблице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C4CE8">
        <w:rPr>
          <w:rFonts w:ascii="Times New Roman" w:hAnsi="Times New Roman" w:cs="Times New Roman"/>
          <w:sz w:val="24"/>
          <w:szCs w:val="24"/>
        </w:rPr>
        <w:t xml:space="preserve">и соответствуют варианту, присвоенному каждому студенту.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4CE8">
        <w:rPr>
          <w:rFonts w:ascii="Times New Roman" w:hAnsi="Times New Roman" w:cs="Times New Roman"/>
          <w:b/>
          <w:sz w:val="24"/>
          <w:szCs w:val="24"/>
        </w:rPr>
        <w:t>Найти:</w:t>
      </w:r>
      <w:r w:rsidRPr="00DC4CE8">
        <w:rPr>
          <w:rFonts w:ascii="Times New Roman" w:hAnsi="Times New Roman" w:cs="Times New Roman"/>
          <w:sz w:val="24"/>
          <w:szCs w:val="24"/>
        </w:rPr>
        <w:t xml:space="preserve">  фазные токи</w:t>
      </w:r>
      <w:proofErr w:type="gramStart"/>
      <w:r w:rsidRPr="00DC4C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C4CE8">
        <w:rPr>
          <w:rFonts w:ascii="Times New Roman" w:hAnsi="Times New Roman" w:cs="Times New Roman"/>
          <w:sz w:val="24"/>
          <w:szCs w:val="24"/>
        </w:rPr>
        <w:t xml:space="preserve"> угол сдвига фаз , активную, реактивную и полную мощность цепи. 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4CE8">
        <w:rPr>
          <w:rFonts w:ascii="Times New Roman" w:hAnsi="Times New Roman" w:cs="Times New Roman"/>
          <w:sz w:val="24"/>
          <w:szCs w:val="24"/>
        </w:rPr>
        <w:t xml:space="preserve">Начертить в масштабе векторную диаграмму цепи.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4CE8">
        <w:rPr>
          <w:rFonts w:ascii="Times New Roman" w:hAnsi="Times New Roman" w:cs="Times New Roman"/>
          <w:sz w:val="24"/>
          <w:szCs w:val="24"/>
        </w:rPr>
        <w:t xml:space="preserve">Рассчитать по ней ток в нейтральном проводе.  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4CE8">
        <w:rPr>
          <w:rFonts w:ascii="Times New Roman" w:hAnsi="Times New Roman" w:cs="Times New Roman"/>
          <w:sz w:val="24"/>
          <w:szCs w:val="24"/>
        </w:rPr>
        <w:t>Линейное напряжение 380В</w:t>
      </w:r>
      <w:proofErr w:type="gramStart"/>
      <w:r w:rsidRPr="00DC4CE8">
        <w:rPr>
          <w:rFonts w:ascii="Times New Roman" w:hAnsi="Times New Roman" w:cs="Times New Roman"/>
          <w:sz w:val="24"/>
          <w:szCs w:val="24"/>
        </w:rPr>
        <w:t>.</w:t>
      </w:r>
      <w:r w:rsidR="00542A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42A72">
        <w:rPr>
          <w:rFonts w:ascii="Times New Roman" w:hAnsi="Times New Roman" w:cs="Times New Roman"/>
          <w:sz w:val="24"/>
          <w:szCs w:val="24"/>
        </w:rPr>
        <w:t>оединение «звезда с нулевым проводом».</w:t>
      </w:r>
    </w:p>
    <w:p w:rsidR="0078526D" w:rsidRPr="004E69C1" w:rsidRDefault="0078526D" w:rsidP="007852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9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Указание</w:t>
      </w:r>
      <w:r w:rsidRPr="004E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реть решение типового примера №3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C4CE8">
        <w:rPr>
          <w:rFonts w:ascii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DC4CE8" w:rsidRPr="00DC4CE8" w:rsidRDefault="00DC4CE8" w:rsidP="00DC4CE8">
      <w:pPr>
        <w:tabs>
          <w:tab w:val="left" w:pos="397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0" w:type="dxa"/>
        <w:tblInd w:w="-743" w:type="dxa"/>
        <w:tblLook w:val="04A0"/>
      </w:tblPr>
      <w:tblGrid>
        <w:gridCol w:w="1418"/>
        <w:gridCol w:w="1155"/>
        <w:gridCol w:w="2648"/>
        <w:gridCol w:w="2434"/>
        <w:gridCol w:w="2835"/>
      </w:tblGrid>
      <w:tr w:rsidR="0078526D" w:rsidTr="0078526D">
        <w:tc>
          <w:tcPr>
            <w:tcW w:w="1418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155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схемы</w:t>
            </w:r>
          </w:p>
        </w:tc>
        <w:tc>
          <w:tcPr>
            <w:tcW w:w="0" w:type="auto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>Сопротивления в фазе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w w:val="99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34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Сопротивления </w:t>
            </w: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в фазе</w:t>
            </w:r>
            <w:proofErr w:type="gramStart"/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35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Сопротивления в фазе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78526D" w:rsidTr="00353CB7">
        <w:tc>
          <w:tcPr>
            <w:tcW w:w="1418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60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1155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sz w:val="24"/>
                <w:szCs w:val="24"/>
              </w:rPr>
              <w:t>Ra=10 Ом</w:t>
            </w:r>
          </w:p>
        </w:tc>
        <w:tc>
          <w:tcPr>
            <w:tcW w:w="2434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CE8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proofErr w:type="gramEnd"/>
            <w:r w:rsidRPr="00DC4CE8">
              <w:rPr>
                <w:rFonts w:ascii="Times New Roman" w:hAnsi="Times New Roman" w:cs="Times New Roman"/>
                <w:w w:val="99"/>
                <w:sz w:val="24"/>
                <w:szCs w:val="24"/>
              </w:rPr>
              <w:t>в=3 Ом; Хв=4 Ом</w:t>
            </w:r>
          </w:p>
        </w:tc>
        <w:tc>
          <w:tcPr>
            <w:tcW w:w="2835" w:type="dxa"/>
            <w:vAlign w:val="bottom"/>
          </w:tcPr>
          <w:p w:rsidR="0078526D" w:rsidRPr="00DC4CE8" w:rsidRDefault="0078526D" w:rsidP="00353CB7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8">
              <w:rPr>
                <w:rFonts w:ascii="Times New Roman" w:hAnsi="Times New Roman" w:cs="Times New Roman"/>
                <w:w w:val="99"/>
                <w:sz w:val="24"/>
                <w:szCs w:val="24"/>
              </w:rPr>
              <w:t>Хс=12 Ом</w:t>
            </w:r>
          </w:p>
        </w:tc>
      </w:tr>
    </w:tbl>
    <w:p w:rsidR="0078526D" w:rsidRDefault="0078526D" w:rsidP="0078526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Типовой пример №3.</w:t>
      </w:r>
    </w:p>
    <w:p w:rsidR="0078526D" w:rsidRPr="003D03EA" w:rsidRDefault="0078526D" w:rsidP="0078526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26D" w:rsidRPr="0078526D" w:rsidRDefault="0078526D" w:rsidP="0078526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52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46800" cy="2649600"/>
            <wp:effectExtent l="0" t="0" r="0" b="0"/>
            <wp:docPr id="28" name="Рисунок 2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6D" w:rsidRPr="0078526D" w:rsidRDefault="0078526D" w:rsidP="00785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каждую фазу трехфазной четырехпроводной сети включили сопротивления так, как показано на рис. Величины сопротивлений даны на рисунке. Линейное напряжение сети </w:t>
      </w:r>
      <w:r w:rsidRPr="007852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=380</w:t>
      </w:r>
      <w:r w:rsidRPr="007852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Определить: линейные токи, углы сдвига фаз, ток в нулевом проводе, активную, реактивную и полную мощности трех фаз. Построить в масштабе векторную диаграмму.</w:t>
      </w:r>
    </w:p>
    <w:p w:rsidR="00414E4A" w:rsidRDefault="00414E4A" w:rsidP="0078526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26D" w:rsidRPr="0078526D" w:rsidRDefault="0078526D" w:rsidP="007852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Решение.</w:t>
      </w:r>
    </w:p>
    <w:p w:rsidR="0078526D" w:rsidRPr="0078526D" w:rsidRDefault="0078526D" w:rsidP="007852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Полные сопротивления фаз:</w:t>
      </w:r>
    </w:p>
    <w:p w:rsidR="0078526D" w:rsidRPr="0078526D" w:rsidRDefault="0078526D" w:rsidP="0078526D">
      <w:pPr>
        <w:widowControl w:val="0"/>
        <w:autoSpaceDE w:val="0"/>
        <w:autoSpaceDN w:val="0"/>
        <w:adjustRightInd w:val="0"/>
        <w:spacing w:after="0" w:line="240" w:lineRule="auto"/>
        <w:ind w:left="40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26D">
        <w:rPr>
          <w:rFonts w:ascii="Arial" w:eastAsia="Times New Roman" w:hAnsi="Arial" w:cs="Arial"/>
          <w:b/>
          <w:bCs/>
          <w:position w:val="-14"/>
          <w:sz w:val="24"/>
          <w:szCs w:val="24"/>
          <w:lang w:eastAsia="ru-RU"/>
        </w:rPr>
        <w:object w:dxaOrig="3580" w:dyaOrig="460">
          <v:shape id="_x0000_i1068" type="#_x0000_t75" style="width:241pt;height:29.55pt" o:ole="">
            <v:imagedata r:id="rId104" o:title=""/>
          </v:shape>
          <o:OLEObject Type="Embed" ProgID="Equation.3" ShapeID="_x0000_i1068" DrawAspect="Content" ObjectID="_1664908373" r:id="rId105"/>
        </w:object>
      </w:r>
      <w:r w:rsidRPr="007852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78526D">
        <w:rPr>
          <w:rFonts w:ascii="Arial" w:eastAsia="Times New Roman" w:hAnsi="Arial" w:cs="Arial"/>
          <w:b/>
          <w:bCs/>
          <w:position w:val="-12"/>
          <w:sz w:val="24"/>
          <w:szCs w:val="24"/>
          <w:lang w:eastAsia="ru-RU"/>
        </w:rPr>
        <w:object w:dxaOrig="3780" w:dyaOrig="440">
          <v:shape id="_x0000_i1069" type="#_x0000_t75" style="width:236.45pt;height:27.3pt" o:ole="">
            <v:imagedata r:id="rId106" o:title=""/>
          </v:shape>
          <o:OLEObject Type="Embed" ProgID="Equation.3" ShapeID="_x0000_i1069" DrawAspect="Content" ObjectID="_1664908374" r:id="rId107"/>
        </w:object>
      </w:r>
      <w:r w:rsidRPr="0078526D">
        <w:rPr>
          <w:rFonts w:ascii="Arial" w:eastAsia="Times New Roman" w:hAnsi="Arial" w:cs="Arial"/>
          <w:b/>
          <w:bCs/>
          <w:position w:val="-12"/>
          <w:sz w:val="24"/>
          <w:szCs w:val="24"/>
          <w:lang w:eastAsia="ru-RU"/>
        </w:rPr>
        <w:object w:dxaOrig="1640" w:dyaOrig="360">
          <v:shape id="_x0000_i1070" type="#_x0000_t75" style="width:111.4pt;height:24.25pt" o:ole="">
            <v:imagedata r:id="rId108" o:title=""/>
          </v:shape>
          <o:OLEObject Type="Embed" ProgID="Equation.3" ShapeID="_x0000_i1070" DrawAspect="Content" ObjectID="_1664908375" r:id="rId109"/>
        </w:object>
      </w:r>
    </w:p>
    <w:p w:rsidR="0078526D" w:rsidRPr="0078526D" w:rsidRDefault="0078526D" w:rsidP="0078526D">
      <w:pPr>
        <w:spacing w:after="0" w:line="240" w:lineRule="auto"/>
        <w:ind w:left="1600" w:hanging="1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Углы сдвига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фаз:</w: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400" w:dyaOrig="700">
          <v:shape id="_x0000_i1071" type="#_x0000_t75" style="width:162.95pt;height:49.25pt" o:ole="">
            <v:imagedata r:id="rId110" o:title=""/>
          </v:shape>
          <o:OLEObject Type="Embed" ProgID="Equation.3" ShapeID="_x0000_i1071" DrawAspect="Content" ObjectID="_1664908376" r:id="rId111"/>
        </w:objec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40">
          <v:shape id="_x0000_i1072" type="#_x0000_t75" style="width:57.6pt;height:24.25pt" o:ole="">
            <v:imagedata r:id="rId112" o:title=""/>
          </v:shape>
          <o:OLEObject Type="Embed" ProgID="Equation.3" ShapeID="_x0000_i1072" DrawAspect="Content" ObjectID="_1664908377" r:id="rId113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(опережающий);</w:t>
      </w:r>
    </w:p>
    <w:p w:rsidR="0078526D" w:rsidRPr="0078526D" w:rsidRDefault="0078526D" w:rsidP="0078526D">
      <w:pPr>
        <w:widowControl w:val="0"/>
        <w:autoSpaceDE w:val="0"/>
        <w:autoSpaceDN w:val="0"/>
        <w:adjustRightInd w:val="0"/>
        <w:spacing w:after="0" w:line="240" w:lineRule="auto"/>
        <w:ind w:left="40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26D">
        <w:rPr>
          <w:rFonts w:ascii="Arial" w:eastAsia="Times New Roman" w:hAnsi="Arial" w:cs="Arial"/>
          <w:position w:val="-30"/>
          <w:sz w:val="24"/>
          <w:szCs w:val="24"/>
          <w:lang w:eastAsia="ru-RU"/>
        </w:rPr>
        <w:object w:dxaOrig="2380" w:dyaOrig="680">
          <v:shape id="_x0000_i1073" type="#_x0000_t75" style="width:181.15pt;height:49.25pt" o:ole="">
            <v:imagedata r:id="rId114" o:title=""/>
          </v:shape>
          <o:OLEObject Type="Embed" ProgID="Equation.3" ShapeID="_x0000_i1073" DrawAspect="Content" ObjectID="_1664908378" r:id="rId115"/>
        </w:object>
      </w:r>
      <w:r w:rsidRPr="0078526D">
        <w:rPr>
          <w:rFonts w:ascii="Arial" w:eastAsia="Times New Roman" w:hAnsi="Arial" w:cs="Arial"/>
          <w:position w:val="-10"/>
          <w:sz w:val="24"/>
          <w:szCs w:val="24"/>
          <w:lang w:eastAsia="ru-RU"/>
        </w:rPr>
        <w:object w:dxaOrig="920" w:dyaOrig="340">
          <v:shape id="_x0000_i1074" type="#_x0000_t75" style="width:57.6pt;height:24.25pt" o:ole="">
            <v:imagedata r:id="rId116" o:title=""/>
          </v:shape>
          <o:OLEObject Type="Embed" ProgID="Equation.3" ShapeID="_x0000_i1074" DrawAspect="Content" ObjectID="_1664908379" r:id="rId117"/>
        </w:object>
      </w:r>
      <w:r w:rsidRPr="0078526D">
        <w:rPr>
          <w:rFonts w:ascii="Arial" w:eastAsia="Times New Roman" w:hAnsi="Arial" w:cs="Arial"/>
          <w:sz w:val="24"/>
          <w:szCs w:val="24"/>
          <w:lang w:eastAsia="ru-RU"/>
        </w:rPr>
        <w:t xml:space="preserve"> (отстающий);</w:t>
      </w:r>
    </w:p>
    <w:p w:rsidR="0078526D" w:rsidRPr="0078526D" w:rsidRDefault="0078526D" w:rsidP="0078526D">
      <w:pPr>
        <w:widowControl w:val="0"/>
        <w:autoSpaceDE w:val="0"/>
        <w:autoSpaceDN w:val="0"/>
        <w:adjustRightInd w:val="0"/>
        <w:spacing w:after="0" w:line="240" w:lineRule="auto"/>
        <w:ind w:left="40" w:firstLine="3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26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1280" w:dyaOrig="360">
          <v:shape id="_x0000_i1075" type="#_x0000_t75" style="width:97pt;height:25.75pt" o:ole="">
            <v:imagedata r:id="rId118" o:title=""/>
          </v:shape>
          <o:OLEObject Type="Embed" ProgID="Equation.3" ShapeID="_x0000_i1075" DrawAspect="Content" ObjectID="_1664908380" r:id="rId119"/>
        </w:object>
      </w:r>
      <w:r w:rsidRPr="0078526D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700" w:dyaOrig="360">
          <v:shape id="_x0000_i1076" type="#_x0000_t75" style="width:59.85pt;height:28.05pt" o:ole="">
            <v:imagedata r:id="rId120" o:title=""/>
          </v:shape>
          <o:OLEObject Type="Embed" ProgID="Equation.3" ShapeID="_x0000_i1076" DrawAspect="Content" ObjectID="_1664908381" r:id="rId121"/>
        </w:object>
      </w:r>
      <w:r w:rsidRPr="0078526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8526D" w:rsidRPr="0078526D" w:rsidRDefault="0078526D" w:rsidP="0078526D">
      <w:pPr>
        <w:spacing w:after="0" w:line="240" w:lineRule="auto"/>
        <w:ind w:left="1600" w:hanging="1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Фазное напряжение</w:t>
      </w:r>
    </w:p>
    <w:p w:rsidR="0078526D" w:rsidRPr="0078526D" w:rsidRDefault="0078526D" w:rsidP="0078526D">
      <w:pPr>
        <w:spacing w:after="0" w:line="240" w:lineRule="auto"/>
        <w:ind w:left="1600"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2480" w:dyaOrig="660">
          <v:shape id="_x0000_i1077" type="#_x0000_t75" style="width:148.55pt;height:46.25pt" o:ole="">
            <v:imagedata r:id="rId122" o:title=""/>
          </v:shape>
          <o:OLEObject Type="Embed" ProgID="Equation.3" ShapeID="_x0000_i1077" DrawAspect="Content" ObjectID="_1664908382" r:id="rId123"/>
        </w:object>
      </w:r>
    </w:p>
    <w:p w:rsidR="0078526D" w:rsidRPr="0078526D" w:rsidRDefault="0078526D" w:rsidP="0078526D">
      <w:pPr>
        <w:spacing w:after="0" w:line="240" w:lineRule="auto"/>
        <w:ind w:left="1600" w:hanging="1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Линейные (фазные) токи:</w: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526D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299" w:dyaOrig="680">
          <v:shape id="_x0000_i1078" type="#_x0000_t75" style="width:154.6pt;height:46.25pt" o:ole="">
            <v:imagedata r:id="rId124" o:title=""/>
          </v:shape>
          <o:OLEObject Type="Embed" ProgID="Equation.3" ShapeID="_x0000_i1078" DrawAspect="Content" ObjectID="_1664908383" r:id="rId125"/>
        </w:objec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526D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260" w:dyaOrig="700">
          <v:shape id="_x0000_i1079" type="#_x0000_t75" style="width:151.6pt;height:47.75pt" o:ole="">
            <v:imagedata r:id="rId126" o:title=""/>
          </v:shape>
          <o:OLEObject Type="Embed" ProgID="Equation.3" ShapeID="_x0000_i1079" DrawAspect="Content" ObjectID="_1664908384" r:id="rId127"/>
        </w:objec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526D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299" w:dyaOrig="700">
          <v:shape id="_x0000_i1080" type="#_x0000_t75" style="width:154.6pt;height:47.75pt" o:ole="">
            <v:imagedata r:id="rId128" o:title=""/>
          </v:shape>
          <o:OLEObject Type="Embed" ProgID="Equation.3" ShapeID="_x0000_i1080" DrawAspect="Content" ObjectID="_1664908385" r:id="rId129"/>
        </w:object>
      </w:r>
    </w:p>
    <w:p w:rsidR="0078526D" w:rsidRPr="0078526D" w:rsidRDefault="0078526D" w:rsidP="0078526D">
      <w:pPr>
        <w:spacing w:after="0" w:line="240" w:lineRule="auto"/>
        <w:ind w:left="40" w:right="-22" w:firstLine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Активная мощность потребляется только активными сопротив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лениями. Поэтому активная мощность трех фаз</w:t>
      </w:r>
    </w:p>
    <w:p w:rsidR="0078526D" w:rsidRPr="0078526D" w:rsidRDefault="0078526D" w:rsidP="0078526D">
      <w:pPr>
        <w:spacing w:before="60" w:after="0" w:line="240" w:lineRule="auto"/>
        <w:ind w:left="40" w:right="-22"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6900" w:dyaOrig="380">
          <v:shape id="_x0000_i1081" type="#_x0000_t75" style="width:451.7pt;height:24.25pt" o:ole="">
            <v:imagedata r:id="rId130" o:title=""/>
          </v:shape>
          <o:OLEObject Type="Embed" ProgID="Equation.3" ShapeID="_x0000_i1081" DrawAspect="Content" ObjectID="_1664908386" r:id="rId131"/>
        </w:object>
      </w:r>
    </w:p>
    <w:p w:rsidR="0078526D" w:rsidRPr="0078526D" w:rsidRDefault="0078526D" w:rsidP="0078526D">
      <w:pPr>
        <w:spacing w:before="60" w:after="0" w:line="240" w:lineRule="auto"/>
        <w:ind w:left="40" w:firstLine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Реактивная мощность потребляется только реактивными сопро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тивлениями. Поэтому реактивная мощность трех фаз</w:t>
      </w:r>
    </w:p>
    <w:p w:rsidR="0078526D" w:rsidRPr="0078526D" w:rsidRDefault="0078526D" w:rsidP="0078526D">
      <w:pPr>
        <w:spacing w:before="80" w:after="0" w:line="240" w:lineRule="auto"/>
        <w:ind w:left="4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6180" w:dyaOrig="380">
          <v:shape id="_x0000_i1082" type="#_x0000_t75" style="width:416.85pt;height:25pt" o:ole="">
            <v:imagedata r:id="rId132" o:title=""/>
          </v:shape>
          <o:OLEObject Type="Embed" ProgID="Equation.3" ShapeID="_x0000_i1082" DrawAspect="Content" ObjectID="_1664908387" r:id="rId133"/>
        </w:object>
      </w:r>
    </w:p>
    <w:p w:rsidR="0078526D" w:rsidRPr="0078526D" w:rsidRDefault="0078526D" w:rsidP="0078526D">
      <w:pPr>
        <w:spacing w:before="80" w:after="0" w:line="240" w:lineRule="auto"/>
        <w:ind w:left="4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«минус» показывает, что реактивная мощность системы но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 емкостный характер.</w:t>
      </w:r>
    </w:p>
    <w:p w:rsidR="0078526D" w:rsidRPr="0078526D" w:rsidRDefault="0078526D" w:rsidP="00785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мощность трех фаз:</w:t>
      </w:r>
    </w:p>
    <w:p w:rsidR="0078526D" w:rsidRPr="0078526D" w:rsidRDefault="0078526D" w:rsidP="0078526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380" w:dyaOrig="440">
          <v:shape id="_x0000_i1083" type="#_x0000_t75" style="width:280.4pt;height:28.8pt" o:ole="">
            <v:imagedata r:id="rId134" o:title=""/>
          </v:shape>
          <o:OLEObject Type="Embed" ProgID="Equation.3" ShapeID="_x0000_i1083" DrawAspect="Content" ObjectID="_1664908388" r:id="rId135"/>
        </w:object>
      </w:r>
    </w:p>
    <w:p w:rsidR="0078526D" w:rsidRPr="0078526D" w:rsidRDefault="0078526D" w:rsidP="0078526D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Построение векторной диаграммы начинаем с векторов фаз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напряжений.</w:t>
      </w:r>
    </w:p>
    <w:p w:rsidR="0078526D" w:rsidRPr="0078526D" w:rsidRDefault="0078526D" w:rsidP="007852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8526D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682800" cy="2880000"/>
            <wp:effectExtent l="0" t="0" r="0" b="0"/>
            <wp:docPr id="29" name="Рисунок 29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ntitled-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6D" w:rsidRPr="0078526D" w:rsidRDefault="0078526D" w:rsidP="007852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26D" w:rsidRPr="0078526D" w:rsidRDefault="0078526D" w:rsidP="0078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точки О (рис.</w:t>
      </w:r>
      <w:proofErr w:type="gramStart"/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принятом</w: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масштабе напряжений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</w: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три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вектора</w: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фазных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A</m:t>
        </m:r>
      </m:oMath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U 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B   </m:t>
        </m:r>
      </m:oMath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U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C</m:t>
        </m:r>
      </m:oMath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углы между </w: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которыми составляют 120°. Затем строим векторы линейных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80" w:dyaOrig="400">
          <v:shape id="_x0000_i1084" type="#_x0000_t75" style="width:28.05pt;height:22.75pt" o:ole="">
            <v:imagedata r:id="rId137" o:title=""/>
          </v:shape>
          <o:OLEObject Type="Embed" ProgID="Equation.3" ShapeID="_x0000_i1084" DrawAspect="Content" ObjectID="_1664908389" r:id="rId138"/>
        </w:objec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99" w:dyaOrig="420">
          <v:shape id="_x0000_i1085" type="#_x0000_t75" style="width:28.8pt;height:23.5pt" o:ole="">
            <v:imagedata r:id="rId139" o:title=""/>
          </v:shape>
          <o:OLEObject Type="Embed" ProgID="Equation.3" ShapeID="_x0000_i1085" DrawAspect="Content" ObjectID="_1664908390" r:id="rId140"/>
        </w:objec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80" w:dyaOrig="420">
          <v:shape id="_x0000_i1086" type="#_x0000_t75" style="width:28.05pt;height:23.5pt" o:ole="">
            <v:imagedata r:id="rId141" o:title=""/>
          </v:shape>
          <o:OLEObject Type="Embed" ProgID="Equation.3" ShapeID="_x0000_i1086" DrawAspect="Content" ObjectID="_1664908391" r:id="rId142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5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уравнениям:</w: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80" w:dyaOrig="400">
          <v:shape id="_x0000_i1087" type="#_x0000_t75" style="width:28.05pt;height:22.75pt" o:ole="">
            <v:imagedata r:id="rId137" o:title=""/>
          </v:shape>
          <o:OLEObject Type="Embed" ProgID="Equation.3" ShapeID="_x0000_i1087" DrawAspect="Content" ObjectID="_1664908392" r:id="rId143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088" type="#_x0000_t75" style="width:20.45pt;height:23.5pt" o:ole="">
            <v:imagedata r:id="rId144" o:title=""/>
          </v:shape>
          <o:OLEObject Type="Embed" ProgID="Equation.3" ShapeID="_x0000_i1088" DrawAspect="Content" ObjectID="_1664908393" r:id="rId145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089" type="#_x0000_t75" style="width:22.75pt;height:22.75pt" o:ole="">
            <v:imagedata r:id="rId146" o:title=""/>
          </v:shape>
          <o:OLEObject Type="Embed" ProgID="Equation.3" ShapeID="_x0000_i1089" DrawAspect="Content" ObjectID="_1664908394" r:id="rId147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090" type="#_x0000_t75" style="width:20.45pt;height:23.5pt" o:ole="">
            <v:imagedata r:id="rId144" o:title=""/>
          </v:shape>
          <o:OLEObject Type="Embed" ProgID="Equation.3" ShapeID="_x0000_i1090" DrawAspect="Content" ObjectID="_1664908395" r:id="rId148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+(-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091" type="#_x0000_t75" style="width:22.75pt;height:22.75pt" o:ole="">
            <v:imagedata r:id="rId146" o:title=""/>
          </v:shape>
          <o:OLEObject Type="Embed" ProgID="Equation.3" ShapeID="_x0000_i1091" DrawAspect="Content" ObjectID="_1664908396" r:id="rId149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99" w:dyaOrig="420">
          <v:shape id="_x0000_i1092" type="#_x0000_t75" style="width:28.8pt;height:23.5pt" o:ole="">
            <v:imagedata r:id="rId139" o:title=""/>
          </v:shape>
          <o:OLEObject Type="Embed" ProgID="Equation.3" ShapeID="_x0000_i1092" DrawAspect="Content" ObjectID="_1664908397" r:id="rId150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093" type="#_x0000_t75" style="width:22.75pt;height:22.75pt" o:ole="">
            <v:imagedata r:id="rId146" o:title=""/>
          </v:shape>
          <o:OLEObject Type="Embed" ProgID="Equation.3" ShapeID="_x0000_i1093" DrawAspect="Content" ObjectID="_1664908398" r:id="rId151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420">
          <v:shape id="_x0000_i1094" type="#_x0000_t75" style="width:22.75pt;height:23.5pt" o:ole="">
            <v:imagedata r:id="rId152" o:title=""/>
          </v:shape>
          <o:OLEObject Type="Embed" ProgID="Equation.3" ShapeID="_x0000_i1094" DrawAspect="Content" ObjectID="_1664908399" r:id="rId153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095" type="#_x0000_t75" style="width:22.75pt;height:22.75pt" o:ole="">
            <v:imagedata r:id="rId146" o:title=""/>
          </v:shape>
          <o:OLEObject Type="Embed" ProgID="Equation.3" ShapeID="_x0000_i1095" DrawAspect="Content" ObjectID="_1664908400" r:id="rId154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+(-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420">
          <v:shape id="_x0000_i1096" type="#_x0000_t75" style="width:22.75pt;height:23.5pt" o:ole="">
            <v:imagedata r:id="rId152" o:title=""/>
          </v:shape>
          <o:OLEObject Type="Embed" ProgID="Equation.3" ShapeID="_x0000_i1096" DrawAspect="Content" ObjectID="_1664908401" r:id="rId155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8526D" w:rsidRPr="0078526D" w:rsidRDefault="0078526D" w:rsidP="00785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80" w:dyaOrig="420">
          <v:shape id="_x0000_i1097" type="#_x0000_t75" style="width:28.05pt;height:23.5pt" o:ole="">
            <v:imagedata r:id="rId141" o:title=""/>
          </v:shape>
          <o:OLEObject Type="Embed" ProgID="Equation.3" ShapeID="_x0000_i1097" DrawAspect="Content" ObjectID="_1664908402" r:id="rId156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420">
          <v:shape id="_x0000_i1098" type="#_x0000_t75" style="width:22.75pt;height:23.5pt" o:ole="">
            <v:imagedata r:id="rId152" o:title=""/>
          </v:shape>
          <o:OLEObject Type="Embed" ProgID="Equation.3" ShapeID="_x0000_i1098" DrawAspect="Content" ObjectID="_1664908403" r:id="rId157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099" type="#_x0000_t75" style="width:20.45pt;height:23.5pt" o:ole="">
            <v:imagedata r:id="rId144" o:title=""/>
          </v:shape>
          <o:OLEObject Type="Embed" ProgID="Equation.3" ShapeID="_x0000_i1099" DrawAspect="Content" ObjectID="_1664908404" r:id="rId158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420">
          <v:shape id="_x0000_i1100" type="#_x0000_t75" style="width:22.75pt;height:23.5pt" o:ole="">
            <v:imagedata r:id="rId152" o:title=""/>
          </v:shape>
          <o:OLEObject Type="Embed" ProgID="Equation.3" ShapeID="_x0000_i1100" DrawAspect="Content" ObjectID="_1664908405" r:id="rId159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+(-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101" type="#_x0000_t75" style="width:20.45pt;height:23.5pt" o:ole="">
            <v:imagedata r:id="rId144" o:title=""/>
          </v:shape>
          <o:OLEObject Type="Embed" ProgID="Equation.3" ShapeID="_x0000_i1101" DrawAspect="Content" ObjectID="_1664908406" r:id="rId160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526D" w:rsidRPr="0078526D" w:rsidRDefault="0078526D" w:rsidP="00785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Черточки над буквами показывают, что векторы должны вычи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таться и складываться геометрически. Например, для построения линейного напряжения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80" w:dyaOrig="400">
          <v:shape id="_x0000_i1102" type="#_x0000_t75" style="width:28.05pt;height:22.75pt" o:ole="">
            <v:imagedata r:id="rId137" o:title=""/>
          </v:shape>
          <o:OLEObject Type="Embed" ProgID="Equation.3" ShapeID="_x0000_i1102" DrawAspect="Content" ObjectID="_1664908407" r:id="rId161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вектору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103" type="#_x0000_t75" style="width:20.45pt;height:23.5pt" o:ole="">
            <v:imagedata r:id="rId144" o:title=""/>
          </v:shape>
          <o:OLEObject Type="Embed" ProgID="Equation.3" ShapeID="_x0000_i1103" DrawAspect="Content" ObjectID="_1664908408" r:id="rId162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геометрически прибавить обратный по направлению вектор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104" type="#_x0000_t75" style="width:22.75pt;height:22.75pt" o:ole="">
            <v:imagedata r:id="rId146" o:title=""/>
          </v:shape>
          <o:OLEObject Type="Embed" ProgID="Equation.3" ShapeID="_x0000_i1104" DrawAspect="Content" ObjectID="_1664908409" r:id="rId163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526D" w:rsidRPr="0078526D" w:rsidRDefault="0078526D" w:rsidP="00785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углом</w:t>
      </w:r>
      <w:proofErr w:type="gramStart"/>
      <w:r w:rsidRPr="007852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φ</w:t>
      </w:r>
      <w:r w:rsidRPr="007852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gramEnd"/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=53° в сторону опережения вектора фазного на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пряжения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60" w:dyaOrig="420">
          <v:shape id="_x0000_i1105" type="#_x0000_t75" style="width:20.45pt;height:23.5pt" o:ole="">
            <v:imagedata r:id="rId144" o:title=""/>
          </v:shape>
          <o:OLEObject Type="Embed" ProgID="Equation.3" ShapeID="_x0000_i1105" DrawAspect="Content" ObjectID="_1664908410" r:id="rId164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откладываем в принятом масштабе токов вектор то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400">
          <v:shape id="_x0000_i1106" type="#_x0000_t75" style="width:18.2pt;height:22.75pt" o:ole="">
            <v:imagedata r:id="rId165" o:title=""/>
          </v:shape>
          <o:OLEObject Type="Embed" ProgID="Equation.3" ShapeID="_x0000_i1106" DrawAspect="Content" ObjectID="_1664908411" r:id="rId166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углом </w:t>
      </w:r>
      <w:r w:rsidRPr="007852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φ</w:t>
      </w:r>
      <w:r w:rsidRPr="007852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=37° в сторону отставания от вектора фазного напряжения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00" w:dyaOrig="400">
          <v:shape id="_x0000_i1107" type="#_x0000_t75" style="width:22.75pt;height:22.75pt" o:ole="">
            <v:imagedata r:id="rId146" o:title=""/>
          </v:shape>
          <o:OLEObject Type="Embed" ProgID="Equation.3" ShapeID="_x0000_i1107" DrawAspect="Content" ObjectID="_1664908412" r:id="rId167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откладываем вектор тока </w:t>
      </w:r>
      <w:r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400">
          <v:shape id="_x0000_i1108" type="#_x0000_t75" style="width:18.2pt;height:22.75pt" o:ole="">
            <v:imagedata r:id="rId168" o:title=""/>
          </v:shape>
          <o:OLEObject Type="Embed" ProgID="Equation.3" ShapeID="_x0000_i1108" DrawAspect="Content" ObjectID="_1664908413" r:id="rId169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26D" w:rsidRPr="0078526D" w:rsidRDefault="0078526D" w:rsidP="00785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Вектор тока 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40" w:dyaOrig="420">
          <v:shape id="_x0000_i1109" type="#_x0000_t75" style="width:19.7pt;height:23.5pt" o:ole="">
            <v:imagedata r:id="rId170" o:title=""/>
          </v:shape>
          <o:OLEObject Type="Embed" ProgID="Equation.3" ShapeID="_x0000_i1109" DrawAspect="Content" ObjectID="_1664908414" r:id="rId171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совпадает по направлению с вектором фазного напряжения </w:t>
      </w:r>
      <w:r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00" w:dyaOrig="420">
          <v:shape id="_x0000_i1110" type="#_x0000_t75" style="width:22.75pt;height:23.5pt" o:ole="">
            <v:imagedata r:id="rId152" o:title=""/>
          </v:shape>
          <o:OLEObject Type="Embed" ProgID="Equation.3" ShapeID="_x0000_i1110" DrawAspect="Content" ObjectID="_1664908415" r:id="rId172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</w:t>
      </w:r>
      <w:proofErr w:type="gramStart"/>
      <w:r w:rsidRPr="007852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φ</w:t>
      </w:r>
      <w:r w:rsidRPr="00542A72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С</w:t>
      </w:r>
      <w:proofErr w:type="gramEnd"/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=0.</w:t>
      </w:r>
    </w:p>
    <w:p w:rsidR="0078526D" w:rsidRPr="00B93729" w:rsidRDefault="0078526D" w:rsidP="0078526D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тока в нулевом проводе </w:t>
      </w:r>
      <w:r w:rsidRPr="0078526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7852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складываем геомет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 векторы токов</w:t>
      </w:r>
      <w:r w:rsidR="00B93729"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400">
          <v:shape id="_x0000_i1111" type="#_x0000_t75" style="width:18.2pt;height:22.75pt" o:ole="">
            <v:imagedata r:id="rId165" o:title=""/>
          </v:shape>
          <o:OLEObject Type="Embed" ProgID="Equation.3" ShapeID="_x0000_i1111" DrawAspect="Content" ObjectID="_1664908416" r:id="rId173"/>
        </w:object>
      </w:r>
      <w:r w:rsidR="00B9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3729" w:rsidRPr="0078526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400">
          <v:shape id="_x0000_i1112" type="#_x0000_t75" style="width:18.2pt;height:22.75pt" o:ole="">
            <v:imagedata r:id="rId168" o:title=""/>
          </v:shape>
          <o:OLEObject Type="Embed" ProgID="Equation.3" ShapeID="_x0000_i1112" DrawAspect="Content" ObjectID="_1664908417" r:id="rId174"/>
        </w:object>
      </w:r>
      <w:r w:rsidR="00B9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3729" w:rsidRPr="0078526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40" w:dyaOrig="420">
          <v:shape id="_x0000_i1113" type="#_x0000_t75" style="width:19.7pt;height:23.5pt" o:ole="">
            <v:imagedata r:id="rId170" o:title=""/>
          </v:shape>
          <o:OLEObject Type="Embed" ProgID="Equation.3" ShapeID="_x0000_i1113" DrawAspect="Content" ObjectID="_1664908418" r:id="rId175"/>
        </w:objec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векторной диаграммы, поль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зуясь масштабом для токов, нахо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дим ток </w:t>
      </w:r>
      <w:r w:rsidRPr="0078526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78526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78526D">
        <w:rPr>
          <w:rFonts w:ascii="Times New Roman" w:eastAsia="Times New Roman" w:hAnsi="Times New Roman" w:cs="Times New Roman"/>
          <w:sz w:val="24"/>
          <w:szCs w:val="24"/>
          <w:lang w:eastAsia="ru-RU"/>
        </w:rPr>
        <w:t>=34</w:t>
      </w:r>
      <w:r w:rsidRPr="0078526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="00B9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(длину вектора </w:t>
      </w:r>
      <w:r w:rsidR="00B937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93729" w:rsidRPr="00B937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0  </w:t>
      </w:r>
      <w:r w:rsidR="00B937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умножаем на масштаб).</w:t>
      </w:r>
    </w:p>
    <w:p w:rsidR="0078526D" w:rsidRPr="0078526D" w:rsidRDefault="0078526D" w:rsidP="0078526D">
      <w:pPr>
        <w:spacing w:after="0" w:line="240" w:lineRule="auto"/>
        <w:ind w:left="284" w:right="2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26D" w:rsidRPr="0078526D" w:rsidRDefault="0078526D" w:rsidP="0078526D">
      <w:pPr>
        <w:spacing w:after="0" w:line="240" w:lineRule="auto"/>
        <w:ind w:firstLine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0240" cy="3737987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6"/>
                    <a:srcRect l="21212" t="10242" r="22174" b="36611"/>
                    <a:stretch/>
                  </pic:blipFill>
                  <pic:spPr bwMode="auto">
                    <a:xfrm>
                      <a:off x="0" y="0"/>
                      <a:ext cx="5830240" cy="373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720260"/>
            <wp:effectExtent l="0" t="0" r="3175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7"/>
                    <a:srcRect l="21167" t="12048" r="21937" b="7530"/>
                    <a:stretch/>
                  </pic:blipFill>
                  <pic:spPr bwMode="auto">
                    <a:xfrm>
                      <a:off x="0" y="0"/>
                      <a:ext cx="5940425" cy="472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26D" w:rsidRDefault="0078526D" w:rsidP="003D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3CB7" w:rsidRDefault="00353CB7" w:rsidP="00353CB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</w:t>
      </w:r>
    </w:p>
    <w:p w:rsidR="00353CB7" w:rsidRPr="00353CB7" w:rsidRDefault="00353CB7" w:rsidP="00353C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3C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Тема:</w:t>
      </w:r>
      <w:r w:rsidRPr="00353CB7">
        <w:rPr>
          <w:rFonts w:ascii="Times New Roman" w:hAnsi="Times New Roman" w:cs="Times New Roman"/>
          <w:sz w:val="24"/>
          <w:szCs w:val="24"/>
          <w:u w:val="single"/>
        </w:rPr>
        <w:t>«Электрические машины переменного тока»</w:t>
      </w:r>
    </w:p>
    <w:p w:rsidR="00353CB7" w:rsidRPr="00353CB7" w:rsidRDefault="00353CB7" w:rsidP="00353C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 задание</w:t>
      </w:r>
      <w:proofErr w:type="gramStart"/>
      <w:r w:rsidRPr="00353C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рехфазный асинхронный электродвигатель с короткозамкнутым ротором, работая в номинальном режиме приводит во вращение центробежный вентилятор. Двигатель потребляет из сети мощность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Start"/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</w:t>
      </w:r>
      <w:proofErr w:type="gram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номинальном напряжении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номинальном токе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</w:t>
      </w:r>
      <w:r w:rsidR="00186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лезная номинальная мощность 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валу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gramStart"/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proofErr w:type="gram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Суммарные потери в двигателе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53"/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  КПД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68"/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</w:p>
    <w:p w:rsidR="00353CB7" w:rsidRDefault="00353CB7" w:rsidP="00353C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мощности двигателя равен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cos</w:t>
      </w:r>
      <w:proofErr w:type="spellEnd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6A"/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Двигатель развивает на валу вращающий момент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частоте вращения ротора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ном2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Максимальный и пусковой моменты двигателя соответственно </w:t>
      </w:r>
      <w:proofErr w:type="spellStart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</w:t>
      </w:r>
      <w:r w:rsidRPr="00186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186E8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мах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Start"/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n</w:t>
      </w:r>
      <w:proofErr w:type="spellEnd"/>
      <w:proofErr w:type="gramEnd"/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двигателя к перегрузке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мак</w:t>
      </w:r>
      <w:proofErr w:type="spellEnd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кратность пускового момента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501E9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п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proofErr w:type="spell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. 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Синхронная частота вращения магнитного ноля статора равна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скольжение ротора при номинальной нагрузке   </w:t>
      </w:r>
      <w:proofErr w:type="spellStart"/>
      <w:proofErr w:type="gramStart"/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</w:t>
      </w:r>
      <w:proofErr w:type="gramEnd"/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.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Частота тока в сети 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50Гц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уя данные, приведенные в таблице. 4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ределить все величины, отмеченные прочерками в таблице вариан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тов.</w:t>
      </w:r>
    </w:p>
    <w:p w:rsidR="00353CB7" w:rsidRPr="004E69C1" w:rsidRDefault="00353CB7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69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Указание</w:t>
      </w:r>
      <w:r w:rsidRPr="004E6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6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реть решение типового примера №4</w:t>
      </w:r>
    </w:p>
    <w:p w:rsidR="00353CB7" w:rsidRPr="00353CB7" w:rsidRDefault="00353CB7" w:rsidP="00353C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CB7" w:rsidRPr="00353CB7" w:rsidRDefault="00353CB7" w:rsidP="00353CB7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762"/>
        <w:gridCol w:w="6850"/>
      </w:tblGrid>
      <w:tr w:rsidR="00353CB7" w:rsidRPr="00353CB7" w:rsidTr="00353CB7">
        <w:tc>
          <w:tcPr>
            <w:tcW w:w="2027" w:type="dxa"/>
            <w:vMerge w:val="restart"/>
          </w:tcPr>
          <w:p w:rsidR="00353CB7" w:rsidRPr="00353CB7" w:rsidRDefault="00353CB7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CB7" w:rsidRPr="00353CB7" w:rsidRDefault="00353CB7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 </w:t>
            </w:r>
          </w:p>
        </w:tc>
        <w:tc>
          <w:tcPr>
            <w:tcW w:w="7612" w:type="dxa"/>
            <w:gridSpan w:val="2"/>
          </w:tcPr>
          <w:p w:rsidR="00353CB7" w:rsidRPr="00353CB7" w:rsidRDefault="00353CB7" w:rsidP="0035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  <w:vMerge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353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17,25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53"/>
            </w:r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8"/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ном,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A"/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Н*м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ном2, 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мах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Н*м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Н*м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мах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1,  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B30EA4" w:rsidRPr="00353CB7" w:rsidTr="00353CB7">
        <w:trPr>
          <w:gridAfter w:val="1"/>
          <w:wAfter w:w="6850" w:type="dxa"/>
        </w:trPr>
        <w:tc>
          <w:tcPr>
            <w:tcW w:w="2027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gram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762" w:type="dxa"/>
          </w:tcPr>
          <w:p w:rsidR="00B30EA4" w:rsidRPr="00353CB7" w:rsidRDefault="00B30EA4" w:rsidP="0035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8526D" w:rsidRDefault="0078526D" w:rsidP="00353CB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3CB7" w:rsidRPr="00353CB7" w:rsidRDefault="00353CB7" w:rsidP="00353CB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Указания к решению задания № 4</w:t>
      </w:r>
    </w:p>
    <w:p w:rsidR="00353CB7" w:rsidRPr="00353CB7" w:rsidRDefault="00353CB7" w:rsidP="00353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данной группы относятся к теме: «Электрические машины переменного тока». Для их решения необходимо знать устройство и принцип действия асинхронного двигателя и зависимости между электрическими величинами, характеризующими его работу. </w:t>
      </w:r>
    </w:p>
    <w:p w:rsidR="00353CB7" w:rsidRPr="00353CB7" w:rsidRDefault="00353CB7" w:rsidP="00353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возможных синхронных частот вращения магнитного поля статора при частоте 50 Гц, n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= 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3000, 1500, 1000, 750, 600   мин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noBreakHyphen/>
        <w:t>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т.д. При частоте вращения ротора, например, n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950 мин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этого ряда выбираем ближайшую большую к ней частоту вращения поля n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=1000 мин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можно определить скольжение ротора, даже не зная числа пар полюсов двигателя: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080" w:dyaOrig="680">
          <v:shape id="_x0000_i1114" type="#_x0000_t75" style="width:168.25pt;height:37.15pt" o:ole="">
            <v:imagedata r:id="rId178" o:title=""/>
          </v:shape>
          <o:OLEObject Type="Embed" ProgID="Equation.3" ShapeID="_x0000_i1114" DrawAspect="Content" ObjectID="_1664908419" r:id="rId179"/>
        </w:object>
      </w:r>
    </w:p>
    <w:p w:rsidR="00353CB7" w:rsidRPr="00353CB7" w:rsidRDefault="00353CB7" w:rsidP="00353CB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формулы для скольжения можно определить частоту вращения ротора</w:t>
      </w:r>
    </w:p>
    <w:p w:rsidR="00353CB7" w:rsidRPr="00353CB7" w:rsidRDefault="00353CB7" w:rsidP="00DD4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n</w:t>
      </w:r>
      <w:r w:rsidRPr="00353CB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(1-S).</w:t>
      </w:r>
    </w:p>
    <w:p w:rsidR="00DD4044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промышленность выпускает асинхронные дви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гатели с короткозамкнутым ротором серии 4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мощностью от 0,06 до 400 кВт</w:t>
      </w:r>
      <w:r w:rsidR="00DD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3CB7" w:rsidRPr="00353CB7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Обозначение типа электродвигателя расшифровывается так: 4 - порядковый номер серии; А – асинхронный; X - алюминиевая оболочка и чугунные щиты (отсутствие буквы X означает, что корпус полностью выполнен из чугуна); В - двигатель встроен в оборудование; Н - исполнение защищенное I P23, для закрытых двигателей исполнения IA44 обозначение защиты не приводится; 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двигатель с повышенным пусковым моментом; С - сельскохозяйствен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назначения; цифра после буквенного обозначения показывает высоту оси вращения в </w:t>
      </w:r>
      <w:r w:rsidRPr="00353C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(100, 112 и т.д.); буквы   S, M, L - после цифр - установочные размеры по длине корпуса (S - стани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самая короткая; М- промежуточная;   L - самая длинная); цифра после установочного размера - число полюсов; буква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климатическое исполнение (для умеренного климата); последняя цифра - категория размещения; I - для работы на открытом воздухе, 3 - для закрытых не отапливаемых помещений.</w:t>
      </w:r>
    </w:p>
    <w:p w:rsidR="00353CB7" w:rsidRPr="00353CB7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обозначениях  двухскоростных типов двигателей после уста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новочного размера указывают через дробь оба числа полюсов, например, 4А160.4/2УЗ. Здесь цифры 4 и 2 означают, что обмотки статора могут переключаться так, что в двигателе образуются 4 или 2 полюса. </w:t>
      </w:r>
      <w:r w:rsidRPr="00353C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Например:расшифровать условное обозначение двигателя 4А250.4У3. Это двигатель четвертой серии, асинхронный, корпус полностью чугунный (нет буквы X), высота оси вращения 250 мм, размеры корпуса по длине S (самый короткий), </w:t>
      </w:r>
      <w:proofErr w:type="spellStart"/>
      <w:r w:rsidRPr="00353C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четырехполюсный</w:t>
      </w:r>
      <w:proofErr w:type="spellEnd"/>
      <w:r w:rsidRPr="00353C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для умеренного климата, третья категория размещения.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53CB7" w:rsidRDefault="00DD4044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Типовой пример № 4</w:t>
      </w:r>
      <w:r w:rsidR="00353CB7" w:rsidRPr="00353C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DD4044" w:rsidRPr="00353CB7" w:rsidRDefault="00DD4044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Трехфазный асинхронный электродвигатель с корот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козамкнутым ротором типа 4API60.6УЗ имеет номинальные данные: мощность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11 кВт,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U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380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частота вращения ротора 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2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975 мин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КПД 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ym w:font="Symbol" w:char="F068"/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0,855; коэффициент мощности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cos</w:t>
      </w:r>
      <w:proofErr w:type="spellEnd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ym w:font="Symbol" w:char="F06A"/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0.83; кратность пускового тока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2,0; кратность пускового момента 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2,0; способность к перегрузке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мак</w:t>
      </w:r>
      <w:proofErr w:type="spellEnd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 </w:t>
      </w:r>
      <w:proofErr w:type="spellStart"/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2,2 Частота тока в сети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f</w:t>
      </w:r>
      <w:r w:rsidRPr="00353CB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50 Гц.</w:t>
      </w:r>
    </w:p>
    <w:p w:rsidR="00DD4044" w:rsidRDefault="00DD4044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Определить:</w:t>
      </w:r>
    </w:p>
    <w:p w:rsidR="00353CB7" w:rsidRPr="00353CB7" w:rsidRDefault="00DD4044" w:rsidP="00DD4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потребляемую мощность; 2) номинальный, пусковой и  максимальный моменты; 3) номинальный и пусковой токи, 4) номинальное скольжение; 5) частоту тока в роторе; 6) суммар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потери в двигателе. Расшифровать его условное обозначение.</w:t>
      </w:r>
    </w:p>
    <w:p w:rsidR="00353CB7" w:rsidRPr="00353CB7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ли осуществить пуск двигателя при номинальной нагрузке, если напряжение в сети при пуске снизилось на 20%? 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Решение</w:t>
      </w:r>
    </w:p>
    <w:p w:rsidR="00353CB7" w:rsidRP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Мощность Р</w:t>
      </w:r>
      <w:proofErr w:type="gramStart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потребляемая двигателем из сети: </w:t>
      </w:r>
      <w:r w:rsidR="00353CB7" w:rsidRPr="00353CB7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РРРHHX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8"/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= 11/0,855 = 12,86 кВт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Номинальный момент на валу, развиваемый двигателем: 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. 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9,55 Р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ном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2</m:t>
            </m:r>
          </m:den>
        </m:f>
      </m:oMath>
      <w:r w:rsidR="00854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9,55 ·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11·1000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975</m:t>
            </m:r>
          </m:den>
        </m:f>
      </m:oMath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107,7 Н*м</w:t>
      </w:r>
    </w:p>
    <w:p w:rsidR="00353CB7" w:rsidRPr="00353CB7" w:rsidRDefault="00353CB7" w:rsidP="00DD4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и пусковой моменты на валу, развиваемые двигателем:</w:t>
      </w:r>
    </w:p>
    <w:p w:rsidR="00DD4044" w:rsidRP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мак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2,2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2,2*107,7 = 237 Н*м</w:t>
      </w:r>
    </w:p>
    <w:p w:rsidR="00353CB7" w:rsidRPr="00353CB7" w:rsidRDefault="00353CB7" w:rsidP="00DD4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2547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2*107,7 = 215,4 Н*м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Номинальный и пусковой токи в обмотках двигателя:</w:t>
      </w: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5720" w:dyaOrig="680">
          <v:shape id="_x0000_i1115" type="#_x0000_t75" style="width:336.5pt;height:40.15pt" o:ole="">
            <v:imagedata r:id="rId180" o:title=""/>
          </v:shape>
          <o:OLEObject Type="Embed" ProgID="Equation.DSMT4" ShapeID="_x0000_i1115" DrawAspect="Content" ObjectID="_1664908420" r:id="rId181"/>
        </w:objec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Номинальное скольжение: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3580" w:dyaOrig="680">
          <v:shape id="_x0000_i1116" type="#_x0000_t75" style="width:178.1pt;height:34.1pt" o:ole="">
            <v:imagedata r:id="rId182" o:title=""/>
          </v:shape>
          <o:OLEObject Type="Embed" ProgID="Equation.DSMT4" ShapeID="_x0000_i1116" DrawAspect="Content" ObjectID="_1664908421" r:id="rId183"/>
        </w:objec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тока в роторе: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Default="00353CB7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f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*S = 50*0.025 = 1.25 Гц</w:t>
      </w:r>
    </w:p>
    <w:p w:rsidR="00DD4044" w:rsidRPr="00353CB7" w:rsidRDefault="00DD4044" w:rsidP="00DD40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Условное обозначение двигателя расшифровываем так: двигатель четвертой серии, асинхронный, с повышенным скольжением (буква Р), высота оси вращения 160мм, размеры корпуса по длине S - самый короткий, </w:t>
      </w:r>
      <w:proofErr w:type="spellStart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шестиполюсный</w:t>
      </w:r>
      <w:proofErr w:type="spellEnd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умеренного климата, третья категория размещения.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DD4044" w:rsidP="00DD4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снижении напряжении в сети на 20% на зажимах двигателя остается напряжение 0,8 </w:t>
      </w:r>
      <w:proofErr w:type="spellStart"/>
      <w:proofErr w:type="gramStart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proofErr w:type="gramEnd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как момент двигателя пропорционален квадрату </w:t>
      </w:r>
      <w:proofErr w:type="gramStart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напряжении</w:t>
      </w:r>
      <w:proofErr w:type="gramEnd"/>
      <w:r w:rsidR="00353CB7"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</w:t>
      </w:r>
    </w:p>
    <w:p w:rsidR="00353CB7" w:rsidRPr="00353CB7" w:rsidRDefault="00353CB7" w:rsidP="00DD40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Pr="00353CB7" w:rsidRDefault="00353CB7" w:rsidP="00353CB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2500" w:dyaOrig="720">
          <v:shape id="_x0000_i1117" type="#_x0000_t75" style="width:143.25pt;height:41.7pt" o:ole="">
            <v:imagedata r:id="rId184" o:title=""/>
          </v:shape>
          <o:OLEObject Type="Embed" ProgID="Equation.DSMT4" ShapeID="_x0000_i1117" DrawAspect="Content" ObjectID="_1664908422" r:id="rId185"/>
        </w:object>
      </w:r>
    </w:p>
    <w:p w:rsidR="00353CB7" w:rsidRPr="00353CB7" w:rsidRDefault="00353CB7" w:rsidP="00353C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Отсюда         </w:t>
      </w:r>
    </w:p>
    <w:p w:rsidR="00353CB7" w:rsidRPr="00353CB7" w:rsidRDefault="00353CB7" w:rsidP="00353CB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`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0,64 </w:t>
      </w:r>
      <w:proofErr w:type="spell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0.64 * 215.4 = 138 Н*м</w:t>
      </w:r>
    </w:p>
    <w:p w:rsidR="00353CB7" w:rsidRPr="00353CB7" w:rsidRDefault="00353CB7" w:rsidP="00353C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3CB7" w:rsidRDefault="00353CB7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больше </w:t>
      </w:r>
      <w:proofErr w:type="spellStart"/>
      <w:proofErr w:type="gramStart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proofErr w:type="gram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353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=107,7 Н*м. </w:t>
      </w:r>
      <w:r w:rsidRPr="00353C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Таким образом, пуск двигателя возможен.</w:t>
      </w:r>
    </w:p>
    <w:p w:rsid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E25A2" w:rsidRP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5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5</w:t>
      </w:r>
    </w:p>
    <w:p w:rsid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5A2" w:rsidRDefault="002E25A2" w:rsidP="0052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5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распределения вопросов по вариантам</w:t>
      </w:r>
    </w:p>
    <w:p w:rsid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4236" w:type="dxa"/>
        <w:tblLook w:val="04A0"/>
      </w:tblPr>
      <w:tblGrid>
        <w:gridCol w:w="1617"/>
        <w:gridCol w:w="2619"/>
      </w:tblGrid>
      <w:tr w:rsidR="00B30EA4" w:rsidTr="00B30EA4">
        <w:trPr>
          <w:trHeight w:val="293"/>
        </w:trPr>
        <w:tc>
          <w:tcPr>
            <w:tcW w:w="0" w:type="auto"/>
          </w:tcPr>
          <w:p w:rsidR="00B30EA4" w:rsidRPr="002E25A2" w:rsidRDefault="00B30EA4" w:rsidP="0052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5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0" w:type="auto"/>
          </w:tcPr>
          <w:p w:rsidR="00B30EA4" w:rsidRPr="002E25A2" w:rsidRDefault="00B30EA4" w:rsidP="0052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5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вопроса</w:t>
            </w:r>
          </w:p>
        </w:tc>
      </w:tr>
      <w:tr w:rsidR="00B30EA4" w:rsidTr="00B30EA4">
        <w:trPr>
          <w:trHeight w:val="293"/>
        </w:trPr>
        <w:tc>
          <w:tcPr>
            <w:tcW w:w="0" w:type="auto"/>
          </w:tcPr>
          <w:p w:rsidR="00B30EA4" w:rsidRDefault="00B30EA4" w:rsidP="0052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B30EA4" w:rsidRDefault="00B30EA4" w:rsidP="0052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10-20-30-40</w:t>
            </w:r>
          </w:p>
        </w:tc>
      </w:tr>
    </w:tbl>
    <w:p w:rsid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5A2" w:rsidRPr="002E25A2" w:rsidRDefault="002E25A2" w:rsidP="0035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5A2" w:rsidRPr="002E25A2" w:rsidRDefault="002E25A2" w:rsidP="002E25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>1.Понятие об электропроводности.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2.Конденсаторы. Электрическая ёмкость.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3.Понятие об электрическом токе. </w:t>
      </w:r>
    </w:p>
    <w:p w:rsidR="002E25A2" w:rsidRPr="002E25A2" w:rsidRDefault="002E25A2" w:rsidP="002E25A2">
      <w:pPr>
        <w:widowControl w:val="0"/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4.Электрическая цепь и ее элементы. </w:t>
      </w:r>
    </w:p>
    <w:p w:rsidR="002E25A2" w:rsidRPr="002E25A2" w:rsidRDefault="002E25A2" w:rsidP="002E25A2">
      <w:pPr>
        <w:widowControl w:val="0"/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5.Закон Ома для участка цепи.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6.Электроизоляционные материалы и их применение. </w:t>
      </w:r>
    </w:p>
    <w:p w:rsidR="002E25A2" w:rsidRPr="002E25A2" w:rsidRDefault="002E25A2" w:rsidP="002E25A2">
      <w:pPr>
        <w:widowControl w:val="0"/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7.Электрическое сопротивление и проводимость.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8.Преобразование электрической энергии в </w:t>
      </w:r>
      <w:proofErr w:type="gramStart"/>
      <w:r w:rsidRPr="002E25A2">
        <w:rPr>
          <w:rFonts w:ascii="Times New Roman" w:hAnsi="Times New Roman" w:cs="Times New Roman"/>
          <w:sz w:val="24"/>
          <w:szCs w:val="24"/>
        </w:rPr>
        <w:t>тепловую</w:t>
      </w:r>
      <w:proofErr w:type="gramEnd"/>
      <w:r w:rsidRPr="002E25A2">
        <w:rPr>
          <w:rFonts w:ascii="Times New Roman" w:hAnsi="Times New Roman" w:cs="Times New Roman"/>
          <w:sz w:val="24"/>
          <w:szCs w:val="24"/>
        </w:rPr>
        <w:t xml:space="preserve">. Закон </w:t>
      </w:r>
      <w:proofErr w:type="gramStart"/>
      <w:r w:rsidRPr="002E25A2">
        <w:rPr>
          <w:rFonts w:ascii="Times New Roman" w:hAnsi="Times New Roman" w:cs="Times New Roman"/>
          <w:sz w:val="24"/>
          <w:szCs w:val="24"/>
        </w:rPr>
        <w:t>Джоуля-Ленца</w:t>
      </w:r>
      <w:proofErr w:type="gramEnd"/>
      <w:r w:rsidRPr="002E25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9.Потеря напряжения в проводах. КПД линии.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10.Первый закон Кирхгофа. Использование его для расчета электрических цепей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11.Второй закон Кирхгофа. Применение для расчета электрических цепей. </w:t>
      </w:r>
    </w:p>
    <w:p w:rsidR="002E25A2" w:rsidRPr="002E25A2" w:rsidRDefault="002E25A2" w:rsidP="002E25A2">
      <w:pPr>
        <w:widowControl w:val="0"/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12.Химические источники питания. Их применение.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13.Магнитное поле тока. Магнитная индукция. Магнитный поток. </w:t>
      </w:r>
    </w:p>
    <w:p w:rsidR="002E25A2" w:rsidRPr="002E25A2" w:rsidRDefault="002E25A2" w:rsidP="002E25A2">
      <w:pPr>
        <w:widowControl w:val="0"/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14.Электромагнитная сила. Прямолинейный провод в магнитном поле.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15.Электромагниты, устройство и назначение.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16.Назначение и устройство машин постоянного тока.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17.Принцип работы двигателя постоянного тока. </w:t>
      </w:r>
    </w:p>
    <w:p w:rsidR="002E25A2" w:rsidRPr="002E25A2" w:rsidRDefault="002E25A2" w:rsidP="002E25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>18.Принцип работы генератора постоянного тока.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19.Основные понятия о переменном токе. </w:t>
      </w:r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25A2">
        <w:rPr>
          <w:rFonts w:ascii="Times New Roman" w:hAnsi="Times New Roman" w:cs="Times New Roman"/>
          <w:sz w:val="24"/>
          <w:szCs w:val="24"/>
        </w:rPr>
        <w:t xml:space="preserve">20.Получение синусоидальной </w:t>
      </w:r>
      <w:proofErr w:type="spellStart"/>
      <w:r w:rsidRPr="002E25A2">
        <w:rPr>
          <w:rFonts w:ascii="Times New Roman" w:hAnsi="Times New Roman" w:cs="Times New Roman"/>
          <w:sz w:val="24"/>
          <w:szCs w:val="24"/>
        </w:rPr>
        <w:t>э.д.с</w:t>
      </w:r>
      <w:proofErr w:type="spellEnd"/>
      <w:r w:rsidRPr="002E25A2">
        <w:rPr>
          <w:rFonts w:ascii="Times New Roman" w:hAnsi="Times New Roman" w:cs="Times New Roman"/>
          <w:sz w:val="24"/>
          <w:szCs w:val="24"/>
        </w:rPr>
        <w:t xml:space="preserve">. с помощью генератора переменного тока. </w:t>
      </w:r>
      <w:proofErr w:type="gramEnd"/>
    </w:p>
    <w:p w:rsidR="002E25A2" w:rsidRPr="002E25A2" w:rsidRDefault="002E25A2" w:rsidP="002E25A2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21.Неразветвленная цепь с активным, индуктивным и емкостным сопротивлением.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22.Трехфазная система электрических цепей. Простейший генератор трехфазного тока.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23.Основные понятия об измерениях.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24.Классификация измерительных приборов.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25.Назначение и устройство однофазного трансформатора, принцип действия.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26.Три режима работы трансформатора. КПД трансформатора.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27.Устройство асинхронного двигателя.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28.Защитное заземление.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29.Классификация и применение электронных приборов.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30.Электронные выпрямители - как компоненты автомобильных электронных устройств.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E25A2">
        <w:rPr>
          <w:rFonts w:ascii="Times New Roman" w:hAnsi="Times New Roman" w:cs="Times New Roman"/>
          <w:sz w:val="23"/>
          <w:szCs w:val="23"/>
        </w:rPr>
        <w:t xml:space="preserve">            31.Электронные стабилизаторы </w:t>
      </w:r>
      <w:proofErr w:type="gramStart"/>
      <w:r w:rsidRPr="002E25A2">
        <w:rPr>
          <w:rFonts w:ascii="Times New Roman" w:hAnsi="Times New Roman" w:cs="Times New Roman"/>
          <w:sz w:val="23"/>
          <w:szCs w:val="23"/>
        </w:rPr>
        <w:t>-к</w:t>
      </w:r>
      <w:proofErr w:type="gramEnd"/>
      <w:r w:rsidRPr="002E25A2">
        <w:rPr>
          <w:rFonts w:ascii="Times New Roman" w:hAnsi="Times New Roman" w:cs="Times New Roman"/>
          <w:sz w:val="23"/>
          <w:szCs w:val="23"/>
        </w:rPr>
        <w:t>ак компоненты автомобильных электронных устройств.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lastRenderedPageBreak/>
        <w:t xml:space="preserve">            32.Компоненты электроприводов, применяемых в автомобилях.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33.Автомобильный генератор. </w:t>
      </w:r>
    </w:p>
    <w:p w:rsidR="002E25A2" w:rsidRPr="002E25A2" w:rsidRDefault="002E25A2" w:rsidP="002E25A2">
      <w:pPr>
        <w:widowControl w:val="0"/>
        <w:tabs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34.Полевые транзисторы. Устройство и назначение. </w:t>
      </w:r>
    </w:p>
    <w:p w:rsidR="002E25A2" w:rsidRPr="002E25A2" w:rsidRDefault="002E25A2" w:rsidP="002E25A2">
      <w:pPr>
        <w:widowControl w:val="0"/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35.Электронные генераторы - как  компоненты автомобильных электронных устройств. </w:t>
      </w:r>
    </w:p>
    <w:p w:rsidR="002E25A2" w:rsidRPr="002E25A2" w:rsidRDefault="002E25A2" w:rsidP="002E25A2">
      <w:pPr>
        <w:widowControl w:val="0"/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      36.Измерительные приборы - как компоненты автомобильных электронных устройств. </w:t>
      </w:r>
    </w:p>
    <w:p w:rsidR="002E25A2" w:rsidRPr="002E25A2" w:rsidRDefault="002E25A2" w:rsidP="002E25A2">
      <w:pPr>
        <w:widowControl w:val="0"/>
        <w:tabs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/>
        <w:rPr>
          <w:rFonts w:ascii="Times New Roman" w:hAnsi="Times New Roman" w:cs="Times New Roman"/>
          <w:sz w:val="24"/>
          <w:szCs w:val="24"/>
        </w:rPr>
      </w:pPr>
      <w:bookmarkStart w:id="0" w:name="page21"/>
      <w:bookmarkEnd w:id="0"/>
      <w:r w:rsidRPr="002E25A2">
        <w:rPr>
          <w:rFonts w:ascii="Times New Roman" w:hAnsi="Times New Roman" w:cs="Times New Roman"/>
          <w:sz w:val="24"/>
          <w:szCs w:val="24"/>
        </w:rPr>
        <w:t xml:space="preserve">     37.Полупроводниковый диод, его устройство. </w:t>
      </w:r>
    </w:p>
    <w:p w:rsidR="002E25A2" w:rsidRPr="002E25A2" w:rsidRDefault="002E25A2" w:rsidP="002E25A2">
      <w:pPr>
        <w:widowControl w:val="0"/>
        <w:tabs>
          <w:tab w:val="num" w:pos="467"/>
        </w:tabs>
        <w:overflowPunct w:val="0"/>
        <w:autoSpaceDE w:val="0"/>
        <w:autoSpaceDN w:val="0"/>
        <w:adjustRightInd w:val="0"/>
        <w:spacing w:after="0" w:line="240" w:lineRule="auto"/>
        <w:ind w:left="467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38.Полупроводниковый транзистор, устройство и назначение. </w:t>
      </w:r>
    </w:p>
    <w:p w:rsidR="002E25A2" w:rsidRPr="002E25A2" w:rsidRDefault="002E25A2" w:rsidP="002E25A2">
      <w:pPr>
        <w:widowControl w:val="0"/>
        <w:tabs>
          <w:tab w:val="num" w:pos="467"/>
        </w:tabs>
        <w:overflowPunct w:val="0"/>
        <w:autoSpaceDE w:val="0"/>
        <w:autoSpaceDN w:val="0"/>
        <w:adjustRightInd w:val="0"/>
        <w:spacing w:after="0" w:line="240" w:lineRule="auto"/>
        <w:ind w:left="467"/>
        <w:rPr>
          <w:rFonts w:ascii="Times New Roman" w:hAnsi="Times New Roman" w:cs="Times New Roman"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39.Схема включения полупроводникового транзистора. </w:t>
      </w:r>
    </w:p>
    <w:p w:rsidR="002E25A2" w:rsidRPr="002E25A2" w:rsidRDefault="002E25A2" w:rsidP="002E25A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2E25A2" w:rsidRPr="002E25A2" w:rsidRDefault="002E25A2" w:rsidP="002E25A2">
      <w:pPr>
        <w:widowControl w:val="0"/>
        <w:tabs>
          <w:tab w:val="num" w:pos="415"/>
        </w:tabs>
        <w:overflowPunct w:val="0"/>
        <w:autoSpaceDE w:val="0"/>
        <w:autoSpaceDN w:val="0"/>
        <w:adjustRightInd w:val="0"/>
        <w:spacing w:after="0" w:line="214" w:lineRule="auto"/>
        <w:ind w:left="367"/>
        <w:rPr>
          <w:rFonts w:ascii="Times New Roman" w:hAnsi="Times New Roman" w:cs="Times New Roman"/>
          <w:b/>
          <w:sz w:val="24"/>
          <w:szCs w:val="24"/>
        </w:rPr>
      </w:pPr>
      <w:r w:rsidRPr="002E25A2">
        <w:rPr>
          <w:rFonts w:ascii="Times New Roman" w:hAnsi="Times New Roman" w:cs="Times New Roman"/>
          <w:sz w:val="24"/>
          <w:szCs w:val="24"/>
        </w:rPr>
        <w:t xml:space="preserve">      40.Параметрические преобразователи (датчики) - как компоненты автомобильных электронных устройств.</w:t>
      </w:r>
    </w:p>
    <w:p w:rsidR="002E25A2" w:rsidRDefault="002E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929" w:rsidRDefault="00906929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0AC1" w:rsidRPr="003B00E6" w:rsidRDefault="00414E4A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3B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дисциплине: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00E6" w:rsidRPr="003B0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ОП.03 ЭЛЕКТРОТЕХНИКА И ЭЛЕКТРОНИКА</w:t>
      </w:r>
    </w:p>
    <w:p w:rsidR="00414E4A" w:rsidRPr="003B00E6" w:rsidRDefault="00414E4A" w:rsidP="00CF0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Вариант</w:t>
      </w:r>
      <w:proofErr w:type="gramStart"/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ыполнил 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_______________________________________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Группа _____________курс ___1___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_ семестр ___2____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Проверил 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_____________ 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Виноградова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Сдано: «____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___20___г.</w:t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0AC1"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Проверено: «____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»_______________20___г.</w:t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4E4A" w:rsidRPr="003B00E6" w:rsidRDefault="00414E4A" w:rsidP="00414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4A" w:rsidRDefault="00414E4A" w:rsidP="00414E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4E4A" w:rsidRPr="002E25A2" w:rsidRDefault="0041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4E4A" w:rsidRPr="002E25A2" w:rsidSect="0002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0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64747B"/>
    <w:multiLevelType w:val="singleLevel"/>
    <w:tmpl w:val="E64464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5F9073B0"/>
    <w:multiLevelType w:val="multilevel"/>
    <w:tmpl w:val="DF649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F6F23"/>
    <w:multiLevelType w:val="singleLevel"/>
    <w:tmpl w:val="B3B474A2"/>
    <w:lvl w:ilvl="0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4">
    <w:nsid w:val="715405F6"/>
    <w:multiLevelType w:val="multilevel"/>
    <w:tmpl w:val="C3CE68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75D7"/>
    <w:rsid w:val="00024276"/>
    <w:rsid w:val="00076BD5"/>
    <w:rsid w:val="00186E80"/>
    <w:rsid w:val="0018704D"/>
    <w:rsid w:val="0023558A"/>
    <w:rsid w:val="002E25A2"/>
    <w:rsid w:val="00353CB7"/>
    <w:rsid w:val="003B00E6"/>
    <w:rsid w:val="003D03EA"/>
    <w:rsid w:val="00405A32"/>
    <w:rsid w:val="00414E4A"/>
    <w:rsid w:val="00451D84"/>
    <w:rsid w:val="004E69C1"/>
    <w:rsid w:val="00501E92"/>
    <w:rsid w:val="00503768"/>
    <w:rsid w:val="00523F6D"/>
    <w:rsid w:val="00542A72"/>
    <w:rsid w:val="005C6CDB"/>
    <w:rsid w:val="00631325"/>
    <w:rsid w:val="006644AA"/>
    <w:rsid w:val="0068604C"/>
    <w:rsid w:val="00716342"/>
    <w:rsid w:val="00734CF7"/>
    <w:rsid w:val="0078526D"/>
    <w:rsid w:val="007875D7"/>
    <w:rsid w:val="0079297A"/>
    <w:rsid w:val="007C544B"/>
    <w:rsid w:val="007D75F0"/>
    <w:rsid w:val="007F3E87"/>
    <w:rsid w:val="00854F0A"/>
    <w:rsid w:val="00897B3A"/>
    <w:rsid w:val="008F6558"/>
    <w:rsid w:val="00906929"/>
    <w:rsid w:val="009427A7"/>
    <w:rsid w:val="00986E35"/>
    <w:rsid w:val="009A1FDC"/>
    <w:rsid w:val="009F08C6"/>
    <w:rsid w:val="00A45F32"/>
    <w:rsid w:val="00A923B3"/>
    <w:rsid w:val="00AD28E0"/>
    <w:rsid w:val="00B30EA4"/>
    <w:rsid w:val="00B93729"/>
    <w:rsid w:val="00BB4A5F"/>
    <w:rsid w:val="00CC21B4"/>
    <w:rsid w:val="00CC7038"/>
    <w:rsid w:val="00CD61D0"/>
    <w:rsid w:val="00CD7695"/>
    <w:rsid w:val="00CF0AC1"/>
    <w:rsid w:val="00D2547A"/>
    <w:rsid w:val="00D36FA3"/>
    <w:rsid w:val="00DC4CE8"/>
    <w:rsid w:val="00DD4044"/>
    <w:rsid w:val="00E70CD5"/>
    <w:rsid w:val="00E734FA"/>
    <w:rsid w:val="00E900A6"/>
    <w:rsid w:val="00EF1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69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E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8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54F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69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E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8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54F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oleObject" Target="embeddings/oleObject50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7.wmf"/><Relationship Id="rId112" Type="http://schemas.openxmlformats.org/officeDocument/2006/relationships/image" Target="media/image59.wmf"/><Relationship Id="rId133" Type="http://schemas.openxmlformats.org/officeDocument/2006/relationships/oleObject" Target="embeddings/oleObject58.bin"/><Relationship Id="rId138" Type="http://schemas.openxmlformats.org/officeDocument/2006/relationships/oleObject" Target="embeddings/oleObject60.bin"/><Relationship Id="rId154" Type="http://schemas.openxmlformats.org/officeDocument/2006/relationships/oleObject" Target="embeddings/oleObject71.bin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9.bin"/><Relationship Id="rId170" Type="http://schemas.openxmlformats.org/officeDocument/2006/relationships/image" Target="media/image80.wmf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5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image" Target="media/image31.png"/><Relationship Id="rId74" Type="http://schemas.openxmlformats.org/officeDocument/2006/relationships/oleObject" Target="embeddings/oleObject29.bin"/><Relationship Id="rId79" Type="http://schemas.openxmlformats.org/officeDocument/2006/relationships/image" Target="media/image42.wmf"/><Relationship Id="rId102" Type="http://schemas.openxmlformats.org/officeDocument/2006/relationships/oleObject" Target="embeddings/oleObject43.bin"/><Relationship Id="rId123" Type="http://schemas.openxmlformats.org/officeDocument/2006/relationships/oleObject" Target="embeddings/oleObject53.bin"/><Relationship Id="rId128" Type="http://schemas.openxmlformats.org/officeDocument/2006/relationships/image" Target="media/image67.wmf"/><Relationship Id="rId144" Type="http://schemas.openxmlformats.org/officeDocument/2006/relationships/image" Target="media/image75.wmf"/><Relationship Id="rId149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50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78.wmf"/><Relationship Id="rId181" Type="http://schemas.openxmlformats.org/officeDocument/2006/relationships/oleObject" Target="embeddings/oleObject91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113" Type="http://schemas.openxmlformats.org/officeDocument/2006/relationships/oleObject" Target="embeddings/oleObject48.bin"/><Relationship Id="rId118" Type="http://schemas.openxmlformats.org/officeDocument/2006/relationships/image" Target="media/image62.wmf"/><Relationship Id="rId134" Type="http://schemas.openxmlformats.org/officeDocument/2006/relationships/image" Target="media/image70.wmf"/><Relationship Id="rId139" Type="http://schemas.openxmlformats.org/officeDocument/2006/relationships/image" Target="media/image73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5.wmf"/><Relationship Id="rId150" Type="http://schemas.openxmlformats.org/officeDocument/2006/relationships/oleObject" Target="embeddings/oleObject68.bin"/><Relationship Id="rId155" Type="http://schemas.openxmlformats.org/officeDocument/2006/relationships/oleObject" Target="embeddings/oleObject72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59" Type="http://schemas.openxmlformats.org/officeDocument/2006/relationships/image" Target="media/image32.wmf"/><Relationship Id="rId103" Type="http://schemas.openxmlformats.org/officeDocument/2006/relationships/image" Target="media/image54.png"/><Relationship Id="rId108" Type="http://schemas.openxmlformats.org/officeDocument/2006/relationships/image" Target="media/image57.wmf"/><Relationship Id="rId124" Type="http://schemas.openxmlformats.org/officeDocument/2006/relationships/image" Target="media/image65.wmf"/><Relationship Id="rId129" Type="http://schemas.openxmlformats.org/officeDocument/2006/relationships/oleObject" Target="embeddings/oleObject56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7.bin"/><Relationship Id="rId75" Type="http://schemas.openxmlformats.org/officeDocument/2006/relationships/image" Target="media/image40.wmf"/><Relationship Id="rId91" Type="http://schemas.openxmlformats.org/officeDocument/2006/relationships/image" Target="media/image48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1.bin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2.bin"/><Relationship Id="rId182" Type="http://schemas.openxmlformats.org/officeDocument/2006/relationships/image" Target="media/image85.wmf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cien+is+.ru" TargetMode="External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49" Type="http://schemas.openxmlformats.org/officeDocument/2006/relationships/image" Target="media/image25.wmf"/><Relationship Id="rId114" Type="http://schemas.openxmlformats.org/officeDocument/2006/relationships/image" Target="media/image60.wmf"/><Relationship Id="rId119" Type="http://schemas.openxmlformats.org/officeDocument/2006/relationships/oleObject" Target="embeddings/oleObject51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81" Type="http://schemas.openxmlformats.org/officeDocument/2006/relationships/image" Target="media/image43.wmf"/><Relationship Id="rId86" Type="http://schemas.openxmlformats.org/officeDocument/2006/relationships/oleObject" Target="embeddings/oleObject35.bin"/><Relationship Id="rId130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51" Type="http://schemas.openxmlformats.org/officeDocument/2006/relationships/oleObject" Target="embeddings/oleObject69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2.png"/><Relationship Id="rId172" Type="http://schemas.openxmlformats.org/officeDocument/2006/relationships/oleObject" Target="embeddings/oleObject86.bin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8.png"/><Relationship Id="rId76" Type="http://schemas.openxmlformats.org/officeDocument/2006/relationships/oleObject" Target="embeddings/oleObject30.bin"/><Relationship Id="rId97" Type="http://schemas.openxmlformats.org/officeDocument/2006/relationships/image" Target="media/image51.wmf"/><Relationship Id="rId104" Type="http://schemas.openxmlformats.org/officeDocument/2006/relationships/image" Target="media/image55.wmf"/><Relationship Id="rId120" Type="http://schemas.openxmlformats.org/officeDocument/2006/relationships/image" Target="media/image63.wmf"/><Relationship Id="rId125" Type="http://schemas.openxmlformats.org/officeDocument/2006/relationships/oleObject" Target="embeddings/oleObject54.bin"/><Relationship Id="rId141" Type="http://schemas.openxmlformats.org/officeDocument/2006/relationships/image" Target="media/image74.wmf"/><Relationship Id="rId146" Type="http://schemas.openxmlformats.org/officeDocument/2006/relationships/image" Target="media/image76.wmf"/><Relationship Id="rId167" Type="http://schemas.openxmlformats.org/officeDocument/2006/relationships/oleObject" Target="embeddings/oleObject83.bin"/><Relationship Id="rId188" Type="http://schemas.microsoft.com/office/2007/relationships/stylesWithEffects" Target="stylesWithEffects.xml"/><Relationship Id="rId7" Type="http://schemas.openxmlformats.org/officeDocument/2006/relationships/image" Target="media/image1.jpeg"/><Relationship Id="rId71" Type="http://schemas.openxmlformats.org/officeDocument/2006/relationships/image" Target="media/image38.wmf"/><Relationship Id="rId92" Type="http://schemas.openxmlformats.org/officeDocument/2006/relationships/oleObject" Target="embeddings/oleObject38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2.bin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6.wmf"/><Relationship Id="rId110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71.jpeg"/><Relationship Id="rId157" Type="http://schemas.openxmlformats.org/officeDocument/2006/relationships/oleObject" Target="embeddings/oleObject74.bin"/><Relationship Id="rId178" Type="http://schemas.openxmlformats.org/officeDocument/2006/relationships/image" Target="media/image83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3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7.bin"/><Relationship Id="rId19" Type="http://schemas.openxmlformats.org/officeDocument/2006/relationships/image" Target="media/image10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56" Type="http://schemas.openxmlformats.org/officeDocument/2006/relationships/image" Target="media/image29.png"/><Relationship Id="rId77" Type="http://schemas.openxmlformats.org/officeDocument/2006/relationships/image" Target="media/image41.wmf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6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79.wmf"/><Relationship Id="rId8" Type="http://schemas.openxmlformats.org/officeDocument/2006/relationships/image" Target="media/image2.png"/><Relationship Id="rId51" Type="http://schemas.openxmlformats.org/officeDocument/2006/relationships/image" Target="media/image26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9.wmf"/><Relationship Id="rId98" Type="http://schemas.openxmlformats.org/officeDocument/2006/relationships/oleObject" Target="embeddings/oleObject41.bin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62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6.wmf"/><Relationship Id="rId116" Type="http://schemas.openxmlformats.org/officeDocument/2006/relationships/image" Target="media/image61.wmf"/><Relationship Id="rId137" Type="http://schemas.openxmlformats.org/officeDocument/2006/relationships/image" Target="media/image72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3.bin"/><Relationship Id="rId83" Type="http://schemas.openxmlformats.org/officeDocument/2006/relationships/image" Target="media/image44.wmf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69.wmf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0.bin"/><Relationship Id="rId15" Type="http://schemas.openxmlformats.org/officeDocument/2006/relationships/image" Target="media/image8.wmf"/><Relationship Id="rId36" Type="http://schemas.openxmlformats.org/officeDocument/2006/relationships/oleObject" Target="embeddings/oleObject12.bin"/><Relationship Id="rId57" Type="http://schemas.openxmlformats.org/officeDocument/2006/relationships/image" Target="media/image30.png"/><Relationship Id="rId106" Type="http://schemas.openxmlformats.org/officeDocument/2006/relationships/image" Target="media/image56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4.png"/><Relationship Id="rId31" Type="http://schemas.openxmlformats.org/officeDocument/2006/relationships/image" Target="media/image16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9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4.wmf"/><Relationship Id="rId143" Type="http://schemas.openxmlformats.org/officeDocument/2006/relationships/oleObject" Target="embeddings/oleObject63.bin"/><Relationship Id="rId148" Type="http://schemas.openxmlformats.org/officeDocument/2006/relationships/oleObject" Target="embeddings/oleObject66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80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3233-011B-42E2-8F19-5834FFA9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Misha</cp:lastModifiedBy>
  <cp:revision>34</cp:revision>
  <dcterms:created xsi:type="dcterms:W3CDTF">2017-12-10T03:19:00Z</dcterms:created>
  <dcterms:modified xsi:type="dcterms:W3CDTF">2020-10-22T16:43:00Z</dcterms:modified>
</cp:coreProperties>
</file>