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271" w:rsidRPr="00B94271" w:rsidRDefault="00B94271" w:rsidP="00B94271">
      <w:pPr>
        <w:shd w:val="clear" w:color="auto" w:fill="FFFFFF"/>
        <w:spacing w:before="150" w:after="150" w:line="252" w:lineRule="atLeast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942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 История создания</w:t>
      </w:r>
    </w:p>
    <w:tbl>
      <w:tblPr>
        <w:tblW w:w="88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895"/>
      </w:tblGrid>
      <w:tr w:rsidR="00B94271" w:rsidRPr="00B94271" w:rsidTr="00B9427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Замысел написания романа относится к 1836 г. - героем романа должен стать молодой гвардейский офицер на фоне столичной жизни.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В 1837 г., после первой ссылки на Кавказ, замысел романа меняется - в основу должны лечь впечатления Лермонтова от поездки в Пятигорск, Кисловодск, в казачьи станицы, на Терек, пребывание в местах боевых действий, посещение Тамани, встреча с ссыльными декабристами.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Роман Лермонтов писал в период 1837-1840 гг.</w:t>
            </w:r>
          </w:p>
        </w:tc>
      </w:tr>
      <w:tr w:rsidR="00B94271" w:rsidRPr="00B94271" w:rsidTr="00B9427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Точной датировки написания отдельных глав нет. Предположительно повести, входящие в роман, появлялись в такой последовательности: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«Тамань» - осень 1837 г., напечатана в «Отечественных записках» (1840 г. № 2)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«Фаталист» - напечатана в «Отечественных записках» (1839 г. № 11)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«Бэла» - напечатана в «Отечественных записках» (1839 г. № 3)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«Максим </w:t>
            </w:r>
            <w:proofErr w:type="spellStart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Максимыч</w:t>
            </w:r>
            <w:proofErr w:type="spellEnd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Апрель 1840 г. - опубликовано «Сочинение М. Ю. Лермонтова «Герой нашего времени».</w:t>
            </w:r>
          </w:p>
        </w:tc>
      </w:tr>
    </w:tbl>
    <w:p w:rsidR="00B94271" w:rsidRPr="00B94271" w:rsidRDefault="00B94271" w:rsidP="00B94271">
      <w:pPr>
        <w:shd w:val="clear" w:color="auto" w:fill="FFFFFF"/>
        <w:spacing w:before="150" w:after="150" w:line="252" w:lineRule="atLeast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second"/>
      <w:bookmarkEnd w:id="0"/>
      <w:r w:rsidRPr="00B942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 Сюжет, композиция, жанр</w:t>
      </w:r>
    </w:p>
    <w:p w:rsidR="00B94271" w:rsidRPr="00B94271" w:rsidRDefault="00B94271" w:rsidP="00B94271">
      <w:pPr>
        <w:shd w:val="clear" w:color="auto" w:fill="FFFFFF"/>
        <w:spacing w:before="150" w:after="150" w:line="252" w:lineRule="atLeast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942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Сюжет и композиция</w:t>
      </w:r>
    </w:p>
    <w:tbl>
      <w:tblPr>
        <w:tblW w:w="88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895"/>
      </w:tblGrid>
      <w:tr w:rsidR="00B94271" w:rsidRPr="00B94271" w:rsidTr="00B9427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Роман состоит из пяти самостоятельных повестей, которые объединены общими героями и общим названием.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Каждая из пяти повестей имеет свой жанр. Например: «Тамань» - остросюжетная и в то же время лирическая повесть; «Княжна Мери» - дневник; «Фаталист» - записки, сделанные героем по прошествии некоторого времени после описываемых событий.</w:t>
            </w:r>
          </w:p>
        </w:tc>
      </w:tr>
    </w:tbl>
    <w:p w:rsidR="00B94271" w:rsidRPr="00B94271" w:rsidRDefault="00B94271" w:rsidP="00B94271">
      <w:pPr>
        <w:shd w:val="clear" w:color="auto" w:fill="FFFFFF"/>
        <w:spacing w:before="150" w:after="150" w:line="252" w:lineRule="atLeast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942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Сравним:</w:t>
      </w:r>
    </w:p>
    <w:tbl>
      <w:tblPr>
        <w:tblW w:w="88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73"/>
        <w:gridCol w:w="4522"/>
      </w:tblGrid>
      <w:tr w:rsidR="00B94271" w:rsidRPr="00B94271" w:rsidTr="00B9427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повести располагаются в романе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Хронологическая последовательность</w:t>
            </w:r>
          </w:p>
        </w:tc>
      </w:tr>
      <w:tr w:rsidR="00B94271" w:rsidRPr="00B94271" w:rsidTr="00B9427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«Бэла»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«Журнал Печорина»: «Тамань», «Княжна Мери»; «Бэла»</w:t>
            </w:r>
          </w:p>
        </w:tc>
      </w:tr>
      <w:tr w:rsidR="00B94271" w:rsidRPr="00B94271" w:rsidTr="00B9427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«Максим </w:t>
            </w:r>
            <w:proofErr w:type="spellStart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Максимыч</w:t>
            </w:r>
            <w:proofErr w:type="spellEnd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«Фаталист»</w:t>
            </w:r>
          </w:p>
        </w:tc>
      </w:tr>
      <w:tr w:rsidR="00B94271" w:rsidRPr="00B94271" w:rsidTr="00B9427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«Журнал Печорина»: «Тамань», «Княжна Мери»; «Фаталист»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«Максим </w:t>
            </w:r>
            <w:proofErr w:type="spellStart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Максимыч</w:t>
            </w:r>
            <w:proofErr w:type="spellEnd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B94271" w:rsidRPr="00B94271" w:rsidTr="00B94271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 Автор отказывается от хронологической последовательности, он выбирает наиболее значимые эпизоды, уделяет больше внимания психологическим размышлениям, нежели описанию событий,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 Нарушение хронологии вызвано необходимостью соотнесения героя с другими персонажами, которые должны появляться в романе в определенной последовательности: «дикая черкешенка», «добрый штабс-капитан», «честные контрабандисты», «водяное общество», «друзья - Вернер, Вера, княжна Мери», а затем сама «госпожа судьба».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 Порядок следования глав обусловлен и тем, от чьего лица ведется повествование. Выбор рассказчика в каждой части романа неслучаен и служит общему замыслу романа.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 Композиция романа подчинена одной цели: всесторонне и глубоко раскрыть образ героя своего времени, проследить историю его жизни.</w:t>
            </w:r>
          </w:p>
        </w:tc>
      </w:tr>
    </w:tbl>
    <w:p w:rsidR="00B94271" w:rsidRPr="00B94271" w:rsidRDefault="00B94271" w:rsidP="00B94271">
      <w:pPr>
        <w:shd w:val="clear" w:color="auto" w:fill="FFFFFF"/>
        <w:spacing w:before="150" w:after="150" w:line="252" w:lineRule="atLeast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" w:name="third"/>
      <w:bookmarkEnd w:id="1"/>
      <w:r w:rsidRPr="00B942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3. Система рассказчиков в романе</w:t>
      </w:r>
    </w:p>
    <w:p w:rsidR="00B94271" w:rsidRPr="00B94271" w:rsidRDefault="00B94271" w:rsidP="00B94271">
      <w:pPr>
        <w:shd w:val="clear" w:color="auto" w:fill="FFFFFF"/>
        <w:spacing w:before="150" w:after="150" w:line="252" w:lineRule="atLeast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942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Смена рассказчиков в романе позволяет читателю увидеть героя как бы с трех точек зрения.</w:t>
      </w:r>
    </w:p>
    <w:tbl>
      <w:tblPr>
        <w:tblW w:w="88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78"/>
        <w:gridCol w:w="3522"/>
        <w:gridCol w:w="2695"/>
      </w:tblGrid>
      <w:tr w:rsidR="00B94271" w:rsidRPr="00B94271" w:rsidTr="00B94271">
        <w:trPr>
          <w:jc w:val="center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Максим Максимович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рассказывает</w:t>
            </w:r>
            <w:proofErr w:type="gramEnd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Печорине в повести «Бэла»)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Путешествующий офицер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  <w:proofErr w:type="gramEnd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романа)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Печорин</w:t>
            </w:r>
          </w:p>
        </w:tc>
      </w:tr>
      <w:tr w:rsidR="00B94271" w:rsidRPr="00B94271" w:rsidTr="00B94271">
        <w:trPr>
          <w:trHeight w:val="298"/>
          <w:jc w:val="center"/>
        </w:trPr>
        <w:tc>
          <w:tcPr>
            <w:tcW w:w="93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Какой рассказчик (краткая характеристика)</w:t>
            </w:r>
          </w:p>
        </w:tc>
      </w:tr>
      <w:tr w:rsidR="00B94271" w:rsidRPr="00B94271" w:rsidTr="00B94271">
        <w:trPr>
          <w:jc w:val="center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Этот человеческий тип характерен для России первой половины XIX века: это человек чести, воин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ского долга, дисциплины. Он простодушен, добр, искренен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Образованный офицер, который уже кое-что знает о столь странном чело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веке как Печорин. Свои наблюдения и выводы строит с учетом того, что ему известно о странностях и противоре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чиях характера героя. По уровню офи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цер и Печорин гораздо ближе, поэтому некоторые вещи, непонятные Максиму </w:t>
            </w:r>
            <w:proofErr w:type="spellStart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Максимычу</w:t>
            </w:r>
            <w:proofErr w:type="spellEnd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он может объяснить.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Человек, размышляющий о смысле жизни, о собст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венном назначении, пы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тающийся понять проти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воречивость своего харак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тера, Печорин сам себя судит и казнит.</w:t>
            </w:r>
          </w:p>
        </w:tc>
      </w:tr>
      <w:tr w:rsidR="00B94271" w:rsidRPr="00B94271" w:rsidTr="00B94271">
        <w:trPr>
          <w:jc w:val="center"/>
        </w:trPr>
        <w:tc>
          <w:tcPr>
            <w:tcW w:w="93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Каким представлен герой</w:t>
            </w:r>
          </w:p>
        </w:tc>
      </w:tr>
      <w:tr w:rsidR="00B94271" w:rsidRPr="00B94271" w:rsidTr="00B94271">
        <w:trPr>
          <w:jc w:val="center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рассказа Максима </w:t>
            </w:r>
            <w:proofErr w:type="spellStart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Максимыча</w:t>
            </w:r>
            <w:proofErr w:type="spellEnd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Печорин пред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стает перед читателем как таинственный, загадочный человек, которого нельзя понять и поступки которого нельзя объяснить.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«Ведь есть, право, эда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кие люди, у которых на роду написано, что с ними должны случаться разные необыкновенные вещи».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Впервые на страницах романа дан психологический портрет героя. Печо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рину придаются живые черты, автор пытается дать объяснение некоторым поступкам Печорина. Загадочность и отвлеченность образа уступают место конкретности и реалистичности.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«...Все эти замечания пришли мне на ум, может быть, только потому, что я знал некоторые подробности его жизни, и, может быть, на друго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го вид его произвел бы совершенно различное впечатление...»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Трагическая исповедь героя.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«История души человеческой ...полезнее истории целого народа, особенно когда она - следствие наблюдения ума зрелого над самим собой и когда она написана без тще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славного желания возбудить участие или удивление».</w:t>
            </w:r>
          </w:p>
        </w:tc>
      </w:tr>
      <w:tr w:rsidR="00B94271" w:rsidRPr="00B94271" w:rsidTr="00B94271">
        <w:trPr>
          <w:jc w:val="center"/>
        </w:trPr>
        <w:tc>
          <w:tcPr>
            <w:tcW w:w="93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Такое распределение ролей между рассказчиками неслучайно: все начинается с внешнего, осуждающего и не очень проницательного взгляда Максима </w:t>
            </w:r>
            <w:proofErr w:type="spellStart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Максимыча</w:t>
            </w:r>
            <w:proofErr w:type="spellEnd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затем максимально объективная оценка странствующего офицера. И, наконец, последнее слово за самим Печо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риным - его искренняя и трагическая исповедь.</w:t>
            </w:r>
          </w:p>
        </w:tc>
      </w:tr>
    </w:tbl>
    <w:p w:rsidR="00B94271" w:rsidRPr="00B94271" w:rsidRDefault="00B94271" w:rsidP="00B94271">
      <w:pPr>
        <w:shd w:val="clear" w:color="auto" w:fill="FFFFFF"/>
        <w:spacing w:before="150" w:after="150" w:line="252" w:lineRule="atLeast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2" w:name="fourth"/>
      <w:bookmarkEnd w:id="2"/>
      <w:r w:rsidRPr="00B942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4. Герои романа</w:t>
      </w:r>
    </w:p>
    <w:p w:rsidR="00B94271" w:rsidRPr="00B94271" w:rsidRDefault="00B94271" w:rsidP="00B94271">
      <w:pPr>
        <w:shd w:val="clear" w:color="auto" w:fill="FFFFFF"/>
        <w:spacing w:before="150" w:after="150" w:line="252" w:lineRule="atLeast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3" w:name="bela"/>
      <w:bookmarkEnd w:id="3"/>
      <w:r w:rsidRPr="00B942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Повесть «Бэла»</w:t>
      </w:r>
    </w:p>
    <w:tbl>
      <w:tblPr>
        <w:tblW w:w="88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895"/>
      </w:tblGrid>
      <w:tr w:rsidR="00B94271" w:rsidRPr="00B94271" w:rsidTr="00B9427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Печорин приносит несчастье и страдание Максиму Максимовичу, Бэле. Он ими не понят: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 Пытается искренне любить, уважать, дружить, но не находит в своей душе сил для долгого, постоянного чувства,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 На смену любви приходит разочарование и охлаждение.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 На смену дружескому расположению - раздражение и усталость от постоянной опеки.</w:t>
            </w:r>
          </w:p>
        </w:tc>
      </w:tr>
    </w:tbl>
    <w:p w:rsidR="00B94271" w:rsidRPr="00B94271" w:rsidRDefault="00B94271" w:rsidP="00B94271">
      <w:pPr>
        <w:shd w:val="clear" w:color="auto" w:fill="FFFFFF"/>
        <w:spacing w:before="150" w:after="150" w:line="252" w:lineRule="atLeast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942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Как складываются взаимоотношения героев:</w:t>
      </w:r>
    </w:p>
    <w:tbl>
      <w:tblPr>
        <w:tblW w:w="88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99"/>
        <w:gridCol w:w="4496"/>
      </w:tblGrid>
      <w:tr w:rsidR="00B94271" w:rsidRPr="00B94271" w:rsidTr="00B94271">
        <w:trPr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Бэла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Печорин</w:t>
            </w:r>
          </w:p>
        </w:tc>
      </w:tr>
      <w:tr w:rsidR="00B94271" w:rsidRPr="00B94271" w:rsidTr="00B94271">
        <w:trPr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 точно, она была хороша: высокая, тонень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кая, глаза черные, как у горной серны». Бэла страдает от противоречия, которое живет в ней с того самого момента, когда она оказы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вается пленницей Печорина. С одной стороны, Печорин ей нравится («он часто ей грезился во сне... и ни один мужчина никогда 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произво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дил на нее такого впечатления»), а с другой - она не может его полюбить, так как он иноверец.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Что толкает Печорина на похищение Бэлы? Эгоизм или желание испытать чувство любви, которое им уже забыто?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Печорин «наряжал ее, как куколку, холил, лелеял». Бэле было приятно такое внимание, она похорошела, чувствовала себя счастливой.</w:t>
            </w:r>
          </w:p>
        </w:tc>
      </w:tr>
      <w:tr w:rsidR="00B94271" w:rsidRPr="00B94271" w:rsidTr="00B94271">
        <w:trPr>
          <w:jc w:val="center"/>
        </w:trPr>
        <w:tc>
          <w:tcPr>
            <w:tcW w:w="93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Четыре месяца продолжались нежные отношения между героями, а затем отношение Печо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рина к Бэле меняется. Он стал уходить надолго из дома, задумывался, грустил.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«Я опять ошибся: любовь дикарки немногим лучше любви знатной барыни, невежество и простосердечие одной так же надоедают, как и кокетство другой».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Печорина привлекает цельность, сила и естественность чувств горной «дикарки», черкешенки. Любовь к Бэле - это </w:t>
            </w:r>
            <w:proofErr w:type="gramStart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каприз </w:t>
            </w:r>
            <w:proofErr w:type="gramEnd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не прихоть со стороны Печорина, а попытка вернуться в мир искренних чувств.</w:t>
            </w:r>
          </w:p>
        </w:tc>
      </w:tr>
      <w:tr w:rsidR="00B94271" w:rsidRPr="00B94271" w:rsidTr="00B94271">
        <w:trPr>
          <w:jc w:val="center"/>
        </w:trPr>
        <w:tc>
          <w:tcPr>
            <w:tcW w:w="93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Попытка приблизиться к человеку другой веры, другого образа жизни, узнать Бэлу поближе, найти некое гармоническое равновесие в отношениях с ней заканчивается трагически. Печорин - человек, который живет «из любопытства», он говорит: «целая моя жизнь была только цепь грустных и неудачных противоречий сердцу или рассудку».</w:t>
            </w:r>
          </w:p>
        </w:tc>
      </w:tr>
    </w:tbl>
    <w:p w:rsidR="00B94271" w:rsidRPr="00B94271" w:rsidRDefault="00B94271" w:rsidP="00B94271">
      <w:pPr>
        <w:shd w:val="clear" w:color="auto" w:fill="FFFFFF"/>
        <w:spacing w:after="0" w:line="252" w:lineRule="atLeast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4" w:name="maksim"/>
      <w:bookmarkEnd w:id="4"/>
      <w:r w:rsidRPr="00B942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Повесть «Максим </w:t>
      </w:r>
      <w:proofErr w:type="spellStart"/>
      <w:r w:rsidRPr="00B942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Максимыч</w:t>
      </w:r>
      <w:proofErr w:type="spellEnd"/>
      <w:r w:rsidRPr="00B942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»</w:t>
      </w:r>
    </w:p>
    <w:p w:rsidR="00B94271" w:rsidRPr="00B94271" w:rsidRDefault="00B94271" w:rsidP="00B94271">
      <w:pPr>
        <w:shd w:val="clear" w:color="auto" w:fill="FFFFFF"/>
        <w:spacing w:after="0" w:line="252" w:lineRule="atLeast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942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Отношение к прошлому, которое связывало героев</w:t>
      </w:r>
    </w:p>
    <w:tbl>
      <w:tblPr>
        <w:tblW w:w="88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89"/>
        <w:gridCol w:w="4506"/>
      </w:tblGrid>
      <w:tr w:rsidR="00B94271" w:rsidRPr="00B94271" w:rsidTr="00B94271">
        <w:trPr>
          <w:jc w:val="center"/>
        </w:trPr>
        <w:tc>
          <w:tcPr>
            <w:tcW w:w="9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Отношение к прошлому</w:t>
            </w:r>
          </w:p>
        </w:tc>
      </w:tr>
      <w:tr w:rsidR="00B94271" w:rsidRPr="00B94271" w:rsidTr="00B94271">
        <w:trPr>
          <w:trHeight w:val="259"/>
          <w:jc w:val="center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Печорина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Максима Максимовича</w:t>
            </w:r>
          </w:p>
        </w:tc>
      </w:tr>
      <w:tr w:rsidR="00B94271" w:rsidRPr="00B94271" w:rsidTr="00B94271">
        <w:trPr>
          <w:trHeight w:val="226"/>
          <w:jc w:val="center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прошедшее мучительно.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прошедшее мило.</w:t>
            </w:r>
          </w:p>
        </w:tc>
      </w:tr>
      <w:tr w:rsidR="00B94271" w:rsidRPr="00B94271" w:rsidTr="00B94271">
        <w:trPr>
          <w:trHeight w:val="648"/>
          <w:jc w:val="center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может и не хочет вспоминать спокойно с Максимом </w:t>
            </w:r>
            <w:proofErr w:type="spellStart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Максимычем</w:t>
            </w:r>
            <w:proofErr w:type="spellEnd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прошлого, особенно историю с Бэлой.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Общие воспоминания становятся основой для беседы, которую с таким нетерпением ожидает штабс-капитан.</w:t>
            </w:r>
          </w:p>
        </w:tc>
      </w:tr>
      <w:tr w:rsidR="00B94271" w:rsidRPr="00B94271" w:rsidTr="00B94271">
        <w:trPr>
          <w:jc w:val="center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Прошлое и напоминание о нем вызывает боль в душе Печорина, так как не может себе прос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тить историю, закончившуюся гибелью Бэлы.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Воспоминание о прошлом придают Максиму </w:t>
            </w:r>
            <w:proofErr w:type="spellStart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Максимычу</w:t>
            </w:r>
            <w:proofErr w:type="spellEnd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некоторую значительность: он был участником тех же событий, что и Печорин.</w:t>
            </w:r>
          </w:p>
        </w:tc>
      </w:tr>
      <w:tr w:rsidR="00B94271" w:rsidRPr="00B94271" w:rsidTr="00B94271">
        <w:trPr>
          <w:jc w:val="center"/>
        </w:trPr>
        <w:tc>
          <w:tcPr>
            <w:tcW w:w="9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Чем заканчивается последняя встреча героев</w:t>
            </w:r>
          </w:p>
        </w:tc>
      </w:tr>
      <w:tr w:rsidR="00B94271" w:rsidRPr="00B94271" w:rsidTr="00B94271">
        <w:trPr>
          <w:jc w:val="center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Неожиданная встреча с «прошлым» не раз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будила в душе героя никаких чувств, он как был равнодушен и безразличен к себе, таким и остается. Может быть поэтому на вопрос Максима </w:t>
            </w:r>
            <w:proofErr w:type="spellStart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Максимыча</w:t>
            </w:r>
            <w:proofErr w:type="spellEnd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«У меня остались ваши бумаги... я их таскаю с собой... Что мне с ними делать?», Печорин отвечает: «Что хотите...»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Отказ от продолжения встречи и разговора: «Право, мне нечего рассказывать, дорогой Максим </w:t>
            </w:r>
            <w:proofErr w:type="spellStart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Максимыч</w:t>
            </w:r>
            <w:proofErr w:type="spellEnd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...Однако прощайте, мне пора... я спешу...благодарю, что не забыли...»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«Добрый Максим </w:t>
            </w:r>
            <w:proofErr w:type="spellStart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Максимыч</w:t>
            </w:r>
            <w:proofErr w:type="spellEnd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сделался упря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мым, сварливым штабс-капитаном!», он с пре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зрением бросает на землю тетрадки Печорина: «Вот они все... поздравляю вас с </w:t>
            </w:r>
            <w:proofErr w:type="spellStart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находкою</w:t>
            </w:r>
            <w:proofErr w:type="spellEnd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 Хоть в газетах печатайте. Какое мне дело!..»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Непонимание и обида на Печорина, разоча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рование: «Что ему во мне? Я не богат, не </w:t>
            </w:r>
            <w:proofErr w:type="spellStart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чиновен</w:t>
            </w:r>
            <w:proofErr w:type="spellEnd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да и по летам совсем ему не пара... Вишь каким он франтом сделался, как побы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вал опять в Петербурге...»</w:t>
            </w:r>
          </w:p>
        </w:tc>
      </w:tr>
    </w:tbl>
    <w:p w:rsidR="00B94271" w:rsidRPr="00B94271" w:rsidRDefault="00B94271" w:rsidP="00B94271">
      <w:pPr>
        <w:shd w:val="clear" w:color="auto" w:fill="FFFFFF"/>
        <w:spacing w:after="0" w:line="252" w:lineRule="atLeast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942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Почему не находят понимания добрый штабс-капитан и Печорин?</w:t>
      </w:r>
    </w:p>
    <w:tbl>
      <w:tblPr>
        <w:tblW w:w="88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264"/>
        <w:gridCol w:w="3631"/>
      </w:tblGrid>
      <w:tr w:rsidR="00B94271" w:rsidRPr="00B94271" w:rsidTr="00B94271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Различия между героями</w:t>
            </w:r>
          </w:p>
        </w:tc>
      </w:tr>
      <w:tr w:rsidR="00B94271" w:rsidRPr="00B94271" w:rsidTr="00B9427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Печорин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Максим Максимович </w:t>
            </w:r>
          </w:p>
        </w:tc>
      </w:tr>
      <w:tr w:rsidR="00B94271" w:rsidRPr="00B94271" w:rsidTr="00B9427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Пытается во всем дойти до самой сути, разобраться в сложностях человеческой натуры, и прежде всего, своего характера.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Лишен понимания общего смысла вещей, добр и простодушен.</w:t>
            </w:r>
          </w:p>
        </w:tc>
      </w:tr>
      <w:tr w:rsidR="00B94271" w:rsidRPr="00B94271" w:rsidTr="00B9427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Всегда старается преодолевать обстоятельства.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Покорен обстоятельствам.</w:t>
            </w:r>
          </w:p>
        </w:tc>
      </w:tr>
      <w:tr w:rsidR="00B94271" w:rsidRPr="00B94271" w:rsidTr="00B94271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Встреча Максима </w:t>
            </w:r>
            <w:proofErr w:type="spellStart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Максимыча</w:t>
            </w:r>
            <w:proofErr w:type="spellEnd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Печориным принесла штабс-капитану разочарование, она заставила бедного старика страдать и усомниться в возможности искренних, дружеских 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отношений между людьми. Объяснение такому поведению Печорина мы находим в его же словах: «Послушайте, Максим </w:t>
            </w:r>
            <w:proofErr w:type="spellStart"/>
            <w:proofErr w:type="gramStart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Максимыч</w:t>
            </w:r>
            <w:proofErr w:type="spellEnd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,...</w:t>
            </w:r>
            <w:proofErr w:type="gramEnd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меня несчастный характер: воспитание ли меня сделало таким, бог ли меня создал, не знаю; знаю только то, что если я причиною несчастия других, то и сам не менее несчастлив. Разумеется, это им плохое утешение - только дело в том, что это так».</w:t>
            </w:r>
          </w:p>
        </w:tc>
      </w:tr>
    </w:tbl>
    <w:p w:rsidR="00B94271" w:rsidRPr="00B94271" w:rsidRDefault="00B94271" w:rsidP="00B94271">
      <w:pPr>
        <w:shd w:val="clear" w:color="auto" w:fill="FFFFFF"/>
        <w:spacing w:after="0" w:line="252" w:lineRule="atLeast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5" w:name="taman"/>
      <w:bookmarkEnd w:id="5"/>
      <w:r w:rsidRPr="00B942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Повесть "Тамань"</w:t>
      </w:r>
    </w:p>
    <w:tbl>
      <w:tblPr>
        <w:tblW w:w="88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895"/>
      </w:tblGrid>
      <w:tr w:rsidR="00B94271" w:rsidRPr="00B94271" w:rsidTr="00B9427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Печорин и «честные» контрабандисты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Печорин молод, неопытен, чувства его пылки и стремительны, впечатлителен и романтичен, ищет приключений, готов рисковать.</w:t>
            </w:r>
          </w:p>
        </w:tc>
      </w:tr>
    </w:tbl>
    <w:p w:rsidR="00B94271" w:rsidRPr="00B94271" w:rsidRDefault="00B94271" w:rsidP="00B94271">
      <w:pPr>
        <w:shd w:val="clear" w:color="auto" w:fill="FFFFFF"/>
        <w:spacing w:after="0" w:line="252" w:lineRule="atLeast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9427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Отношение Печорина к персонажам повести</w:t>
      </w:r>
      <w:r w:rsidRPr="00B942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tbl>
      <w:tblPr>
        <w:tblW w:w="88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84"/>
        <w:gridCol w:w="3724"/>
        <w:gridCol w:w="3887"/>
      </w:tblGrid>
      <w:tr w:rsidR="00B94271" w:rsidRPr="00B94271" w:rsidTr="00B94271">
        <w:trPr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начале повести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конце повести</w:t>
            </w:r>
          </w:p>
        </w:tc>
      </w:tr>
      <w:tr w:rsidR="00B94271" w:rsidRPr="00B94271" w:rsidTr="00B94271">
        <w:trPr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Слепой мальчик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«Долго я глядел на него с невольным со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жалением, как вдруг едва приметная улыбка пробежала по тонким губам его, и, не знаю отчего, она произвела на меня самое неприятное впечатление». Пове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дение мальчика вызывает удивление и пробуждает любопытство - как слепой мальчик всюду ходит один, и при этом ловок и осторожен.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«Слепой мальчик точно плакал, и долго, долго... Мне стало грустно».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Судьба мальчика вызывает сочувствие, несмотря на то, что он обокрал Печорина.</w:t>
            </w:r>
          </w:p>
        </w:tc>
      </w:tr>
      <w:tr w:rsidR="00B94271" w:rsidRPr="00B94271" w:rsidTr="00B94271">
        <w:trPr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Ундина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«Странное существо... На лице ее не было никаких признаков безумия, на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против, глаза ее с бойкою проницатель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ностью останавливались на мне, и эти глаза, казалось, были одарены какой-то магнетической властью...Она была да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леко не красавица... В ней было много породы... Хотя в ее косвенных взглядах я читал что-то дикое и подозрительное...»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«Лодка закачалась, но я справился, и между нами началась отчаянная борьба; бешенство придавало мне силы, но я скоро заметил, что уступаю моему против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нику в ловкости... сверхъестественным усилием повалила меня на борт...»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Предчувствие Печорина </w:t>
            </w:r>
            <w:proofErr w:type="spellStart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оправдапось</w:t>
            </w:r>
            <w:proofErr w:type="spellEnd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ун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дина оказалась не совсем простой девушкой. Она наделена не только необычной внешно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стью, но и имеет сильный, решительный, почти мужской, характер в сочетании с таки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ми качествами, как коварство и притворство.</w:t>
            </w:r>
          </w:p>
        </w:tc>
      </w:tr>
      <w:tr w:rsidR="00B94271" w:rsidRPr="00B94271" w:rsidTr="00B94271">
        <w:trPr>
          <w:jc w:val="center"/>
        </w:trPr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Поступки Печорина в повести «Тамань» можно объяснить его желанием проникнуть во все тайны мира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Как только он чувствует приближение какой-либо тайны, сразу же забывает об осторожности и стремительно движется навстречу открытиям. Но ощущение мира как тайны, интерес к жизни сменяются равнодушием и разочарованием.</w:t>
            </w:r>
          </w:p>
        </w:tc>
      </w:tr>
    </w:tbl>
    <w:p w:rsidR="00B94271" w:rsidRPr="00B94271" w:rsidRDefault="00B94271" w:rsidP="00B94271">
      <w:pPr>
        <w:shd w:val="clear" w:color="auto" w:fill="FFFFFF"/>
        <w:spacing w:after="0" w:line="252" w:lineRule="atLeast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6" w:name="meri"/>
      <w:bookmarkEnd w:id="6"/>
      <w:r w:rsidRPr="00B942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Повесть "Княжна Мери"</w:t>
      </w:r>
    </w:p>
    <w:p w:rsidR="00B94271" w:rsidRPr="00B94271" w:rsidRDefault="00B94271" w:rsidP="00B94271">
      <w:pPr>
        <w:shd w:val="clear" w:color="auto" w:fill="FFFFFF"/>
        <w:spacing w:after="0" w:line="252" w:lineRule="atLeast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94271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783A1685" wp14:editId="677EEE77">
                <wp:extent cx="304800" cy="304800"/>
                <wp:effectExtent l="0" t="0" r="0" b="0"/>
                <wp:docPr id="1" name="Прямоугольник 1" descr="http://5litra.ru/uploads/posts/2012-06/1340818953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1C58EB" id="Прямоугольник 1" o:spid="_x0000_s1026" alt="http://5litra.ru/uploads/posts/2012-06/1340818953_2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h7tBggcDAAAI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88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75"/>
        <w:gridCol w:w="5020"/>
      </w:tblGrid>
      <w:tr w:rsidR="00B94271" w:rsidRPr="00B94271" w:rsidTr="00B94271">
        <w:trPr>
          <w:jc w:val="center"/>
        </w:trPr>
        <w:tc>
          <w:tcPr>
            <w:tcW w:w="9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Водяное общество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 для Печорина социально близкая среда, но, тем не менее, автор представляет отношения героя с дворянством как конфликт.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Из чего складывается конфликт?</w:t>
            </w:r>
          </w:p>
        </w:tc>
      </w:tr>
      <w:tr w:rsidR="00B94271" w:rsidRPr="00B94271" w:rsidTr="00B94271">
        <w:trPr>
          <w:jc w:val="center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Примитивность представителей «водяного» общества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Противоречивость характера Печорина: «врож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денная страсть противоречить»</w:t>
            </w:r>
          </w:p>
        </w:tc>
      </w:tr>
      <w:tr w:rsidR="00B94271" w:rsidRPr="00B94271" w:rsidTr="00B94271">
        <w:trPr>
          <w:jc w:val="center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Лицемерие и неискренность в прояв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лении чувств, способность на обман.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Эгоизм Печорина: «Быть всегда настороже, ловить каждый взгляд, значение каждого слова, угадывать намерение, разрушать заговоры, притворяться об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манутым, и вдруг одним толчком опрокинуть все ог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ромное и многотрудное здание из хитростей и замыс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лов - вот что я называю жизнью».</w:t>
            </w:r>
          </w:p>
        </w:tc>
      </w:tr>
      <w:tr w:rsidR="00B94271" w:rsidRPr="00B94271" w:rsidTr="00B94271">
        <w:trPr>
          <w:jc w:val="center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Неспособность понять и принять Пе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чорина таким, какой он есть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Попытки найти некое гармоническое равновесие в отношениях с людьми оканчиваются для Печо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рина, к сожалению, неудачей.</w:t>
            </w:r>
          </w:p>
        </w:tc>
      </w:tr>
    </w:tbl>
    <w:p w:rsidR="00B94271" w:rsidRPr="00B94271" w:rsidRDefault="00B94271" w:rsidP="00B94271">
      <w:pPr>
        <w:shd w:val="clear" w:color="auto" w:fill="FFFFFF"/>
        <w:spacing w:after="0" w:line="252" w:lineRule="atLeast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942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88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895"/>
      </w:tblGrid>
      <w:tr w:rsidR="00B94271" w:rsidRPr="00B94271" w:rsidTr="00B9427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 Грушницкий - карикатура на Печорина</w:t>
            </w:r>
          </w:p>
        </w:tc>
      </w:tr>
      <w:tr w:rsidR="00B94271" w:rsidRPr="00B94271" w:rsidTr="00B9427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Мы видим Грушницкого глазами Печорина, оцениваем его поступки через восприятие Печорина: В Пятигорск Грушницкий приехал, чтобы «сделаться героем романа».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«...Он не знает людей и их слабых струн, потому что занимался целую жизнь одним собою».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Он носит модную маску разочарованных людей, говорит «пышными фразами», «важно драпируется в необыкновенные чувства, возвышенные страсти и исключительные страдания. Производить эффект-его наслаждение».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В его душе нет «ни на грош поэзии».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Способен на подлость и обман (дуэль с Печориным).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«Я его понял, и за это он меня не любит, хотя мы наружно в самых дружеских отношениях... Я его тоже не люблю: я чувствую, что мы когда-нибудь с ним столкнемся на узкой дороге, и одному из нас несдобровать».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Рядом с Печориным Грушницкий выглядит жалким и смешным.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Грушницкий все время пытается кому-то подражать.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Даже на границе жизни и смерти самолюбие Грушницкого оказывается сильнее честности.</w:t>
            </w:r>
          </w:p>
        </w:tc>
      </w:tr>
      <w:tr w:rsidR="00B94271" w:rsidRPr="00B94271" w:rsidTr="00B9427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 Вернер - приятель и «двойник» Печорина</w:t>
            </w:r>
          </w:p>
        </w:tc>
      </w:tr>
      <w:tr w:rsidR="00B94271" w:rsidRPr="00B94271" w:rsidTr="00B9427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По определению Печорина - это «человек замечательный». Вернер и Печорин «читают в душе друг друга».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Он «скептик и материалист».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Его отличает глубокий и острый ум, проницательность и наблюдательность, знание людей.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У него доброе сердце («плакал над умирающим солдатом»).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Скрывает свои чувства и настроения под маской иронии и насмешки. Вернер и Печорин не могут быть друзьями, так как Печорин считает, что «из двух друзей всегда один раб другого, хотя часто ни один из них в этом не признается; рабом я быть не могу, а повелевать в этом случае - труд утомительный, потому что надо вместе с этим и обманывать...»</w:t>
            </w:r>
          </w:p>
        </w:tc>
      </w:tr>
      <w:tr w:rsidR="00B94271" w:rsidRPr="00B94271" w:rsidTr="00B9427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 Мери. Этапы развития отношений между княжной и Печориным</w:t>
            </w:r>
          </w:p>
        </w:tc>
      </w:tr>
      <w:tr w:rsidR="00B94271" w:rsidRPr="00B94271" w:rsidTr="00B9427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Раздражение, которое вызвано отсутствием внимания Печорина к княжне.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Ненависть, вызванная несколькими «дерзкими» поступками Печорина (Печорин переманил всех кавалеров княжны, перекупил ковер, накрыл ковром свою лошадь).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Интерес, рожденный желанием узнать, кто же он такой, этот Печорин.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Знакомство с Печориным меняет не только отношение княжны к герою, но и саму княжну: она становится искреннее, естественнее.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Исповедь Печорина рождает в княжне сочувствие, сопереживание.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В княжне происходят перемены, о которых Печорин замечает: «Куда девалась ее живость, ее кокетство, ее капризы, ее дерзкая мина, презрительная улыбка, рассеянный взгляд?..»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Разбуженные любовью к Печорину чувства превращают княжну Мери в добрую, нежную, любящую женщину, которая оказывается способной простить Печорина.</w:t>
            </w:r>
          </w:p>
        </w:tc>
      </w:tr>
      <w:tr w:rsidR="00B94271" w:rsidRPr="00B94271" w:rsidTr="00B9427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 Вера - единственная женщина, которую любит Печорин.</w:t>
            </w:r>
          </w:p>
        </w:tc>
      </w:tr>
      <w:tr w:rsidR="00B94271" w:rsidRPr="00B94271" w:rsidTr="00B9427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 что она меня так любит, право, не знаю! Тем более, что это одна женщина, которая меня поняла совершенно, со всеми моими мелкими слабостями, дурными страстями... Неужели зло так привлекательно?»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Печорин приносит Вере много страданий.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• Вера для Печорина - ангел-хранитель.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Она ему все прощает, умеет чувствовать глубоко и сильно.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Даже после долгой разлуки Печорин испытывает к Вере прежние чувства, в чем признается самому себе.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«При возможности потерять ее навеки Вера стала для меня дороже всего на свете, дороже жизни, чести, счастья».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• «Она единственная женщина в </w:t>
            </w:r>
            <w:proofErr w:type="gramStart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мире ,</w:t>
            </w:r>
            <w:proofErr w:type="gramEnd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которую я не в силах был бы обмануть». Вера - единственный человек, который понимает, насколько одинок и несчастлив Печорин.</w:t>
            </w:r>
          </w:p>
        </w:tc>
      </w:tr>
      <w:tr w:rsidR="00B94271" w:rsidRPr="00B94271" w:rsidTr="00B9427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Вера о Печорине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«... в твоей природе есть что-то особенное, тебе одному свойственное, что-то гордое и таинственное; в твоем голосе, чтобы ты ни говорил, есть власть непобедимая; никто не умеет так постоянно хотеть быть любимым; ни в ком зло не бывает так привлекательно; ничей взор не обещает столько блаженства; никто не умеет лучше пользоваться своими преимуществами, и никто не может быть так истинно несчастлив, как ты, потому что никто столько не старается уверить себя в противном».</w:t>
            </w:r>
          </w:p>
        </w:tc>
      </w:tr>
    </w:tbl>
    <w:p w:rsidR="00B94271" w:rsidRPr="00B94271" w:rsidRDefault="00B94271" w:rsidP="00B94271">
      <w:pPr>
        <w:shd w:val="clear" w:color="auto" w:fill="FFFFFF"/>
        <w:spacing w:after="0" w:line="252" w:lineRule="atLeast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7" w:name="fatalist"/>
      <w:bookmarkEnd w:id="7"/>
      <w:r w:rsidRPr="00B942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Повесть "Фаталист"</w:t>
      </w:r>
    </w:p>
    <w:tbl>
      <w:tblPr>
        <w:tblW w:w="88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47"/>
        <w:gridCol w:w="4748"/>
      </w:tblGrid>
      <w:tr w:rsidR="00B94271" w:rsidRPr="00B94271" w:rsidTr="00B94271">
        <w:trPr>
          <w:jc w:val="center"/>
        </w:trPr>
        <w:tc>
          <w:tcPr>
            <w:tcW w:w="9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Печорин ищет ответ на вопрос: «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Существует ли предопределение?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Героя занимают мысли о судьбе и воле человека. Речь идет о предметах более значимых, чем человеческие чувства, взаимоотношения, противостояния тому или иному кругу общества. Один из присутствующих замечает: «И если точно есть предопределение, то зачем же нам дан рассудок, почему мы должны давать отчет в своих поступках?..»</w:t>
            </w:r>
          </w:p>
        </w:tc>
      </w:tr>
      <w:tr w:rsidR="00B94271" w:rsidRPr="00B94271" w:rsidTr="00B94271">
        <w:trPr>
          <w:jc w:val="center"/>
        </w:trPr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Верит в судьбу, предопределение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верит в судьбу, предопределение</w:t>
            </w:r>
          </w:p>
        </w:tc>
      </w:tr>
      <w:tr w:rsidR="00B94271" w:rsidRPr="00B94271" w:rsidTr="00B94271">
        <w:trPr>
          <w:jc w:val="center"/>
        </w:trPr>
        <w:tc>
          <w:tcPr>
            <w:tcW w:w="4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Вулич</w:t>
            </w:r>
            <w:proofErr w:type="spellEnd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 игрок, постоянно испытывающий судьбу. Он ищет власти над судьбой. Его смелость объясняется тем, что он уверен в том, что каждому человеку на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значен час его смерти и по-другому быть не может: «Каждому из нас назначена ро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ковая минута».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Печорин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 не верит, что существует высшая сила, управляющая движениями людей. «Мне стало смешно, когда я вспомнил, что были неко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гда люди премудрые, думавшие, что светила небесные принимают участие в наших ничтож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ных спорах за клочок земли или за какие-нибудь вымышленные права».</w:t>
            </w:r>
          </w:p>
        </w:tc>
      </w:tr>
      <w:tr w:rsidR="00B94271" w:rsidRPr="00B94271" w:rsidTr="00B9427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 как часто мы принимаем за убеждение обман чувств или промах рассудка!.. Я люблю сомне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ваться во всем: это расположение ума не мешает решительности характера; напротив, что до меня касается, то я всегда смелее иду вперед, когда не знаю, что меня ожидает. Ведь хуже смерти ничего не случится - а смерти не минуешь!»</w:t>
            </w:r>
          </w:p>
        </w:tc>
      </w:tr>
      <w:tr w:rsidR="00B94271" w:rsidRPr="00B94271" w:rsidTr="00B94271">
        <w:trPr>
          <w:jc w:val="center"/>
        </w:trPr>
        <w:tc>
          <w:tcPr>
            <w:tcW w:w="9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Человек, у которого есть вера и цель, оказывается сильнее, чем человек, который не верит в судьбу, не верит в себя. Если для человека не существует ничего более важного, чем собственные желания, то он неизбежно теряет волю. Печорин понимает этот парадокс так: «А мы, их жалкие потомки, скитающиеся по земле без убеждений и гордости, без наслаждения и страха, кроме той невольной боязни, сжимающей сердце при мысли о неизбежном конце, мы не способны более к великим жертвам ни для блага человечества, ни даже для собственного нашего счастья, потому что знаем его невозможность и равнодушно переходим от сомнения к сомнению...»</w:t>
            </w:r>
          </w:p>
        </w:tc>
      </w:tr>
    </w:tbl>
    <w:p w:rsidR="00B94271" w:rsidRPr="00B94271" w:rsidRDefault="00B94271" w:rsidP="00B94271">
      <w:pPr>
        <w:shd w:val="clear" w:color="auto" w:fill="FFFFFF"/>
        <w:spacing w:before="150" w:after="150" w:line="252" w:lineRule="atLeast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8" w:name="five"/>
      <w:bookmarkEnd w:id="8"/>
      <w:r w:rsidRPr="00B942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5. «Двойники» Печорина</w:t>
      </w:r>
    </w:p>
    <w:tbl>
      <w:tblPr>
        <w:tblW w:w="88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92"/>
        <w:gridCol w:w="4426"/>
        <w:gridCol w:w="3177"/>
      </w:tblGrid>
      <w:tr w:rsidR="00B94271" w:rsidRPr="00B94271" w:rsidTr="00B94271">
        <w:trPr>
          <w:jc w:val="center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Вернер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Печорин</w:t>
            </w:r>
          </w:p>
        </w:tc>
      </w:tr>
      <w:tr w:rsidR="00B94271" w:rsidRPr="00B94271" w:rsidTr="00B94271">
        <w:trPr>
          <w:jc w:val="center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Сходство</w:t>
            </w:r>
          </w:p>
        </w:tc>
        <w:tc>
          <w:tcPr>
            <w:tcW w:w="8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  Близки духовно и интелле</w:t>
            </w:r>
            <w:bookmarkStart w:id="9" w:name="_GoBack"/>
            <w:bookmarkEnd w:id="9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ктуально.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 Скрывают способность любить и сострадать.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 Учатся равнодушию и эгоизму.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 Боятся проявления нормальных человеческих чувств.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? Подавляют в себе все человеческое.</w:t>
            </w:r>
          </w:p>
        </w:tc>
      </w:tr>
      <w:tr w:rsidR="00B94271" w:rsidRPr="00B94271" w:rsidTr="00B94271">
        <w:trPr>
          <w:jc w:val="center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Различия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 жизни, скорее наблюдатель за всем происходящим со стороны.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Пытается понять смысл и цель своей жизни.</w:t>
            </w:r>
          </w:p>
        </w:tc>
      </w:tr>
      <w:tr w:rsidR="00B94271" w:rsidRPr="00B94271" w:rsidTr="00B94271">
        <w:trPr>
          <w:jc w:val="center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Грушницкий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Печорин</w:t>
            </w:r>
          </w:p>
        </w:tc>
      </w:tr>
      <w:tr w:rsidR="00B94271" w:rsidRPr="00B94271" w:rsidTr="00B94271">
        <w:trPr>
          <w:jc w:val="center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Сходство</w:t>
            </w:r>
          </w:p>
        </w:tc>
        <w:tc>
          <w:tcPr>
            <w:tcW w:w="8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Люди одного круга, вместе служили.</w:t>
            </w:r>
          </w:p>
        </w:tc>
      </w:tr>
      <w:tr w:rsidR="00B94271" w:rsidRPr="00B94271" w:rsidTr="00B94271">
        <w:trPr>
          <w:jc w:val="center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Различия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 Позер, любит пышные фразы.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 Мечтает стать героем романа.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 Провинциальный романтик.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 Мелок в своих амбициях и желаниях.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 Чтобы завоевать авторитет в кругу людей, кото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рые для него значимы, идет на предательство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подлость.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 Умен.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 Тонко чувствует других людей, умеет понимать их состояние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угадывать их поступки.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 Наблюдателен, умеет анали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зировать и делать выводы.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 Обладает тонкой интуицией.</w:t>
            </w:r>
          </w:p>
        </w:tc>
      </w:tr>
    </w:tbl>
    <w:p w:rsidR="00B94271" w:rsidRPr="00B94271" w:rsidRDefault="00B94271" w:rsidP="00B94271">
      <w:pPr>
        <w:shd w:val="clear" w:color="auto" w:fill="FFFFFF"/>
        <w:spacing w:before="150" w:after="150" w:line="252" w:lineRule="atLeast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0" w:name="six"/>
      <w:bookmarkEnd w:id="10"/>
      <w:r w:rsidRPr="00B942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6. Конфликт Печорина с обществом и с самим собой</w:t>
      </w:r>
    </w:p>
    <w:tbl>
      <w:tblPr>
        <w:tblW w:w="88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895"/>
      </w:tblGrid>
      <w:tr w:rsidR="00B94271" w:rsidRPr="00B94271" w:rsidTr="00B9427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«Зачем я жил? Для какой цели родился? А, верно, она существовала, и, верно, было мне назначение высокое, потому что я чувствую в душе моей силы необъятные; но я не угадал этого назначения».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Самоанализ Печорина направлен на формирование себя как личности.</w:t>
            </w:r>
          </w:p>
        </w:tc>
      </w:tr>
    </w:tbl>
    <w:p w:rsidR="00B94271" w:rsidRPr="00B94271" w:rsidRDefault="00B94271" w:rsidP="00B94271">
      <w:pPr>
        <w:shd w:val="clear" w:color="auto" w:fill="FFFFFF"/>
        <w:spacing w:after="0" w:line="252" w:lineRule="atLeast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9427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"Два" Печориных</w:t>
      </w:r>
    </w:p>
    <w:tbl>
      <w:tblPr>
        <w:tblW w:w="88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87"/>
        <w:gridCol w:w="3947"/>
        <w:gridCol w:w="3161"/>
      </w:tblGrid>
      <w:tr w:rsidR="00B94271" w:rsidRPr="00B94271" w:rsidTr="00B9427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Живет, совершает поступки, ошибается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Анализирует и судит</w:t>
            </w:r>
          </w:p>
        </w:tc>
      </w:tr>
      <w:tr w:rsidR="00B94271" w:rsidRPr="00B94271" w:rsidTr="00B9427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к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Скептик, разочарованный человек, живет «из любопытства»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Огромная жажда жизни, деятельности, желание понять свое назначение.</w:t>
            </w:r>
          </w:p>
        </w:tc>
      </w:tr>
      <w:tr w:rsidR="00B94271" w:rsidRPr="00B94271" w:rsidTr="00B9427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Борьба сердца и ума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может не чувствовать красоту природы, переживания других людей: «Какая бы горесть ни лежала на сердце, какое бы беспокойство ни томило мысль, все в минуту рассеется, на душе станет легко».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«Я давно уж живу не сердцем, а головою. Я взвешиваю, разбираю свои собственные страсти и поступки с строгим любопытством, но без участия».</w:t>
            </w:r>
          </w:p>
        </w:tc>
      </w:tr>
      <w:tr w:rsidR="00B94271" w:rsidRPr="00B94271" w:rsidTr="00B9427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к женщинам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«Женщины! Женщины! кто их поймет? Их улыбки противоречат их взорам, их слова обещают и манят, а звук их голоса отталкивает ... то они в минуту постигают и угадывают самую потаенную нашу мысль, то не понимают самых ясных намеков...»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«Женщины должны бы желать, чтоб все мужчины их так же хорошо знали, как я, потому что я люблю их во сто раз больше с тех пор, как их не боюсь и постиг их мелкие слабости».</w:t>
            </w:r>
          </w:p>
        </w:tc>
      </w:tr>
      <w:tr w:rsidR="00B94271" w:rsidRPr="00B94271" w:rsidTr="00B9427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Главное противоречие героя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недостойные поступки. Приносит людям лишь зло и страдания. Полная безнадежность, сознание своей обреченности.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Необъятные силы души. Стремится «любить весь мир». Жажда полноты жизни.</w:t>
            </w:r>
          </w:p>
        </w:tc>
      </w:tr>
      <w:tr w:rsidR="00B94271" w:rsidRPr="00B94271" w:rsidTr="00B9427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 о себе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«Одни почитают меня хуже, другие лучше, чем я есть на самом деле... Одни скажут: он был добрый малый, другие - мерзавец. И то и другое будет ложно. После этого стоит ли труда жить? А все живешь - из любопытства: ожидаешь чего-то нового... Смешно и досадно».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 тех пор как я живу и действую, судьба как-то всегда приводила меня к развязке чужих драм, как будто без меня никто не мог бы ни умереть, ни прийти в отчаяние!»</w:t>
            </w:r>
          </w:p>
        </w:tc>
      </w:tr>
      <w:tr w:rsidR="00B94271" w:rsidRPr="00B94271" w:rsidTr="00B94271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Расценивает себя как «нравственного калеку», у которого «высохла, испарилась, умерла» лучшая половина души. Кто же виноват в том, что Печорин превратился в «умную ненужность?» Сам Печорин отвечает на этот вопрос так: «Моя бесцветная молодость протекла в борьбе с собой и 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светом; лучшие мои чувства, боясь насмешки, я хоронил в глубине сердца, они там и умерли», «Глупец я или злодей, не знаю; но то верно, что я так же очень достоин сожаления».</w:t>
            </w:r>
          </w:p>
        </w:tc>
      </w:tr>
    </w:tbl>
    <w:p w:rsidR="00B94271" w:rsidRPr="00B94271" w:rsidRDefault="00B94271" w:rsidP="00B94271">
      <w:pPr>
        <w:shd w:val="clear" w:color="auto" w:fill="FFFFFF"/>
        <w:spacing w:after="0" w:line="252" w:lineRule="atLeast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1" w:name="seven"/>
      <w:bookmarkEnd w:id="11"/>
      <w:r w:rsidRPr="00B942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7. Онегин и Печорин</w:t>
      </w:r>
    </w:p>
    <w:tbl>
      <w:tblPr>
        <w:tblW w:w="88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895"/>
      </w:tblGrid>
      <w:tr w:rsidR="00B94271" w:rsidRPr="00B94271" w:rsidTr="00B9427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• Белинский сказал о Печорине: «Это Онегин нашего времени, герой нашего времени. Несходство их между собой гораздо меньше расстояния между </w:t>
            </w:r>
            <w:proofErr w:type="spellStart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Онегою</w:t>
            </w:r>
            <w:proofErr w:type="spellEnd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Печорою</w:t>
            </w:r>
            <w:proofErr w:type="spellEnd"/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Герцен назвал Печорина «младшим братом Онегина».</w:t>
            </w:r>
          </w:p>
        </w:tc>
      </w:tr>
      <w:tr w:rsidR="00B94271" w:rsidRPr="00B94271" w:rsidTr="00B9427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Сходство героев.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Представители светского общества.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Общее в истории жизни героев: вначале погоня за светскими удовольствиями, затем разочарование в них и таком образе жизни.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Затем попытка найти применение своим душевным силам в каких-либо занятиях: чтение книг, хозяйство, но разочарование и в этом тоже.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Героями овладевает скука (сплин).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Критически относятся не только к окружающим их людям, но и беспощадно судят себя и свои поступки.</w:t>
            </w:r>
          </w:p>
          <w:p w:rsidR="00B94271" w:rsidRPr="00B94271" w:rsidRDefault="00B94271" w:rsidP="00B94271">
            <w:pPr>
              <w:spacing w:before="150" w:after="15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Чем Печорин отличается от Онегина</w:t>
            </w:r>
            <w:r w:rsidRPr="00B94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Печорин - человек 30-х годов (время реакции). Одаренная, неординарная личность, что проявляется в уме, сильных страстях, воле. Его характер и поведение отличаются противоречивостью: в нем борется рассудочность с требованиями чувства ума и сердца. Способен на глубокую любовь (отношение к Вере). Типичный герой своего времени.</w:t>
            </w:r>
          </w:p>
        </w:tc>
      </w:tr>
    </w:tbl>
    <w:p w:rsidR="00D8258B" w:rsidRPr="00B94271" w:rsidRDefault="00D8258B" w:rsidP="00B94271">
      <w:pPr>
        <w:ind w:left="426"/>
        <w:rPr>
          <w:rFonts w:ascii="Times New Roman" w:hAnsi="Times New Roman" w:cs="Times New Roman"/>
          <w:sz w:val="20"/>
          <w:szCs w:val="20"/>
        </w:rPr>
      </w:pPr>
    </w:p>
    <w:sectPr w:rsidR="00D8258B" w:rsidRPr="00B94271" w:rsidSect="00B94271">
      <w:pgSz w:w="11906" w:h="16838"/>
      <w:pgMar w:top="567" w:right="0" w:bottom="567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20C"/>
    <w:rsid w:val="00B94271"/>
    <w:rsid w:val="00D7292D"/>
    <w:rsid w:val="00D8258B"/>
    <w:rsid w:val="00F1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1E1BF-AAA8-4891-9254-1E130F48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4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4271"/>
  </w:style>
  <w:style w:type="character" w:styleId="a4">
    <w:name w:val="Emphasis"/>
    <w:basedOn w:val="a0"/>
    <w:uiPriority w:val="20"/>
    <w:qFormat/>
    <w:rsid w:val="00B942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3217</Words>
  <Characters>18342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Зарипова</dc:creator>
  <cp:keywords/>
  <dc:description/>
  <cp:lastModifiedBy>Анастасия Зарипова</cp:lastModifiedBy>
  <cp:revision>2</cp:revision>
  <dcterms:created xsi:type="dcterms:W3CDTF">2014-01-24T12:20:00Z</dcterms:created>
  <dcterms:modified xsi:type="dcterms:W3CDTF">2014-01-24T12:20:00Z</dcterms:modified>
</cp:coreProperties>
</file>