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2E" w:rsidRPr="0054362E" w:rsidRDefault="0054362E" w:rsidP="0054362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Pr="001E2BB5">
        <w:rPr>
          <w:position w:val="-24"/>
        </w:rPr>
        <w:object w:dxaOrig="2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7.75pt;height:30.75pt" o:ole="">
            <v:imagedata r:id="rId5" o:title=""/>
          </v:shape>
          <o:OLEObject Type="Embed" ProgID="Equation.DSMT4" ShapeID="_x0000_i1026" DrawAspect="Content" ObjectID="_1461773640" r:id="rId6"/>
        </w:object>
      </w:r>
    </w:p>
    <w:p w:rsidR="00FE7D9E" w:rsidRDefault="0054362E">
      <w:pPr>
        <w:rPr>
          <w:lang w:val="en-US"/>
        </w:rPr>
      </w:pPr>
      <w:r w:rsidRPr="0054362E">
        <w:rPr>
          <w:position w:val="-42"/>
        </w:rPr>
        <w:object w:dxaOrig="3060" w:dyaOrig="999">
          <v:shape id="_x0000_i1025" type="#_x0000_t75" style="width:153pt;height:50.25pt" o:ole="">
            <v:imagedata r:id="rId7" o:title=""/>
          </v:shape>
          <o:OLEObject Type="Embed" ProgID="Equation.DSMT4" ShapeID="_x0000_i1025" DrawAspect="Content" ObjectID="_1461773641" r:id="rId8"/>
        </w:object>
      </w:r>
    </w:p>
    <w:p w:rsidR="0054362E" w:rsidRDefault="00DA5968" w:rsidP="0054362E">
      <w:pPr>
        <w:pStyle w:val="a3"/>
        <w:numPr>
          <w:ilvl w:val="0"/>
          <w:numId w:val="1"/>
        </w:numPr>
        <w:rPr>
          <w:lang w:val="en-US"/>
        </w:rPr>
      </w:pPr>
      <w:r w:rsidRPr="00DA5968">
        <w:rPr>
          <w:position w:val="-10"/>
        </w:rPr>
        <w:object w:dxaOrig="2700" w:dyaOrig="380">
          <v:shape id="_x0000_i1028" type="#_x0000_t75" style="width:135pt;height:18.75pt" o:ole="">
            <v:imagedata r:id="rId9" o:title=""/>
          </v:shape>
          <o:OLEObject Type="Embed" ProgID="Equation.DSMT4" ShapeID="_x0000_i1028" DrawAspect="Content" ObjectID="_1461773642" r:id="rId10"/>
        </w:object>
      </w:r>
    </w:p>
    <w:p w:rsidR="0054362E" w:rsidRDefault="00DA5968" w:rsidP="0054362E">
      <w:pPr>
        <w:rPr>
          <w:lang w:val="en-US"/>
        </w:rPr>
      </w:pPr>
      <w:r w:rsidRPr="001E2BB5">
        <w:rPr>
          <w:position w:val="-94"/>
        </w:rPr>
        <w:object w:dxaOrig="3000" w:dyaOrig="2000">
          <v:shape id="_x0000_i1027" type="#_x0000_t75" style="width:150pt;height:99.75pt" o:ole="">
            <v:imagedata r:id="rId11" o:title=""/>
          </v:shape>
          <o:OLEObject Type="Embed" ProgID="Equation.DSMT4" ShapeID="_x0000_i1027" DrawAspect="Content" ObjectID="_1461773643" r:id="rId12"/>
        </w:object>
      </w:r>
    </w:p>
    <w:p w:rsidR="00DA5968" w:rsidRDefault="00DA5968" w:rsidP="0054362E">
      <w:pPr>
        <w:rPr>
          <w:lang w:val="en-US"/>
        </w:rPr>
      </w:pPr>
      <w:r>
        <w:t xml:space="preserve">Верно при </w:t>
      </w:r>
      <w:r>
        <w:rPr>
          <w:lang w:val="en-US"/>
        </w:rPr>
        <w:t>t</w:t>
      </w:r>
      <w:r>
        <w:t xml:space="preserve"> , а значит при любом </w:t>
      </w:r>
      <w:r w:rsidRPr="001E2BB5">
        <w:rPr>
          <w:position w:val="-6"/>
        </w:rPr>
        <w:object w:dxaOrig="560" w:dyaOrig="279">
          <v:shape id="_x0000_i1029" type="#_x0000_t75" style="width:27.75pt;height:14.25pt" o:ole="">
            <v:imagedata r:id="rId13" o:title=""/>
          </v:shape>
          <o:OLEObject Type="Embed" ProgID="Equation.DSMT4" ShapeID="_x0000_i1029" DrawAspect="Content" ObjectID="_1461773644" r:id="rId14"/>
        </w:object>
      </w:r>
    </w:p>
    <w:p w:rsidR="00DA5968" w:rsidRDefault="00DA5968" w:rsidP="00DA5968">
      <w:pPr>
        <w:pStyle w:val="a3"/>
        <w:numPr>
          <w:ilvl w:val="0"/>
          <w:numId w:val="1"/>
        </w:numPr>
        <w:rPr>
          <w:lang w:val="en-US"/>
        </w:rPr>
      </w:pPr>
      <w:r w:rsidRPr="001E2BB5">
        <w:rPr>
          <w:position w:val="-24"/>
        </w:rPr>
        <w:object w:dxaOrig="2640" w:dyaOrig="660">
          <v:shape id="_x0000_i1030" type="#_x0000_t75" style="width:132pt;height:33pt" o:ole="">
            <v:imagedata r:id="rId15" o:title=""/>
          </v:shape>
          <o:OLEObject Type="Embed" ProgID="Equation.DSMT4" ShapeID="_x0000_i1030" DrawAspect="Content" ObjectID="_1461773645" r:id="rId16"/>
        </w:object>
      </w:r>
    </w:p>
    <w:p w:rsidR="00DA5968" w:rsidRDefault="00DA5968" w:rsidP="00DA5968">
      <w:pPr>
        <w:rPr>
          <w:lang w:val="en-US"/>
        </w:rPr>
      </w:pPr>
      <w:r w:rsidRPr="001E2BB5">
        <w:rPr>
          <w:position w:val="-140"/>
        </w:rPr>
        <w:object w:dxaOrig="3500" w:dyaOrig="2460">
          <v:shape id="_x0000_i1031" type="#_x0000_t75" style="width:174.75pt;height:123pt" o:ole="">
            <v:imagedata r:id="rId17" o:title=""/>
          </v:shape>
          <o:OLEObject Type="Embed" ProgID="Equation.DSMT4" ShapeID="_x0000_i1031" DrawAspect="Content" ObjectID="_1461773646" r:id="rId18"/>
        </w:object>
      </w:r>
    </w:p>
    <w:p w:rsidR="00DA5968" w:rsidRDefault="004C0996" w:rsidP="00DA5968">
      <w:pPr>
        <w:pStyle w:val="a3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w:pict>
          <v:group id="_x0000_s1039" style="position:absolute;left:0;text-align:left;margin-left:156.65pt;margin-top:3.85pt;width:143.8pt;height:116.05pt;z-index:251668480" coordorigin="2239,10525" coordsize="3682,29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992;top:10845;width:1238;height:2406;flip:x" o:connectortype="straight" o:regroupid="1"/>
            <v:rect id="_x0000_s1035" style="position:absolute;left:2280;top:10525;width:1333;height:2538;rotation:1764148fd" fillcolor="black" stroked="f">
              <v:fill r:id="rId19" o:title="Светлый диагональный 2" type="pattern"/>
            </v:rect>
            <v:group id="_x0000_s1036" style="position:absolute;left:2329;top:10623;width:3592;height:2867" coordorigin="2329,10623" coordsize="3592,2867">
              <v:shape id="_x0000_s1027" type="#_x0000_t32" style="position:absolute;left:2329;top:12846;width:3592;height:10" o:connectortype="straight" o:regroupid="2">
                <v:stroke endarrow="block"/>
              </v:shape>
              <v:shape id="_x0000_s1028" type="#_x0000_t32" style="position:absolute;left:3802;top:10623;width:0;height:2867;flip:y" o:connectortype="straight" o:regroupid="2">
                <v:stroke endarrow="block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239;top:11421;width:1440;height:473" fillcolor="white [3212]" stroked="f">
              <v:textbox>
                <w:txbxContent>
                  <w:p w:rsidR="004C0996" w:rsidRDefault="00F83F52">
                    <w:r w:rsidRPr="001E2BB5">
                      <w:rPr>
                        <w:position w:val="-10"/>
                      </w:rPr>
                      <w:object w:dxaOrig="1040" w:dyaOrig="320">
                        <v:shape id="_x0000_i1047" type="#_x0000_t75" style="width:42pt;height:12.75pt" o:ole="">
                          <v:imagedata r:id="rId20" o:title=""/>
                        </v:shape>
                        <o:OLEObject Type="Embed" ProgID="Equation.DSMT4" ShapeID="_x0000_i1047" DrawAspect="Content" ObjectID="_1461773662" r:id="rId21"/>
                      </w:object>
                    </w:r>
                  </w:p>
                </w:txbxContent>
              </v:textbox>
            </v:shape>
            <v:shape id="_x0000_s1038" type="#_x0000_t202" style="position:absolute;left:3949;top:11160;width:1425;height:734" filled="f" stroked="f">
              <v:textbox>
                <w:txbxContent>
                  <w:p w:rsidR="004C0996" w:rsidRDefault="00F83F52">
                    <w:r w:rsidRPr="001E2BB5">
                      <w:rPr>
                        <w:position w:val="-10"/>
                      </w:rPr>
                      <w:object w:dxaOrig="1040" w:dyaOrig="320">
                        <v:shape id="_x0000_i1048" type="#_x0000_t75" style="width:43.5pt;height:13.5pt" o:ole="">
                          <v:imagedata r:id="rId22" o:title=""/>
                        </v:shape>
                        <o:OLEObject Type="Embed" ProgID="Equation.DSMT4" ShapeID="_x0000_i1048" DrawAspect="Content" ObjectID="_1461773663" r:id="rId23"/>
                      </w:object>
                    </w:r>
                  </w:p>
                </w:txbxContent>
              </v:textbox>
            </v:shape>
          </v:group>
        </w:pict>
      </w:r>
      <w:r w:rsidR="00DA5968" w:rsidRPr="001E2BB5">
        <w:rPr>
          <w:position w:val="-10"/>
        </w:rPr>
        <w:object w:dxaOrig="1040" w:dyaOrig="320">
          <v:shape id="_x0000_i1032" type="#_x0000_t75" style="width:51.75pt;height:15.75pt" o:ole="">
            <v:imagedata r:id="rId20" o:title=""/>
          </v:shape>
          <o:OLEObject Type="Embed" ProgID="Equation.DSMT4" ShapeID="_x0000_i1032" DrawAspect="Content" ObjectID="_1461773647" r:id="rId24"/>
        </w:object>
      </w:r>
    </w:p>
    <w:p w:rsidR="004C0996" w:rsidRDefault="004C0996" w:rsidP="004C0996">
      <w:pPr>
        <w:rPr>
          <w:lang w:val="en-US"/>
        </w:rPr>
      </w:pPr>
    </w:p>
    <w:p w:rsidR="004C0996" w:rsidRDefault="004C0996" w:rsidP="004C0996">
      <w:pPr>
        <w:rPr>
          <w:lang w:val="en-US"/>
        </w:rPr>
      </w:pPr>
    </w:p>
    <w:p w:rsidR="004C0996" w:rsidRDefault="004C0996" w:rsidP="004C0996">
      <w:pPr>
        <w:rPr>
          <w:lang w:val="en-US"/>
        </w:rPr>
      </w:pPr>
    </w:p>
    <w:p w:rsidR="004C0996" w:rsidRPr="004C0996" w:rsidRDefault="004C0996" w:rsidP="004C0996">
      <w:pPr>
        <w:rPr>
          <w:lang w:val="en-US"/>
        </w:rPr>
      </w:pPr>
    </w:p>
    <w:p w:rsidR="00DA5968" w:rsidRPr="00F30B86" w:rsidRDefault="00DA5968" w:rsidP="00DA5968">
      <w:pPr>
        <w:pStyle w:val="a3"/>
        <w:numPr>
          <w:ilvl w:val="0"/>
          <w:numId w:val="1"/>
        </w:numPr>
        <w:rPr>
          <w:lang w:val="en-US"/>
        </w:rPr>
      </w:pPr>
      <w:r w:rsidRPr="001E2BB5">
        <w:rPr>
          <w:position w:val="-24"/>
        </w:rPr>
        <w:object w:dxaOrig="2620" w:dyaOrig="620">
          <v:shape id="_x0000_i1033" type="#_x0000_t75" style="width:131.25pt;height:30.75pt" o:ole="">
            <v:imagedata r:id="rId25" o:title=""/>
          </v:shape>
          <o:OLEObject Type="Embed" ProgID="Equation.DSMT4" ShapeID="_x0000_i1033" DrawAspect="Content" ObjectID="_1461773648" r:id="rId26"/>
        </w:object>
      </w:r>
    </w:p>
    <w:p w:rsidR="00F30B86" w:rsidRDefault="00F83F52" w:rsidP="00F30B86">
      <w:pPr>
        <w:rPr>
          <w:lang w:val="en-US"/>
        </w:rPr>
      </w:pPr>
      <w:r w:rsidRPr="00F83F52">
        <w:rPr>
          <w:position w:val="-72"/>
        </w:rPr>
        <w:object w:dxaOrig="4900" w:dyaOrig="1560">
          <v:shape id="_x0000_i1045" type="#_x0000_t75" style="width:245.25pt;height:78pt" o:ole="">
            <v:imagedata r:id="rId27" o:title=""/>
          </v:shape>
          <o:OLEObject Type="Embed" ProgID="Equation.DSMT4" ShapeID="_x0000_i1045" DrawAspect="Content" ObjectID="_1461773649" r:id="rId28"/>
        </w:object>
      </w:r>
    </w:p>
    <w:p w:rsidR="00F83F52" w:rsidRPr="00F83F52" w:rsidRDefault="00F83F52" w:rsidP="00F30B86">
      <w:pPr>
        <w:rPr>
          <w:lang w:val="en-US"/>
        </w:rPr>
      </w:pPr>
      <w:r w:rsidRPr="001E2BB5">
        <w:rPr>
          <w:position w:val="-32"/>
        </w:rPr>
        <w:object w:dxaOrig="5899" w:dyaOrig="760">
          <v:shape id="_x0000_i1046" type="#_x0000_t75" style="width:294.75pt;height:38.25pt" o:ole="">
            <v:imagedata r:id="rId29" o:title=""/>
          </v:shape>
          <o:OLEObject Type="Embed" ProgID="Equation.DSMT4" ShapeID="_x0000_i1046" DrawAspect="Content" ObjectID="_1461773650" r:id="rId30"/>
        </w:object>
      </w:r>
    </w:p>
    <w:p w:rsidR="00DA5968" w:rsidRDefault="00F2298C" w:rsidP="00DA5968">
      <w:pPr>
        <w:pStyle w:val="a3"/>
        <w:numPr>
          <w:ilvl w:val="0"/>
          <w:numId w:val="1"/>
        </w:numPr>
        <w:rPr>
          <w:lang w:val="en-US"/>
        </w:rPr>
      </w:pPr>
      <w:r w:rsidRPr="001E2BB5">
        <w:rPr>
          <w:position w:val="-34"/>
        </w:rPr>
        <w:object w:dxaOrig="2940" w:dyaOrig="800">
          <v:shape id="_x0000_i1034" type="#_x0000_t75" style="width:147pt;height:39.75pt" o:ole="">
            <v:imagedata r:id="rId31" o:title=""/>
          </v:shape>
          <o:OLEObject Type="Embed" ProgID="Equation.DSMT4" ShapeID="_x0000_i1034" DrawAspect="Content" ObjectID="_1461773651" r:id="rId32"/>
        </w:object>
      </w:r>
    </w:p>
    <w:p w:rsidR="00F2298C" w:rsidRDefault="00F2298C" w:rsidP="00F2298C">
      <w:pPr>
        <w:pStyle w:val="a3"/>
      </w:pPr>
      <w:r>
        <w:t xml:space="preserve">а)   </w:t>
      </w:r>
      <w:r w:rsidRPr="001E2BB5">
        <w:rPr>
          <w:position w:val="-14"/>
        </w:rPr>
        <w:object w:dxaOrig="2299" w:dyaOrig="440">
          <v:shape id="_x0000_i1035" type="#_x0000_t75" style="width:114.75pt;height:21.75pt" o:ole="">
            <v:imagedata r:id="rId33" o:title=""/>
          </v:shape>
          <o:OLEObject Type="Embed" ProgID="Equation.DSMT4" ShapeID="_x0000_i1035" DrawAspect="Content" ObjectID="_1461773652" r:id="rId34"/>
        </w:object>
      </w:r>
    </w:p>
    <w:p w:rsidR="00F2298C" w:rsidRDefault="00F2298C" w:rsidP="00F2298C">
      <w:pPr>
        <w:pStyle w:val="a3"/>
      </w:pPr>
      <w:r w:rsidRPr="001E2BB5">
        <w:rPr>
          <w:position w:val="-14"/>
        </w:rPr>
        <w:object w:dxaOrig="1980" w:dyaOrig="400">
          <v:shape id="_x0000_i1036" type="#_x0000_t75" style="width:99pt;height:20.25pt" o:ole="">
            <v:imagedata r:id="rId35" o:title=""/>
          </v:shape>
          <o:OLEObject Type="Embed" ProgID="Equation.DSMT4" ShapeID="_x0000_i1036" DrawAspect="Content" ObjectID="_1461773653" r:id="rId36"/>
        </w:object>
      </w:r>
    </w:p>
    <w:p w:rsidR="00F2298C" w:rsidRDefault="00DE18D9" w:rsidP="00F2298C">
      <w:pPr>
        <w:pStyle w:val="a3"/>
      </w:pPr>
      <w:r>
        <w:rPr>
          <w:noProof/>
          <w:lang w:eastAsia="ru-RU"/>
        </w:rPr>
        <w:pict>
          <v:shape id="_x0000_s1059" type="#_x0000_t202" style="position:absolute;left:0;text-align:left;margin-left:155.2pt;margin-top:187.8pt;width:29.95pt;height:21.9pt;z-index:251729920" filled="f" stroked="f">
            <v:textbox>
              <w:txbxContent>
                <w:p w:rsidR="00DE18D9" w:rsidRPr="00DE18D9" w:rsidRDefault="00DE18D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left:0;text-align:left;margin-left:102.75pt;margin-top:162.4pt;width:29.95pt;height:21.9pt;z-index:251727872" filled="f" stroked="f">
            <v:textbox>
              <w:txbxContent>
                <w:p w:rsidR="00DE18D9" w:rsidRPr="00DE18D9" w:rsidRDefault="00DE18D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156.65pt;margin-top:15.25pt;width:83.6pt;height:177.05pt;flip:x;z-index:251712512" o:connectortype="straight" o:regroupid="3"/>
        </w:pict>
      </w:r>
      <w:r>
        <w:rPr>
          <w:noProof/>
          <w:lang w:eastAsia="ru-RU"/>
        </w:rPr>
        <w:pict>
          <v:shape id="_x0000_s1052" type="#_x0000_t32" style="position:absolute;left:0;text-align:left;margin-left:240.25pt;margin-top:6.65pt;width:.05pt;height:181.15pt;z-index:25172275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116.9pt;margin-top:10.7pt;width:9.95pt;height:42.1pt;flip:x y;z-index:251720704" o:connectortype="straight"/>
        </w:pict>
      </w:r>
      <w:r w:rsidR="00F2298C" w:rsidRPr="001E2BB5">
        <w:rPr>
          <w:position w:val="-14"/>
        </w:rPr>
        <w:object w:dxaOrig="1820" w:dyaOrig="400">
          <v:shape id="_x0000_i1037" type="#_x0000_t75" style="width:90.75pt;height:20.25pt" o:ole="">
            <v:imagedata r:id="rId37" o:title=""/>
          </v:shape>
          <o:OLEObject Type="Embed" ProgID="Equation.DSMT4" ShapeID="_x0000_i1037" DrawAspect="Content" ObjectID="_1461773654" r:id="rId38"/>
        </w:object>
      </w:r>
    </w:p>
    <w:p w:rsidR="00F2298C" w:rsidRDefault="00DE18D9" w:rsidP="00F2298C">
      <w:pPr>
        <w:pStyle w:val="a3"/>
        <w:rPr>
          <w:lang w:val="en-US"/>
        </w:rPr>
      </w:pPr>
      <w:r>
        <w:rPr>
          <w:noProof/>
          <w:lang w:eastAsia="ru-RU"/>
        </w:rPr>
        <w:pict>
          <v:shape id="_x0000_s1051" type="#_x0000_t32" style="position:absolute;left:0;text-align:left;margin-left:126.85pt;margin-top:15.15pt;width:0;height:147.15pt;z-index:251721728" o:connectortype="straight">
            <v:stroke dashstyle="dash"/>
          </v:shape>
        </w:pict>
      </w:r>
      <w:r w:rsidR="00F2298C">
        <w:t xml:space="preserve">б)  </w:t>
      </w:r>
    </w:p>
    <w:p w:rsidR="00F83F52" w:rsidRDefault="00F83F52" w:rsidP="00F2298C">
      <w:pPr>
        <w:pStyle w:val="a3"/>
        <w:rPr>
          <w:lang w:val="en-US"/>
        </w:rPr>
      </w:pPr>
    </w:p>
    <w:p w:rsidR="00F83F52" w:rsidRDefault="00DE18D9" w:rsidP="00F2298C">
      <w:pPr>
        <w:pStyle w:val="a3"/>
        <w:rPr>
          <w:lang w:val="en-US"/>
        </w:rPr>
      </w:pPr>
      <w:r>
        <w:rPr>
          <w:noProof/>
          <w:lang w:eastAsia="ru-RU"/>
        </w:rPr>
        <w:pict>
          <v:shape id="_x0000_s1053" type="#_x0000_t32" style="position:absolute;left:0;text-align:left;margin-left:126.85pt;margin-top:-.1pt;width:5.85pt;height:26.35pt;flip:x y;z-index:251723776" o:connectortype="straight">
            <v:stroke dashstyle="1 1"/>
          </v:shape>
        </w:pict>
      </w:r>
    </w:p>
    <w:p w:rsidR="00F83F52" w:rsidRDefault="00F83F52" w:rsidP="00F2298C">
      <w:pPr>
        <w:pStyle w:val="a3"/>
        <w:rPr>
          <w:lang w:val="en-US"/>
        </w:rPr>
      </w:pPr>
      <w:r>
        <w:rPr>
          <w:noProof/>
          <w:lang w:eastAsia="ru-RU"/>
        </w:rPr>
        <w:pict>
          <v:shape id="_x0000_s1044" style="position:absolute;left:0;text-align:left;margin-left:132.7pt;margin-top:10.8pt;width:72.3pt;height:98.95pt;z-index:251717632" coordsize="2314,2269" o:regroupid="3" path="m,c185,658,370,1317,567,1695v197,378,424,574,613,574c1369,2269,1512,2073,1701,1695,1890,1317,2212,283,2314,1e" filled="f">
            <v:stroke dashstyle="1 1"/>
            <v:path arrowok="t"/>
          </v:shape>
        </w:pict>
      </w:r>
      <w:r>
        <w:rPr>
          <w:noProof/>
          <w:lang w:eastAsia="ru-RU"/>
        </w:rPr>
        <w:pict>
          <v:group id="_x0000_s1048" style="position:absolute;left:0;text-align:left;margin-left:82.3pt;margin-top:7.3pt;width:221.9pt;height:163.95pt;z-index:251718656" coordorigin="3347,5406" coordsize="4438,3279">
            <v:shape id="_x0000_s1042" type="#_x0000_t32" style="position:absolute;left:3347;top:7171;width:4438;height:1;flip:x" o:connectortype="straight" o:regroupid="4">
              <v:stroke startarrow="open"/>
            </v:shape>
            <v:shape id="_x0000_s1043" type="#_x0000_t32" style="position:absolute;left:4805;top:5406;width:29;height:3279" o:connectortype="straight" o:regroupid="4">
              <v:stroke startarrow="open"/>
            </v:shape>
          </v:group>
        </w:pict>
      </w:r>
    </w:p>
    <w:p w:rsidR="00F83F52" w:rsidRDefault="00F83F52" w:rsidP="00F2298C">
      <w:pPr>
        <w:pStyle w:val="a3"/>
        <w:rPr>
          <w:lang w:val="en-US"/>
        </w:rPr>
      </w:pPr>
    </w:p>
    <w:p w:rsidR="00F83F52" w:rsidRDefault="00F83F52" w:rsidP="00F2298C">
      <w:pPr>
        <w:pStyle w:val="a3"/>
        <w:rPr>
          <w:lang w:val="en-US"/>
        </w:rPr>
      </w:pPr>
    </w:p>
    <w:p w:rsidR="00F83F52" w:rsidRDefault="00F83F52" w:rsidP="00F2298C">
      <w:pPr>
        <w:pStyle w:val="a3"/>
        <w:rPr>
          <w:lang w:val="en-US"/>
        </w:rPr>
      </w:pPr>
    </w:p>
    <w:p w:rsidR="00F83F52" w:rsidRDefault="00DE18D9" w:rsidP="00F2298C">
      <w:pPr>
        <w:pStyle w:val="a3"/>
        <w:rPr>
          <w:lang w:val="en-US"/>
        </w:rPr>
      </w:pPr>
      <w:r>
        <w:rPr>
          <w:noProof/>
          <w:lang w:eastAsia="ru-RU"/>
        </w:rPr>
        <w:pict>
          <v:shape id="_x0000_s1061" type="#_x0000_t202" style="position:absolute;left:0;text-align:left;margin-left:174.65pt;margin-top:32.3pt;width:24.15pt;height:21.9pt;z-index:251731968" filled="f" stroked="f">
            <v:textbox>
              <w:txbxContent>
                <w:p w:rsidR="00DE18D9" w:rsidRPr="00DE18D9" w:rsidRDefault="00DE18D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left:0;text-align:left;margin-left:155.2pt;margin-top:11.95pt;width:24.15pt;height:21.9pt;z-index:251730944" filled="f" stroked="f">
            <v:textbox>
              <w:txbxContent>
                <w:p w:rsidR="00DE18D9" w:rsidRPr="00DE18D9" w:rsidRDefault="00DE18D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32" style="position:absolute;left:0;text-align:left;margin-left:126.85pt;margin-top:5.5pt;width:29.8pt;height:58.55pt;z-index:251724800" o:connectortype="straight"/>
        </w:pict>
      </w:r>
      <w:r>
        <w:rPr>
          <w:noProof/>
          <w:lang w:eastAsia="ru-RU"/>
        </w:rPr>
        <w:pict>
          <v:shape id="_x0000_s1055" type="#_x0000_t32" style="position:absolute;left:0;text-align:left;margin-left:98.5pt;margin-top:-51.2pt;width:28.35pt;height:56.7pt;z-index:251725824" o:connectortype="straight">
            <v:stroke dashstyle="1 1"/>
          </v:shape>
        </w:pict>
      </w:r>
    </w:p>
    <w:p w:rsidR="00F83F52" w:rsidRDefault="00F83F52" w:rsidP="00F2298C">
      <w:pPr>
        <w:pStyle w:val="a3"/>
        <w:rPr>
          <w:lang w:val="en-US"/>
        </w:rPr>
      </w:pPr>
    </w:p>
    <w:p w:rsidR="00F83F52" w:rsidRDefault="00DE18D9" w:rsidP="00F2298C">
      <w:pPr>
        <w:pStyle w:val="a3"/>
        <w:rPr>
          <w:lang w:val="en-US"/>
        </w:rPr>
      </w:pPr>
      <w:r>
        <w:rPr>
          <w:noProof/>
          <w:lang w:eastAsia="ru-RU"/>
        </w:rPr>
        <w:pict>
          <v:shape id="_x0000_s1058" type="#_x0000_t202" style="position:absolute;left:0;text-align:left;margin-left:235.45pt;margin-top:2.95pt;width:24.15pt;height:21.9pt;z-index:251728896" filled="f" stroked="f">
            <v:textbox>
              <w:txbxContent>
                <w:p w:rsidR="00DE18D9" w:rsidRPr="00DE18D9" w:rsidRDefault="00DE18D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F83F52" w:rsidRDefault="00F83F52" w:rsidP="00F2298C">
      <w:pPr>
        <w:pStyle w:val="a3"/>
        <w:rPr>
          <w:lang w:val="en-US"/>
        </w:rPr>
      </w:pPr>
    </w:p>
    <w:p w:rsidR="00F83F52" w:rsidRDefault="00F83F52" w:rsidP="00F2298C">
      <w:pPr>
        <w:pStyle w:val="a3"/>
        <w:rPr>
          <w:lang w:val="en-US"/>
        </w:rPr>
      </w:pPr>
    </w:p>
    <w:p w:rsidR="00F83F52" w:rsidRDefault="00F83F52" w:rsidP="00F2298C">
      <w:pPr>
        <w:pStyle w:val="a3"/>
        <w:rPr>
          <w:lang w:val="en-US"/>
        </w:rPr>
      </w:pPr>
    </w:p>
    <w:p w:rsidR="00DE18D9" w:rsidRDefault="00DE18D9" w:rsidP="00F2298C">
      <w:pPr>
        <w:pStyle w:val="a3"/>
        <w:rPr>
          <w:lang w:val="en-US"/>
        </w:rPr>
      </w:pPr>
    </w:p>
    <w:p w:rsidR="00F83F52" w:rsidRPr="00F83F52" w:rsidRDefault="00F83F52" w:rsidP="00F2298C">
      <w:pPr>
        <w:pStyle w:val="a3"/>
        <w:rPr>
          <w:lang w:val="en-US"/>
        </w:rPr>
      </w:pPr>
    </w:p>
    <w:p w:rsidR="00F2298C" w:rsidRPr="00DE18D9" w:rsidRDefault="00F2298C" w:rsidP="00F2298C">
      <w:pPr>
        <w:pStyle w:val="a3"/>
      </w:pPr>
      <w:r>
        <w:t>в)</w:t>
      </w:r>
      <w:r w:rsidR="00DE18D9" w:rsidRPr="00DE18D9">
        <w:t xml:space="preserve">  </w:t>
      </w:r>
      <w:r w:rsidR="00DE18D9">
        <w:t>свойства по графику перечисли сам</w:t>
      </w:r>
    </w:p>
    <w:p w:rsidR="00F2298C" w:rsidRPr="00DE18D9" w:rsidRDefault="00F2298C" w:rsidP="00F2298C">
      <w:pPr>
        <w:pStyle w:val="a3"/>
      </w:pPr>
    </w:p>
    <w:p w:rsidR="00F2298C" w:rsidRPr="004C0996" w:rsidRDefault="00F2298C" w:rsidP="00DA5968">
      <w:pPr>
        <w:pStyle w:val="a3"/>
        <w:numPr>
          <w:ilvl w:val="0"/>
          <w:numId w:val="1"/>
        </w:numPr>
        <w:rPr>
          <w:lang w:val="en-US"/>
        </w:rPr>
      </w:pPr>
      <w:r w:rsidRPr="001E2BB5">
        <w:rPr>
          <w:position w:val="-10"/>
        </w:rPr>
        <w:object w:dxaOrig="4720" w:dyaOrig="380">
          <v:shape id="_x0000_i1038" type="#_x0000_t75" style="width:236.25pt;height:18.75pt" o:ole="">
            <v:imagedata r:id="rId39" o:title=""/>
          </v:shape>
          <o:OLEObject Type="Embed" ProgID="Equation.DSMT4" ShapeID="_x0000_i1038" DrawAspect="Content" ObjectID="_1461773655" r:id="rId40"/>
        </w:object>
      </w:r>
    </w:p>
    <w:p w:rsidR="004C0996" w:rsidRPr="004C0996" w:rsidRDefault="004C0996" w:rsidP="004C0996">
      <w:pPr>
        <w:pStyle w:val="a3"/>
      </w:pPr>
      <w:r w:rsidRPr="001E2BB5">
        <w:rPr>
          <w:position w:val="-10"/>
        </w:rPr>
        <w:object w:dxaOrig="1180" w:dyaOrig="380">
          <v:shape id="_x0000_i1039" type="#_x0000_t75" style="width:59.25pt;height:18.75pt" o:ole="">
            <v:imagedata r:id="rId41" o:title=""/>
          </v:shape>
          <o:OLEObject Type="Embed" ProgID="Equation.DSMT4" ShapeID="_x0000_i1039" DrawAspect="Content" ObjectID="_1461773656" r:id="rId42"/>
        </w:object>
      </w:r>
      <w:r w:rsidRPr="004C0996">
        <w:t xml:space="preserve">  </w:t>
      </w:r>
      <w:r>
        <w:t xml:space="preserve">т.к.  </w:t>
      </w:r>
      <w:r w:rsidRPr="001E2BB5">
        <w:rPr>
          <w:position w:val="-10"/>
        </w:rPr>
        <w:object w:dxaOrig="1480" w:dyaOrig="380">
          <v:shape id="_x0000_i1040" type="#_x0000_t75" style="width:74.25pt;height:18.75pt" o:ole="">
            <v:imagedata r:id="rId43" o:title=""/>
          </v:shape>
          <o:OLEObject Type="Embed" ProgID="Equation.DSMT4" ShapeID="_x0000_i1040" DrawAspect="Content" ObjectID="_1461773657" r:id="rId44"/>
        </w:object>
      </w:r>
      <w:r>
        <w:t xml:space="preserve">,  т.е.  </w:t>
      </w:r>
      <w:r w:rsidRPr="001E2BB5">
        <w:rPr>
          <w:position w:val="-10"/>
        </w:rPr>
        <w:object w:dxaOrig="1579" w:dyaOrig="320">
          <v:shape id="_x0000_i1041" type="#_x0000_t75" style="width:78.75pt;height:15.75pt" o:ole="">
            <v:imagedata r:id="rId45" o:title=""/>
          </v:shape>
          <o:OLEObject Type="Embed" ProgID="Equation.DSMT4" ShapeID="_x0000_i1041" DrawAspect="Content" ObjectID="_1461773658" r:id="rId46"/>
        </w:object>
      </w:r>
      <w:r>
        <w:t xml:space="preserve"> при этом  </w:t>
      </w:r>
      <w:r w:rsidRPr="001E2BB5">
        <w:rPr>
          <w:position w:val="-14"/>
        </w:rPr>
        <w:object w:dxaOrig="1980" w:dyaOrig="400">
          <v:shape id="_x0000_i1042" type="#_x0000_t75" style="width:99pt;height:20.25pt" o:ole="">
            <v:imagedata r:id="rId47" o:title=""/>
          </v:shape>
          <o:OLEObject Type="Embed" ProgID="Equation.DSMT4" ShapeID="_x0000_i1042" DrawAspect="Content" ObjectID="_1461773659" r:id="rId48"/>
        </w:object>
      </w:r>
    </w:p>
    <w:p w:rsidR="004C0996" w:rsidRDefault="004C0996" w:rsidP="00DA5968">
      <w:pPr>
        <w:pStyle w:val="a3"/>
        <w:numPr>
          <w:ilvl w:val="0"/>
          <w:numId w:val="1"/>
        </w:numPr>
      </w:pPr>
      <w:r w:rsidRPr="001E2BB5">
        <w:rPr>
          <w:position w:val="-16"/>
        </w:rPr>
        <w:object w:dxaOrig="3820" w:dyaOrig="440">
          <v:shape id="_x0000_i1043" type="#_x0000_t75" style="width:191.25pt;height:21.75pt" o:ole="">
            <v:imagedata r:id="rId49" o:title=""/>
          </v:shape>
          <o:OLEObject Type="Embed" ProgID="Equation.DSMT4" ShapeID="_x0000_i1043" DrawAspect="Content" ObjectID="_1461773660" r:id="rId50"/>
        </w:object>
      </w:r>
    </w:p>
    <w:p w:rsidR="004C0996" w:rsidRPr="004C0996" w:rsidRDefault="004C0996" w:rsidP="004C0996">
      <w:r>
        <w:t xml:space="preserve">Порядок произведения </w:t>
      </w:r>
      <w:r w:rsidRPr="001E2BB5">
        <w:rPr>
          <w:position w:val="-6"/>
        </w:rPr>
        <w:object w:dxaOrig="680" w:dyaOrig="279">
          <v:shape id="_x0000_i1044" type="#_x0000_t75" style="width:33.75pt;height:14.25pt" o:ole="">
            <v:imagedata r:id="rId51" o:title=""/>
          </v:shape>
          <o:OLEObject Type="Embed" ProgID="Equation.DSMT4" ShapeID="_x0000_i1044" DrawAspect="Content" ObjectID="_1461773661" r:id="rId52"/>
        </w:object>
      </w:r>
    </w:p>
    <w:p w:rsidR="004C0996" w:rsidRDefault="004C0996" w:rsidP="004C0996"/>
    <w:p w:rsidR="004C0996" w:rsidRPr="004C0996" w:rsidRDefault="004C0996" w:rsidP="004C0996"/>
    <w:p w:rsidR="004C0996" w:rsidRDefault="004C0996" w:rsidP="00F2298C"/>
    <w:p w:rsidR="004C0996" w:rsidRPr="00F2298C" w:rsidRDefault="004C0996" w:rsidP="00F2298C"/>
    <w:p w:rsidR="00F2298C" w:rsidRPr="004C0996" w:rsidRDefault="00F2298C" w:rsidP="00F2298C">
      <w:r w:rsidRPr="004C0996">
        <w:t xml:space="preserve"> </w:t>
      </w:r>
    </w:p>
    <w:p w:rsidR="00DA5968" w:rsidRPr="004C0996" w:rsidRDefault="00DA5968" w:rsidP="00DA5968"/>
    <w:sectPr w:rsidR="00DA5968" w:rsidRPr="004C0996" w:rsidSect="00FE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F095E"/>
    <w:multiLevelType w:val="hybridMultilevel"/>
    <w:tmpl w:val="558E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4362E"/>
    <w:rsid w:val="004C0996"/>
    <w:rsid w:val="0054362E"/>
    <w:rsid w:val="00B967D1"/>
    <w:rsid w:val="00DA5968"/>
    <w:rsid w:val="00DE18D9"/>
    <w:rsid w:val="00F06601"/>
    <w:rsid w:val="00F2298C"/>
    <w:rsid w:val="00F30B86"/>
    <w:rsid w:val="00F83F52"/>
    <w:rsid w:val="00FE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  <o:r id="V:Rule7" type="connector" idref="#_x0000_s1043"/>
        <o:r id="V:Rule8" type="connector" idref="#_x0000_s1042"/>
        <o:r id="V:Rule9" type="connector" idref="#_x0000_s1045"/>
        <o:r id="V:Rule11" type="connector" idref="#_x0000_s1050"/>
        <o:r id="V:Rule13" type="connector" idref="#_x0000_s1051"/>
        <o:r id="V:Rule14" type="connector" idref="#_x0000_s1052"/>
        <o:r id="V:Rule15" type="connector" idref="#_x0000_s1053"/>
        <o:r id="V:Rule16" type="connector" idref="#_x0000_s1054"/>
        <o:r id="V:Rule17" type="connector" idref="#_x0000_s1055"/>
      </o:rules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gi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2014-05-16T10:30:00Z</dcterms:created>
  <dcterms:modified xsi:type="dcterms:W3CDTF">2014-05-16T12:26:00Z</dcterms:modified>
</cp:coreProperties>
</file>