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 xml:space="preserve">Цена деления шкалы (рис.1.1) равна… </w:t>
      </w:r>
    </w:p>
    <w:tbl>
      <w:tblPr>
        <w:tblW w:w="0" w:type="auto"/>
        <w:tblLook w:val="04A0"/>
      </w:tblPr>
      <w:tblGrid>
        <w:gridCol w:w="1850"/>
        <w:gridCol w:w="1851"/>
        <w:gridCol w:w="2159"/>
        <w:gridCol w:w="1852"/>
        <w:gridCol w:w="1859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10;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50;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20;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25;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100.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>Цена деления шкалы (рис.1.2) ра</w:t>
      </w:r>
      <w:r w:rsidRPr="00CD5647">
        <w:rPr>
          <w:sz w:val="24"/>
          <w:szCs w:val="24"/>
        </w:rPr>
        <w:t>в</w:t>
      </w:r>
      <w:r w:rsidRPr="00CD5647">
        <w:rPr>
          <w:sz w:val="24"/>
          <w:szCs w:val="24"/>
        </w:rPr>
        <w:t>на…</w:t>
      </w:r>
    </w:p>
    <w:tbl>
      <w:tblPr>
        <w:tblW w:w="0" w:type="auto"/>
        <w:tblLook w:val="04A0"/>
      </w:tblPr>
      <w:tblGrid>
        <w:gridCol w:w="1853"/>
        <w:gridCol w:w="1853"/>
        <w:gridCol w:w="2166"/>
        <w:gridCol w:w="1854"/>
        <w:gridCol w:w="1845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0,1;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 xml:space="preserve">Б) 0,2;   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 xml:space="preserve">В) 0,25;  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 xml:space="preserve">Г) 0,5;    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1.</w:t>
            </w:r>
          </w:p>
        </w:tc>
      </w:tr>
    </w:tbl>
    <w:p w:rsidR="00560702" w:rsidRPr="00CD5647" w:rsidRDefault="00560702" w:rsidP="0056070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510155" cy="49149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975485" cy="55181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 xml:space="preserve">Длина прямоугольной коробки – </w:t>
      </w:r>
      <w:r w:rsidRPr="00CD5647">
        <w:rPr>
          <w:i/>
          <w:sz w:val="24"/>
          <w:szCs w:val="24"/>
          <w:lang w:val="en-US"/>
        </w:rPr>
        <w:t>a</w:t>
      </w:r>
      <w:r w:rsidRPr="00CD5647">
        <w:rPr>
          <w:sz w:val="24"/>
          <w:szCs w:val="24"/>
        </w:rPr>
        <w:t xml:space="preserve">, ширина – </w:t>
      </w:r>
      <w:r w:rsidRPr="00CD5647">
        <w:rPr>
          <w:i/>
          <w:sz w:val="24"/>
          <w:szCs w:val="24"/>
          <w:lang w:val="en-US"/>
        </w:rPr>
        <w:t>b</w:t>
      </w:r>
      <w:r w:rsidRPr="00CD5647">
        <w:rPr>
          <w:sz w:val="24"/>
          <w:szCs w:val="24"/>
        </w:rPr>
        <w:t xml:space="preserve">, высота – </w:t>
      </w:r>
      <w:r w:rsidRPr="00CD5647">
        <w:rPr>
          <w:i/>
          <w:sz w:val="24"/>
          <w:szCs w:val="24"/>
        </w:rPr>
        <w:t>с</w:t>
      </w:r>
      <w:r w:rsidRPr="00CD5647">
        <w:rPr>
          <w:sz w:val="24"/>
          <w:szCs w:val="24"/>
        </w:rPr>
        <w:t>. Объем этой коробки находится по форм</w:t>
      </w:r>
      <w:r w:rsidRPr="00CD5647">
        <w:rPr>
          <w:sz w:val="24"/>
          <w:szCs w:val="24"/>
        </w:rPr>
        <w:t>у</w:t>
      </w:r>
      <w:r w:rsidRPr="00CD5647">
        <w:rPr>
          <w:sz w:val="24"/>
          <w:szCs w:val="24"/>
        </w:rPr>
        <w:t>ле…</w:t>
      </w:r>
    </w:p>
    <w:tbl>
      <w:tblPr>
        <w:tblW w:w="0" w:type="auto"/>
        <w:tblLook w:val="04A0"/>
      </w:tblPr>
      <w:tblGrid>
        <w:gridCol w:w="3188"/>
        <w:gridCol w:w="3192"/>
        <w:gridCol w:w="3191"/>
      </w:tblGrid>
      <w:tr w:rsidR="00560702" w:rsidRPr="00A77F9F" w:rsidTr="00CC3647">
        <w:tc>
          <w:tcPr>
            <w:tcW w:w="328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</w:t>
            </w:r>
            <w:r w:rsidRPr="00A77F9F">
              <w:rPr>
                <w:i/>
                <w:sz w:val="24"/>
                <w:szCs w:val="24"/>
                <w:lang w:val="en-US"/>
              </w:rPr>
              <w:t>V</w:t>
            </w:r>
            <w:r w:rsidRPr="00A77F9F">
              <w:rPr>
                <w:i/>
                <w:sz w:val="24"/>
                <w:szCs w:val="24"/>
              </w:rPr>
              <w:t xml:space="preserve"> =  а + </w:t>
            </w:r>
            <w:r w:rsidRPr="00A77F9F">
              <w:rPr>
                <w:i/>
                <w:sz w:val="24"/>
                <w:szCs w:val="24"/>
                <w:lang w:val="en-US"/>
              </w:rPr>
              <w:t>b</w:t>
            </w:r>
            <w:r w:rsidRPr="00A77F9F">
              <w:rPr>
                <w:i/>
                <w:sz w:val="24"/>
                <w:szCs w:val="24"/>
              </w:rPr>
              <w:t xml:space="preserve"> +с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3285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</w:t>
            </w:r>
            <w:r w:rsidRPr="00A77F9F">
              <w:rPr>
                <w:i/>
                <w:sz w:val="24"/>
                <w:szCs w:val="24"/>
                <w:lang w:val="en-US"/>
              </w:rPr>
              <w:t>V</w:t>
            </w:r>
            <w:r w:rsidRPr="00A77F9F">
              <w:rPr>
                <w:i/>
                <w:sz w:val="24"/>
                <w:szCs w:val="24"/>
              </w:rPr>
              <w:t xml:space="preserve"> =  а∙</w:t>
            </w:r>
            <w:r w:rsidRPr="00A77F9F">
              <w:rPr>
                <w:i/>
                <w:sz w:val="24"/>
                <w:szCs w:val="24"/>
                <w:lang w:val="en-US"/>
              </w:rPr>
              <w:t>b</w:t>
            </w:r>
            <w:r w:rsidRPr="00A77F9F">
              <w:rPr>
                <w:i/>
                <w:sz w:val="24"/>
                <w:szCs w:val="24"/>
              </w:rPr>
              <w:t>/с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3285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 xml:space="preserve">В)  </w:t>
            </w:r>
            <w:r w:rsidRPr="00A77F9F">
              <w:rPr>
                <w:i/>
                <w:sz w:val="24"/>
                <w:szCs w:val="24"/>
                <w:lang w:val="en-US"/>
              </w:rPr>
              <w:t>V</w:t>
            </w:r>
            <w:r w:rsidRPr="00A77F9F">
              <w:rPr>
                <w:i/>
                <w:sz w:val="24"/>
                <w:szCs w:val="24"/>
              </w:rPr>
              <w:t xml:space="preserve"> = (а + </w:t>
            </w:r>
            <w:r w:rsidRPr="00A77F9F">
              <w:rPr>
                <w:i/>
                <w:sz w:val="24"/>
                <w:szCs w:val="24"/>
                <w:lang w:val="en-US"/>
              </w:rPr>
              <w:t>b</w:t>
            </w:r>
            <w:r w:rsidRPr="00A77F9F">
              <w:rPr>
                <w:i/>
                <w:sz w:val="24"/>
                <w:szCs w:val="24"/>
              </w:rPr>
              <w:t>)∙с</w:t>
            </w:r>
            <w:r w:rsidRPr="00A77F9F">
              <w:rPr>
                <w:sz w:val="24"/>
                <w:szCs w:val="24"/>
              </w:rPr>
              <w:t>;</w:t>
            </w:r>
          </w:p>
        </w:tc>
      </w:tr>
      <w:tr w:rsidR="00560702" w:rsidRPr="00A77F9F" w:rsidTr="00CC3647">
        <w:tc>
          <w:tcPr>
            <w:tcW w:w="328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</w:t>
            </w:r>
            <w:r w:rsidRPr="00A77F9F">
              <w:rPr>
                <w:i/>
                <w:sz w:val="24"/>
                <w:szCs w:val="24"/>
                <w:lang w:val="en-US"/>
              </w:rPr>
              <w:t>V</w:t>
            </w:r>
            <w:r w:rsidRPr="00A77F9F">
              <w:rPr>
                <w:i/>
                <w:sz w:val="24"/>
                <w:szCs w:val="24"/>
              </w:rPr>
              <w:t xml:space="preserve"> = 2∙ а∙</w:t>
            </w:r>
            <w:r w:rsidRPr="00A77F9F">
              <w:rPr>
                <w:i/>
                <w:sz w:val="24"/>
                <w:szCs w:val="24"/>
                <w:lang w:val="en-US"/>
              </w:rPr>
              <w:t>b</w:t>
            </w:r>
            <w:r w:rsidRPr="00A77F9F">
              <w:rPr>
                <w:i/>
                <w:sz w:val="24"/>
                <w:szCs w:val="24"/>
              </w:rPr>
              <w:t>∙с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3285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</w:t>
            </w:r>
            <w:r w:rsidRPr="00A77F9F">
              <w:rPr>
                <w:i/>
                <w:sz w:val="24"/>
                <w:szCs w:val="24"/>
                <w:lang w:val="en-US"/>
              </w:rPr>
              <w:t>V</w:t>
            </w:r>
            <w:r w:rsidRPr="00A77F9F">
              <w:rPr>
                <w:i/>
                <w:sz w:val="24"/>
                <w:szCs w:val="24"/>
              </w:rPr>
              <w:t xml:space="preserve"> =  а∙</w:t>
            </w:r>
            <w:r w:rsidRPr="00A77F9F">
              <w:rPr>
                <w:i/>
                <w:sz w:val="24"/>
                <w:szCs w:val="24"/>
                <w:lang w:val="en-US"/>
              </w:rPr>
              <w:t>b</w:t>
            </w:r>
            <w:r w:rsidRPr="00A77F9F">
              <w:rPr>
                <w:i/>
                <w:sz w:val="24"/>
                <w:szCs w:val="24"/>
              </w:rPr>
              <w:t>∙с</w:t>
            </w:r>
            <w:r w:rsidRPr="00A77F9F">
              <w:rPr>
                <w:sz w:val="24"/>
                <w:szCs w:val="24"/>
              </w:rPr>
              <w:t>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 xml:space="preserve">Площадь поверхности прямоугольной коробки – </w:t>
      </w:r>
      <w:r w:rsidRPr="00CD5647">
        <w:rPr>
          <w:sz w:val="24"/>
          <w:szCs w:val="24"/>
          <w:lang w:val="en-US"/>
        </w:rPr>
        <w:t>S</w:t>
      </w:r>
      <w:r w:rsidRPr="00CD5647">
        <w:rPr>
          <w:sz w:val="24"/>
          <w:szCs w:val="24"/>
        </w:rPr>
        <w:t xml:space="preserve">, ее высота – </w:t>
      </w:r>
      <w:r w:rsidRPr="00CD5647">
        <w:rPr>
          <w:i/>
          <w:sz w:val="24"/>
          <w:szCs w:val="24"/>
          <w:lang w:val="en-US"/>
        </w:rPr>
        <w:t>h</w:t>
      </w:r>
      <w:r w:rsidRPr="00CD5647">
        <w:rPr>
          <w:sz w:val="24"/>
          <w:szCs w:val="24"/>
        </w:rPr>
        <w:t>. Объем этой коробки находится по форм</w:t>
      </w:r>
      <w:r w:rsidRPr="00CD5647">
        <w:rPr>
          <w:sz w:val="24"/>
          <w:szCs w:val="24"/>
        </w:rPr>
        <w:t>у</w:t>
      </w:r>
      <w:r w:rsidRPr="00CD5647">
        <w:rPr>
          <w:sz w:val="24"/>
          <w:szCs w:val="24"/>
        </w:rPr>
        <w:t>ле…</w:t>
      </w:r>
    </w:p>
    <w:tbl>
      <w:tblPr>
        <w:tblW w:w="0" w:type="auto"/>
        <w:tblLook w:val="04A0"/>
      </w:tblPr>
      <w:tblGrid>
        <w:gridCol w:w="1852"/>
        <w:gridCol w:w="1852"/>
        <w:gridCol w:w="2161"/>
        <w:gridCol w:w="1852"/>
        <w:gridCol w:w="1854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</w:t>
            </w:r>
            <w:r w:rsidRPr="00A77F9F">
              <w:rPr>
                <w:sz w:val="24"/>
                <w:szCs w:val="24"/>
                <w:lang w:val="en-US"/>
              </w:rPr>
              <w:t>) </w:t>
            </w:r>
            <w:r w:rsidRPr="00A77F9F">
              <w:rPr>
                <w:i/>
                <w:sz w:val="24"/>
                <w:szCs w:val="24"/>
                <w:lang w:val="en-US"/>
              </w:rPr>
              <w:t>V = S/ h</w:t>
            </w:r>
            <w:r w:rsidRPr="00A77F9F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</w:t>
            </w:r>
            <w:r w:rsidRPr="00A77F9F">
              <w:rPr>
                <w:i/>
                <w:sz w:val="24"/>
                <w:szCs w:val="24"/>
                <w:lang w:val="en-US"/>
              </w:rPr>
              <w:t>) V = h/S</w:t>
            </w:r>
            <w:r w:rsidRPr="00A77F9F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</w:t>
            </w:r>
            <w:r w:rsidRPr="00A77F9F">
              <w:rPr>
                <w:sz w:val="24"/>
                <w:szCs w:val="24"/>
                <w:lang w:val="en-US"/>
              </w:rPr>
              <w:t>) </w:t>
            </w:r>
            <w:r w:rsidRPr="00A77F9F">
              <w:rPr>
                <w:i/>
                <w:sz w:val="24"/>
                <w:szCs w:val="24"/>
                <w:lang w:val="en-US"/>
              </w:rPr>
              <w:t>V = S∙h</w:t>
            </w:r>
            <w:r w:rsidRPr="00A77F9F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</w:t>
            </w:r>
            <w:r w:rsidRPr="00A77F9F">
              <w:rPr>
                <w:sz w:val="24"/>
                <w:szCs w:val="24"/>
                <w:lang w:val="en-US"/>
              </w:rPr>
              <w:t>) </w:t>
            </w:r>
            <w:r w:rsidRPr="00A77F9F">
              <w:rPr>
                <w:i/>
                <w:sz w:val="24"/>
                <w:szCs w:val="24"/>
                <w:lang w:val="en-US"/>
              </w:rPr>
              <w:t>V = S + h</w:t>
            </w:r>
            <w:r w:rsidRPr="00A77F9F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</w:t>
            </w:r>
            <w:r w:rsidRPr="00A77F9F">
              <w:rPr>
                <w:sz w:val="24"/>
                <w:szCs w:val="24"/>
                <w:lang w:val="en-US"/>
              </w:rPr>
              <w:t>) </w:t>
            </w:r>
            <w:r w:rsidRPr="00A77F9F">
              <w:rPr>
                <w:i/>
                <w:sz w:val="24"/>
                <w:szCs w:val="24"/>
                <w:lang w:val="en-US"/>
              </w:rPr>
              <w:t>V = S – h</w:t>
            </w:r>
            <w:r w:rsidRPr="00A77F9F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 xml:space="preserve">Перевести </w:t>
      </w:r>
      <w:smartTag w:uri="urn:schemas-microsoft-com:office:smarttags" w:element="metricconverter">
        <w:smartTagPr>
          <w:attr w:name="ProductID" w:val="125 см"/>
        </w:smartTagPr>
        <w:r w:rsidRPr="00CD5647">
          <w:rPr>
            <w:sz w:val="24"/>
            <w:szCs w:val="24"/>
          </w:rPr>
          <w:t>125 см</w:t>
        </w:r>
      </w:smartTag>
      <w:r w:rsidRPr="00CD5647">
        <w:rPr>
          <w:sz w:val="24"/>
          <w:szCs w:val="24"/>
        </w:rPr>
        <w:t xml:space="preserve"> в систему СИ:</w:t>
      </w:r>
    </w:p>
    <w:tbl>
      <w:tblPr>
        <w:tblW w:w="0" w:type="auto"/>
        <w:tblLook w:val="04A0"/>
      </w:tblPr>
      <w:tblGrid>
        <w:gridCol w:w="1850"/>
        <w:gridCol w:w="1851"/>
        <w:gridCol w:w="2163"/>
        <w:gridCol w:w="1851"/>
        <w:gridCol w:w="1856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12,5 м;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1,25 м;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0,125 м;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12,5 дм;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1250 мм.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 xml:space="preserve">Выразить </w:t>
      </w:r>
      <w:smartTag w:uri="urn:schemas-microsoft-com:office:smarttags" w:element="metricconverter">
        <w:smartTagPr>
          <w:attr w:name="ProductID" w:val="1,6 километров"/>
        </w:smartTagPr>
        <w:r w:rsidRPr="00CD5647">
          <w:rPr>
            <w:sz w:val="24"/>
            <w:szCs w:val="24"/>
          </w:rPr>
          <w:t>1,6 к</w:t>
        </w:r>
        <w:r w:rsidRPr="00CD5647">
          <w:rPr>
            <w:sz w:val="24"/>
            <w:szCs w:val="24"/>
          </w:rPr>
          <w:t>и</w:t>
        </w:r>
        <w:r w:rsidRPr="00CD5647">
          <w:rPr>
            <w:sz w:val="24"/>
            <w:szCs w:val="24"/>
          </w:rPr>
          <w:t>лометров</w:t>
        </w:r>
      </w:smartTag>
      <w:r w:rsidRPr="00CD5647">
        <w:rPr>
          <w:sz w:val="24"/>
          <w:szCs w:val="24"/>
        </w:rPr>
        <w:t xml:space="preserve"> в системе СИ:</w:t>
      </w:r>
    </w:p>
    <w:tbl>
      <w:tblPr>
        <w:tblW w:w="0" w:type="auto"/>
        <w:tblLook w:val="04A0"/>
      </w:tblPr>
      <w:tblGrid>
        <w:gridCol w:w="1848"/>
        <w:gridCol w:w="1868"/>
        <w:gridCol w:w="2160"/>
        <w:gridCol w:w="1842"/>
        <w:gridCol w:w="1853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160 м;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160000 см;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1600 м;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16 м;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0,16 м.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>В 5 минутах с</w:t>
      </w:r>
      <w:r w:rsidRPr="00CD5647">
        <w:rPr>
          <w:sz w:val="24"/>
          <w:szCs w:val="24"/>
        </w:rPr>
        <w:t>о</w:t>
      </w:r>
      <w:r w:rsidRPr="00CD5647">
        <w:rPr>
          <w:sz w:val="24"/>
          <w:szCs w:val="24"/>
        </w:rPr>
        <w:t>держится…</w:t>
      </w:r>
    </w:p>
    <w:tbl>
      <w:tblPr>
        <w:tblW w:w="0" w:type="auto"/>
        <w:tblLook w:val="04A0"/>
      </w:tblPr>
      <w:tblGrid>
        <w:gridCol w:w="1849"/>
        <w:gridCol w:w="1855"/>
        <w:gridCol w:w="2156"/>
        <w:gridCol w:w="1855"/>
        <w:gridCol w:w="1856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 xml:space="preserve">А) 50 с;  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300 с;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30 с;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180 с;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500 с.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>В 1 часе соде</w:t>
      </w:r>
      <w:r w:rsidRPr="00CD5647">
        <w:rPr>
          <w:sz w:val="24"/>
          <w:szCs w:val="24"/>
        </w:rPr>
        <w:t>р</w:t>
      </w:r>
      <w:r w:rsidRPr="00CD5647">
        <w:rPr>
          <w:sz w:val="24"/>
          <w:szCs w:val="24"/>
        </w:rPr>
        <w:t>жится…</w:t>
      </w:r>
    </w:p>
    <w:tbl>
      <w:tblPr>
        <w:tblW w:w="0" w:type="auto"/>
        <w:tblLook w:val="04A0"/>
      </w:tblPr>
      <w:tblGrid>
        <w:gridCol w:w="1844"/>
        <w:gridCol w:w="1852"/>
        <w:gridCol w:w="2158"/>
        <w:gridCol w:w="1858"/>
        <w:gridCol w:w="1859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60 с;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 xml:space="preserve">Б) 100 с;                 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360 с;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1000 с;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3600 с.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>Если длину прямоугольника увеличить в два раза, а ширину оставить прежней, то площадь прямоугольн</w:t>
      </w:r>
      <w:r w:rsidRPr="00CD5647">
        <w:rPr>
          <w:sz w:val="24"/>
          <w:szCs w:val="24"/>
        </w:rPr>
        <w:t>и</w:t>
      </w:r>
      <w:r w:rsidRPr="00CD5647">
        <w:rPr>
          <w:sz w:val="24"/>
          <w:szCs w:val="24"/>
        </w:rPr>
        <w:t>ка…</w:t>
      </w:r>
    </w:p>
    <w:tbl>
      <w:tblPr>
        <w:tblW w:w="0" w:type="auto"/>
        <w:tblLook w:val="04A0"/>
      </w:tblPr>
      <w:tblGrid>
        <w:gridCol w:w="3167"/>
        <w:gridCol w:w="3238"/>
        <w:gridCol w:w="3166"/>
      </w:tblGrid>
      <w:tr w:rsidR="00560702" w:rsidRPr="00A77F9F" w:rsidTr="00CC3647">
        <w:tc>
          <w:tcPr>
            <w:tcW w:w="328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увеличится в 2 раза;</w:t>
            </w:r>
          </w:p>
        </w:tc>
        <w:tc>
          <w:tcPr>
            <w:tcW w:w="3285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уменьшится в 2 раза;</w:t>
            </w:r>
          </w:p>
        </w:tc>
        <w:tc>
          <w:tcPr>
            <w:tcW w:w="3285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увеличится в 4 раза;</w:t>
            </w:r>
          </w:p>
        </w:tc>
      </w:tr>
      <w:tr w:rsidR="00560702" w:rsidRPr="00A77F9F" w:rsidTr="00CC3647">
        <w:tc>
          <w:tcPr>
            <w:tcW w:w="328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уменьшится в 4 раза;</w:t>
            </w:r>
          </w:p>
        </w:tc>
        <w:tc>
          <w:tcPr>
            <w:tcW w:w="3285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не изм</w:t>
            </w:r>
            <w:r w:rsidRPr="00A77F9F">
              <w:rPr>
                <w:sz w:val="24"/>
                <w:szCs w:val="24"/>
              </w:rPr>
              <w:t>е</w:t>
            </w:r>
            <w:r w:rsidRPr="00A77F9F">
              <w:rPr>
                <w:sz w:val="24"/>
                <w:szCs w:val="24"/>
              </w:rPr>
              <w:t>нится.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>Приставки «микро-,  милли-,  санти-»,  используемые для образования дол</w:t>
      </w:r>
      <w:r w:rsidRPr="00CD5647">
        <w:rPr>
          <w:sz w:val="24"/>
          <w:szCs w:val="24"/>
        </w:rPr>
        <w:t>ь</w:t>
      </w:r>
      <w:r w:rsidRPr="00CD5647">
        <w:rPr>
          <w:sz w:val="24"/>
          <w:szCs w:val="24"/>
        </w:rPr>
        <w:t>ных единиц измерения, означают множители…</w:t>
      </w:r>
    </w:p>
    <w:tbl>
      <w:tblPr>
        <w:tblW w:w="5000" w:type="pct"/>
        <w:tblLook w:val="04A0"/>
      </w:tblPr>
      <w:tblGrid>
        <w:gridCol w:w="4782"/>
        <w:gridCol w:w="4789"/>
      </w:tblGrid>
      <w:tr w:rsidR="00560702" w:rsidRPr="00A77F9F" w:rsidTr="00CC3647">
        <w:tc>
          <w:tcPr>
            <w:tcW w:w="2498" w:type="pct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 0,01; 0,01; 0,000001;</w:t>
            </w:r>
          </w:p>
        </w:tc>
        <w:tc>
          <w:tcPr>
            <w:tcW w:w="2502" w:type="pct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 0,000001; 0,001; 0,01;</w:t>
            </w:r>
          </w:p>
        </w:tc>
      </w:tr>
      <w:tr w:rsidR="00560702" w:rsidRPr="00A77F9F" w:rsidTr="00CC3647">
        <w:tc>
          <w:tcPr>
            <w:tcW w:w="2498" w:type="pct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 0,001; 0,01; 0,000001</w:t>
            </w:r>
          </w:p>
        </w:tc>
        <w:tc>
          <w:tcPr>
            <w:tcW w:w="2502" w:type="pct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0,000001;  0,01;  0,001.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>Приставки «мега- и  кило-»,  используемые для образования кратных единиц измерения, означают множит</w:t>
      </w:r>
      <w:r w:rsidRPr="00CD5647">
        <w:rPr>
          <w:sz w:val="24"/>
          <w:szCs w:val="24"/>
        </w:rPr>
        <w:t>е</w:t>
      </w:r>
      <w:r w:rsidRPr="00CD5647">
        <w:rPr>
          <w:sz w:val="24"/>
          <w:szCs w:val="24"/>
        </w:rPr>
        <w:t>ли…</w:t>
      </w:r>
    </w:p>
    <w:tbl>
      <w:tblPr>
        <w:tblW w:w="0" w:type="auto"/>
        <w:tblLook w:val="04A0"/>
      </w:tblPr>
      <w:tblGrid>
        <w:gridCol w:w="1855"/>
        <w:gridCol w:w="1838"/>
        <w:gridCol w:w="2172"/>
        <w:gridCol w:w="1871"/>
        <w:gridCol w:w="1835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10000, 1000;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100, 1000;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1000000, 1000;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1000000, 100;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Д)100, 10000.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>В 1 см</w:t>
      </w:r>
      <w:r w:rsidRPr="00CD5647">
        <w:rPr>
          <w:sz w:val="24"/>
          <w:szCs w:val="24"/>
          <w:vertAlign w:val="superscript"/>
        </w:rPr>
        <w:t>2</w:t>
      </w:r>
      <w:r w:rsidRPr="00CD5647">
        <w:rPr>
          <w:sz w:val="24"/>
          <w:szCs w:val="24"/>
        </w:rPr>
        <w:t xml:space="preserve"> содержи</w:t>
      </w:r>
      <w:r w:rsidRPr="00CD5647">
        <w:rPr>
          <w:sz w:val="24"/>
          <w:szCs w:val="24"/>
        </w:rPr>
        <w:t>т</w:t>
      </w:r>
      <w:r w:rsidRPr="00CD5647">
        <w:rPr>
          <w:sz w:val="24"/>
          <w:szCs w:val="24"/>
        </w:rPr>
        <w:t>ся…</w:t>
      </w:r>
    </w:p>
    <w:tbl>
      <w:tblPr>
        <w:tblW w:w="0" w:type="auto"/>
        <w:tblLook w:val="04A0"/>
      </w:tblPr>
      <w:tblGrid>
        <w:gridCol w:w="1847"/>
        <w:gridCol w:w="1844"/>
        <w:gridCol w:w="2162"/>
        <w:gridCol w:w="1862"/>
        <w:gridCol w:w="1856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0,01 м</w:t>
            </w:r>
            <w:r w:rsidRPr="00A77F9F">
              <w:rPr>
                <w:sz w:val="24"/>
                <w:szCs w:val="24"/>
                <w:vertAlign w:val="superscript"/>
              </w:rPr>
              <w:t>2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100 м</w:t>
            </w:r>
            <w:r w:rsidRPr="00A77F9F">
              <w:rPr>
                <w:sz w:val="24"/>
                <w:szCs w:val="24"/>
                <w:vertAlign w:val="superscript"/>
              </w:rPr>
              <w:t>2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10000 м</w:t>
            </w:r>
            <w:r w:rsidRPr="00A77F9F">
              <w:rPr>
                <w:sz w:val="24"/>
                <w:szCs w:val="24"/>
                <w:vertAlign w:val="superscript"/>
              </w:rPr>
              <w:t>2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0,0001 м</w:t>
            </w:r>
            <w:r w:rsidRPr="00A77F9F">
              <w:rPr>
                <w:sz w:val="24"/>
                <w:szCs w:val="24"/>
                <w:vertAlign w:val="superscript"/>
              </w:rPr>
              <w:t>2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0,001 м</w:t>
            </w:r>
            <w:r w:rsidRPr="00A77F9F">
              <w:rPr>
                <w:sz w:val="24"/>
                <w:szCs w:val="24"/>
                <w:vertAlign w:val="superscript"/>
              </w:rPr>
              <w:t>2</w:t>
            </w:r>
            <w:r w:rsidRPr="00A77F9F">
              <w:rPr>
                <w:sz w:val="24"/>
                <w:szCs w:val="24"/>
              </w:rPr>
              <w:t>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 м3"/>
        </w:smartTagPr>
        <w:r w:rsidRPr="00CD5647">
          <w:rPr>
            <w:sz w:val="24"/>
            <w:szCs w:val="24"/>
          </w:rPr>
          <w:t>1 м</w:t>
        </w:r>
        <w:r w:rsidRPr="00CD5647">
          <w:rPr>
            <w:sz w:val="24"/>
            <w:szCs w:val="24"/>
            <w:vertAlign w:val="superscript"/>
          </w:rPr>
          <w:t>3</w:t>
        </w:r>
      </w:smartTag>
      <w:r w:rsidRPr="00CD5647">
        <w:rPr>
          <w:sz w:val="24"/>
          <w:szCs w:val="24"/>
        </w:rPr>
        <w:t xml:space="preserve"> содержи</w:t>
      </w:r>
      <w:r w:rsidRPr="00CD5647">
        <w:rPr>
          <w:sz w:val="24"/>
          <w:szCs w:val="24"/>
        </w:rPr>
        <w:t>т</w:t>
      </w:r>
      <w:r w:rsidRPr="00CD5647">
        <w:rPr>
          <w:sz w:val="24"/>
          <w:szCs w:val="24"/>
        </w:rPr>
        <w:t>ся…</w:t>
      </w:r>
    </w:p>
    <w:tbl>
      <w:tblPr>
        <w:tblW w:w="0" w:type="auto"/>
        <w:tblLook w:val="04A0"/>
      </w:tblPr>
      <w:tblGrid>
        <w:gridCol w:w="1837"/>
        <w:gridCol w:w="1846"/>
        <w:gridCol w:w="2156"/>
        <w:gridCol w:w="1861"/>
        <w:gridCol w:w="1871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100 см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  <w:r w:rsidRPr="00A77F9F">
              <w:rPr>
                <w:sz w:val="24"/>
                <w:szCs w:val="24"/>
                <w:vertAlign w:val="superscript"/>
              </w:rPr>
              <w:t xml:space="preserve">    </w:t>
            </w:r>
            <w:r w:rsidRPr="00A77F9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1000 см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10000 см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100000 см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1000000 см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>В одном литре содержи</w:t>
      </w:r>
      <w:r w:rsidRPr="00CD5647">
        <w:rPr>
          <w:sz w:val="24"/>
          <w:szCs w:val="24"/>
        </w:rPr>
        <w:t>т</w:t>
      </w:r>
      <w:r w:rsidRPr="00CD5647">
        <w:rPr>
          <w:sz w:val="24"/>
          <w:szCs w:val="24"/>
        </w:rPr>
        <w:t>ся…</w:t>
      </w:r>
    </w:p>
    <w:tbl>
      <w:tblPr>
        <w:tblW w:w="0" w:type="auto"/>
        <w:tblLook w:val="04A0"/>
      </w:tblPr>
      <w:tblGrid>
        <w:gridCol w:w="1845"/>
        <w:gridCol w:w="1852"/>
        <w:gridCol w:w="2164"/>
        <w:gridCol w:w="1866"/>
        <w:gridCol w:w="1844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0,1 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0,01 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0,001 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0,0001 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10 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.</w:t>
            </w:r>
          </w:p>
        </w:tc>
      </w:tr>
    </w:tbl>
    <w:p w:rsidR="00560702" w:rsidRPr="00CD5647" w:rsidRDefault="00560702" w:rsidP="00560702">
      <w:pPr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CD5647">
        <w:rPr>
          <w:sz w:val="24"/>
          <w:szCs w:val="24"/>
        </w:rPr>
        <w:t>Длина ре</w:t>
      </w:r>
      <w:r w:rsidRPr="00CD5647">
        <w:rPr>
          <w:sz w:val="24"/>
          <w:szCs w:val="24"/>
        </w:rPr>
        <w:t>б</w:t>
      </w:r>
      <w:r w:rsidRPr="00CD5647">
        <w:rPr>
          <w:sz w:val="24"/>
          <w:szCs w:val="24"/>
        </w:rPr>
        <w:t xml:space="preserve">ра куба равна </w:t>
      </w:r>
      <w:r w:rsidRPr="00CD5647">
        <w:rPr>
          <w:i/>
          <w:sz w:val="24"/>
          <w:szCs w:val="24"/>
        </w:rPr>
        <w:t>а</w:t>
      </w:r>
      <w:r w:rsidRPr="00CD5647">
        <w:rPr>
          <w:sz w:val="24"/>
          <w:szCs w:val="24"/>
        </w:rPr>
        <w:t xml:space="preserve"> см. Объем куба равен…</w:t>
      </w:r>
    </w:p>
    <w:tbl>
      <w:tblPr>
        <w:tblW w:w="0" w:type="auto"/>
        <w:tblLook w:val="04A0"/>
      </w:tblPr>
      <w:tblGrid>
        <w:gridCol w:w="1854"/>
        <w:gridCol w:w="1853"/>
        <w:gridCol w:w="2161"/>
        <w:gridCol w:w="1853"/>
        <w:gridCol w:w="1850"/>
      </w:tblGrid>
      <w:tr w:rsidR="00560702" w:rsidRPr="00A77F9F" w:rsidTr="00CC3647">
        <w:tc>
          <w:tcPr>
            <w:tcW w:w="1904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А) 3</w:t>
            </w:r>
            <w:r w:rsidRPr="00A77F9F">
              <w:rPr>
                <w:i/>
                <w:sz w:val="24"/>
                <w:szCs w:val="24"/>
              </w:rPr>
              <w:t>а</w:t>
            </w:r>
            <w:r w:rsidRPr="00A77F9F">
              <w:rPr>
                <w:sz w:val="24"/>
                <w:szCs w:val="24"/>
              </w:rPr>
              <w:t xml:space="preserve"> см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Б) </w:t>
            </w:r>
            <w:r w:rsidRPr="00A77F9F">
              <w:rPr>
                <w:i/>
                <w:sz w:val="24"/>
                <w:szCs w:val="24"/>
              </w:rPr>
              <w:t>а</w:t>
            </w:r>
            <w:r w:rsidRPr="00A77F9F">
              <w:rPr>
                <w:sz w:val="24"/>
                <w:szCs w:val="24"/>
                <w:vertAlign w:val="superscript"/>
              </w:rPr>
              <w:t>2</w:t>
            </w:r>
            <w:r w:rsidRPr="00A77F9F">
              <w:rPr>
                <w:sz w:val="24"/>
                <w:szCs w:val="24"/>
              </w:rPr>
              <w:t xml:space="preserve"> см</w:t>
            </w:r>
            <w:r w:rsidRPr="00A77F9F">
              <w:rPr>
                <w:sz w:val="24"/>
                <w:szCs w:val="24"/>
                <w:vertAlign w:val="superscript"/>
              </w:rPr>
              <w:t>2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2229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В) </w:t>
            </w:r>
            <w:r w:rsidRPr="00A77F9F">
              <w:rPr>
                <w:i/>
                <w:sz w:val="24"/>
                <w:szCs w:val="24"/>
              </w:rPr>
              <w:t>а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 xml:space="preserve"> см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Г) </w:t>
            </w:r>
            <w:r w:rsidRPr="00A77F9F">
              <w:rPr>
                <w:i/>
                <w:sz w:val="24"/>
                <w:szCs w:val="24"/>
              </w:rPr>
              <w:t>а</w:t>
            </w:r>
            <w:r w:rsidRPr="00A77F9F">
              <w:rPr>
                <w:sz w:val="24"/>
                <w:szCs w:val="24"/>
                <w:vertAlign w:val="superscript"/>
              </w:rPr>
              <w:t>2</w:t>
            </w:r>
            <w:r w:rsidRPr="00A77F9F">
              <w:rPr>
                <w:sz w:val="24"/>
                <w:szCs w:val="24"/>
              </w:rPr>
              <w:t xml:space="preserve"> см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shd w:val="clear" w:color="auto" w:fill="auto"/>
          </w:tcPr>
          <w:p w:rsidR="00560702" w:rsidRPr="00A77F9F" w:rsidRDefault="00560702" w:rsidP="00CC3647">
            <w:pPr>
              <w:jc w:val="both"/>
              <w:rPr>
                <w:sz w:val="24"/>
                <w:szCs w:val="24"/>
              </w:rPr>
            </w:pPr>
            <w:r w:rsidRPr="00A77F9F">
              <w:rPr>
                <w:sz w:val="24"/>
                <w:szCs w:val="24"/>
              </w:rPr>
              <w:t>Д) </w:t>
            </w:r>
            <w:r w:rsidRPr="00A77F9F">
              <w:rPr>
                <w:i/>
                <w:sz w:val="24"/>
                <w:szCs w:val="24"/>
              </w:rPr>
              <w:t>а</w:t>
            </w:r>
            <w:r w:rsidRPr="00A77F9F">
              <w:rPr>
                <w:sz w:val="24"/>
                <w:szCs w:val="24"/>
              </w:rPr>
              <w:t xml:space="preserve"> см</w:t>
            </w:r>
            <w:r w:rsidRPr="00A77F9F">
              <w:rPr>
                <w:sz w:val="24"/>
                <w:szCs w:val="24"/>
                <w:vertAlign w:val="superscript"/>
              </w:rPr>
              <w:t>3</w:t>
            </w:r>
            <w:r w:rsidRPr="00A77F9F">
              <w:rPr>
                <w:sz w:val="24"/>
                <w:szCs w:val="24"/>
              </w:rPr>
              <w:t>.</w:t>
            </w:r>
          </w:p>
        </w:tc>
      </w:tr>
    </w:tbl>
    <w:p w:rsidR="003B4709" w:rsidRDefault="00560702"/>
    <w:sectPr w:rsidR="003B4709" w:rsidSect="0033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B7D"/>
    <w:multiLevelType w:val="hybridMultilevel"/>
    <w:tmpl w:val="F4A4CB98"/>
    <w:lvl w:ilvl="0" w:tplc="0D2252A6">
      <w:start w:val="1"/>
      <w:numFmt w:val="decimal"/>
      <w:lvlText w:val="%1."/>
      <w:lvlJc w:val="righ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0702"/>
    <w:rsid w:val="003343D5"/>
    <w:rsid w:val="004A1E14"/>
    <w:rsid w:val="00560702"/>
    <w:rsid w:val="005B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7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380714982701</dc:creator>
  <cp:keywords/>
  <dc:description/>
  <cp:lastModifiedBy>380714982701</cp:lastModifiedBy>
  <cp:revision>3</cp:revision>
  <dcterms:created xsi:type="dcterms:W3CDTF">2020-05-31T15:23:00Z</dcterms:created>
  <dcterms:modified xsi:type="dcterms:W3CDTF">2020-05-31T15:26:00Z</dcterms:modified>
</cp:coreProperties>
</file>