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/>
        <w:rPr>
          <w:lang w:eastAsia="ru-RU"/>
          <w:rFonts w:ascii="Times New Roman" w:eastAsia="Times New Roman" w:hAnsi="Times New Roman" w:cs="Times New Roman"/>
          <w:sz w:val="21"/>
          <w:szCs w:val="21"/>
        </w:rPr>
      </w:pPr>
    </w:p>
    <w:p>
      <w:pPr>
        <w:spacing w:after="150" w:line="240" w:lineRule="auto"/>
        <w:rPr>
          <w:lang w:eastAsia="ru-RU"/>
          <w:rFonts w:ascii="Times New Roman" w:eastAsia="Times New Roman" w:hAnsi="Times New Roman" w:cs="Times New Roman"/>
          <w:sz w:val="21"/>
          <w:szCs w:val="21"/>
        </w:rPr>
      </w:pPr>
    </w:p>
    <w:p>
      <w:pPr>
        <w:spacing w:after="150" w:line="240" w:lineRule="auto"/>
        <w:rPr>
          <w:lang w:eastAsia="ru-RU"/>
          <w:rFonts w:ascii="Times New Roman" w:eastAsia="Times New Roman" w:hAnsi="Times New Roman" w:cs="Times New Roman"/>
          <w:sz w:val="21"/>
          <w:szCs w:val="21"/>
        </w:rPr>
      </w:pPr>
      <w:r>
        <w:rPr>
          <w:lang w:eastAsia="ru-RU"/>
          <w:rFonts w:ascii="Times New Roman" w:eastAsia="Times New Roman" w:hAnsi="Times New Roman" w:cs="Times New Roman"/>
          <w:sz w:val="21"/>
          <w:szCs w:val="21"/>
        </w:rPr>
        <w:t>Образуй формы будущего времени от данных глаголов в указанном лице и числе, которые записаны в скобках. Для этого обязательно определи вид глагола.</w:t>
      </w:r>
    </w:p>
    <w:p>
      <w:pPr>
        <w:spacing w:after="150" w:line="240" w:lineRule="auto"/>
        <w:rPr>
          <w:lang w:eastAsia="ru-RU"/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754" w:type="dxa"/>
        <w:tblLook w:val="04A0" w:firstRow="1" w:lastRow="0" w:firstColumn="1" w:lastColumn="0" w:noHBand="0" w:noVBand="1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234"/>
        <w:gridCol w:w="3261"/>
        <w:gridCol w:w="4259"/>
      </w:tblGrid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Глагол неопределённой формы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Простая форма будущего времени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Сложная форма будущего времени</w:t>
            </w: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скакать (1 лицо ед.ч.)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подумать (2 лицо множ.ч.)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прыгать (1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лечь (3 лицо ед.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зашить (2 лицо ед.ч.)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заплатить (3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краснеть (1 лицо ед.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освещать (1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танцевать (3 лицо ед.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задуть (2 лицо ед.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задувать (2 лицо ед.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замыслять (3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рубить (2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спорить (1 лицо ед.ч.)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шуршать (3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смешить (1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позвонить (2 лицо ед.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обмануть (2 лицо ед.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спрятать (3 лицо множ. 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lang w:eastAsia="ru-RU"/>
                <w:rFonts w:ascii="Helvetica" w:eastAsia="Times New Roman" w:hAnsi="Helvetica" w:cs="Helvetica"/>
                <w:color w:val="333333"/>
                <w:sz w:val="24"/>
                <w:szCs w:val="24"/>
              </w:rPr>
              <w:t>кричать (3 лицо ед.ч.)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rPr>
                <w:lang w:eastAsia="ru-RU"/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</w:tbl>
    <w:p/>
    <w:sectPr>
      <w:pgSz w:w="11906" w:h="16838"/>
      <w:pgMar w:top="284" w:right="28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Helvetica">
    <w:panose1 w:val="020B0604020202030204"/>
    <w:family w:val="swiss"/>
    <w:charset w:val="cc"/>
    <w:notTrueType w:val="false"/>
    <w:sig w:usb0="00000001" w:usb1="00000001" w:usb2="00000001" w:usb3="00000001" w:csb0="00000093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Gabelko</dc:creator>
  <cp:keywords/>
  <dc:description/>
  <cp:lastModifiedBy>ukolo</cp:lastModifiedBy>
  <cp:revision>1</cp:revision>
  <dcterms:created xsi:type="dcterms:W3CDTF">2022-01-09T17:40:00Z</dcterms:created>
  <dcterms:modified xsi:type="dcterms:W3CDTF">2022-01-13T16:11:21Z</dcterms:modified>
  <cp:lastPrinted>2022-01-12T19:40:00Z</cp:lastPrinted>
  <cp:version>0900.0100.01</cp:version>
</cp:coreProperties>
</file>