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7A7" w:rsidRDefault="00C627A7" w:rsidP="00C62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47F">
        <w:rPr>
          <w:rFonts w:ascii="Times New Roman" w:hAnsi="Times New Roman" w:cs="Times New Roman"/>
          <w:sz w:val="28"/>
          <w:szCs w:val="28"/>
        </w:rPr>
        <w:t>Лабораторная работа</w:t>
      </w:r>
    </w:p>
    <w:p w:rsidR="00C627A7" w:rsidRDefault="00C627A7" w:rsidP="00C627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0747F">
        <w:rPr>
          <w:rFonts w:ascii="Times New Roman" w:hAnsi="Times New Roman" w:cs="Times New Roman"/>
          <w:sz w:val="28"/>
          <w:szCs w:val="28"/>
        </w:rPr>
        <w:t xml:space="preserve"> «Определение плотности твердых тел c помощью закона Архимеда»</w:t>
      </w:r>
    </w:p>
    <w:p w:rsidR="0040747F" w:rsidRDefault="0040747F" w:rsidP="004074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научиться определять плотность тела с помощью закона Архимеда. Приборы :для выполнения лабораторной работы необходимо пройти по ссылке </w:t>
      </w:r>
      <w:hyperlink r:id="rId4" w:history="1">
        <w:r w:rsidRPr="002D7851">
          <w:rPr>
            <w:rStyle w:val="a3"/>
            <w:rFonts w:ascii="Times New Roman" w:hAnsi="Times New Roman" w:cs="Times New Roman"/>
            <w:sz w:val="28"/>
            <w:szCs w:val="28"/>
          </w:rPr>
          <w:t>http://mediadidaktika.ru/mod/page/view.php?id=551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47F" w:rsidRDefault="0040747F" w:rsidP="00407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(Это интерактивная лабораторная работа, которую можно выполнить самостоятельно)</w:t>
      </w:r>
    </w:p>
    <w:p w:rsidR="0040747F" w:rsidRDefault="0040747F" w:rsidP="00407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725" cy="2285349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848" cy="2292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47F" w:rsidRDefault="0040747F" w:rsidP="0040747F">
      <w:pPr>
        <w:jc w:val="center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Выполнение :</w:t>
      </w:r>
    </w:p>
    <w:p w:rsidR="0040747F" w:rsidRDefault="0040747F" w:rsidP="0040747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 xml:space="preserve"> Для определения плотности </w:t>
      </w:r>
      <w:r>
        <w:rPr>
          <w:rFonts w:ascii="Tahoma" w:hAnsi="Tahoma" w:cs="Tahoma"/>
          <w:noProof/>
          <w:color w:val="333333"/>
          <w:sz w:val="23"/>
          <w:szCs w:val="23"/>
        </w:rPr>
        <w:sym w:font="Symbol" w:char="F072"/>
      </w:r>
      <w:r>
        <w:rPr>
          <w:rFonts w:ascii="Tahoma" w:hAnsi="Tahoma" w:cs="Tahoma"/>
          <w:color w:val="333333"/>
          <w:sz w:val="23"/>
          <w:szCs w:val="23"/>
        </w:rPr>
        <w:t>  однородного тела, можно поступить следующим образом:</w:t>
      </w:r>
    </w:p>
    <w:p w:rsidR="0078784F" w:rsidRDefault="0040747F" w:rsidP="0040747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1. Тело дважды взвешивают на весах: один раз обычным способом</w:t>
      </w:r>
      <w:r w:rsidR="0078784F">
        <w:rPr>
          <w:rFonts w:ascii="Tahoma" w:hAnsi="Tahoma" w:cs="Tahoma"/>
          <w:color w:val="333333"/>
          <w:sz w:val="23"/>
          <w:szCs w:val="23"/>
        </w:rPr>
        <w:t xml:space="preserve"> в воздухе</w:t>
      </w:r>
      <w:r>
        <w:rPr>
          <w:rFonts w:ascii="Tahoma" w:hAnsi="Tahoma" w:cs="Tahoma"/>
          <w:color w:val="333333"/>
          <w:sz w:val="23"/>
          <w:szCs w:val="23"/>
        </w:rPr>
        <w:t>, другой раз — погружая тело в жидкость, плотность  </w:t>
      </w:r>
      <w:r w:rsidR="0078784F">
        <w:rPr>
          <w:rFonts w:ascii="Tahoma" w:hAnsi="Tahoma" w:cs="Tahoma"/>
          <w:noProof/>
          <w:color w:val="333333"/>
          <w:sz w:val="23"/>
          <w:szCs w:val="23"/>
        </w:rPr>
        <w:sym w:font="Symbol" w:char="F072"/>
      </w:r>
      <w:r w:rsidR="0078784F">
        <w:rPr>
          <w:rFonts w:ascii="Tahoma" w:hAnsi="Tahoma" w:cs="Tahoma"/>
          <w:color w:val="333333"/>
          <w:sz w:val="23"/>
          <w:szCs w:val="23"/>
        </w:rPr>
        <w:t> </w:t>
      </w:r>
      <w:r w:rsidR="0078784F">
        <w:rPr>
          <w:rFonts w:ascii="Tahoma" w:hAnsi="Tahoma" w:cs="Tahoma"/>
          <w:color w:val="333333"/>
          <w:sz w:val="23"/>
          <w:szCs w:val="23"/>
          <w:vertAlign w:val="subscript"/>
        </w:rPr>
        <w:t>0</w:t>
      </w:r>
      <w:r>
        <w:rPr>
          <w:rFonts w:ascii="Tahoma" w:hAnsi="Tahoma" w:cs="Tahoma"/>
          <w:color w:val="333333"/>
          <w:sz w:val="23"/>
          <w:szCs w:val="23"/>
        </w:rPr>
        <w:t> которой известна. Первое взвешивание дает вес тела </w:t>
      </w:r>
      <w:r w:rsidR="0078784F">
        <w:rPr>
          <w:rFonts w:ascii="Tahoma" w:hAnsi="Tahoma" w:cs="Tahoma"/>
          <w:noProof/>
          <w:color w:val="333333"/>
          <w:sz w:val="23"/>
          <w:szCs w:val="23"/>
          <w:lang w:val="en-US"/>
        </w:rPr>
        <w:t>P</w:t>
      </w:r>
      <w:r w:rsidR="0078784F">
        <w:rPr>
          <w:rFonts w:ascii="Tahoma" w:hAnsi="Tahoma" w:cs="Tahoma"/>
          <w:noProof/>
          <w:color w:val="333333"/>
          <w:sz w:val="23"/>
          <w:szCs w:val="23"/>
        </w:rPr>
        <w:t xml:space="preserve"> в воздухе</w:t>
      </w:r>
      <w:r>
        <w:rPr>
          <w:rFonts w:ascii="Tahoma" w:hAnsi="Tahoma" w:cs="Tahoma"/>
          <w:color w:val="333333"/>
          <w:sz w:val="23"/>
          <w:szCs w:val="23"/>
        </w:rPr>
        <w:t> , который равен </w:t>
      </w:r>
      <w:r>
        <w:rPr>
          <w:rFonts w:ascii="Tahoma" w:hAnsi="Tahoma" w:cs="Tahoma"/>
          <w:noProof/>
          <w:color w:val="333333"/>
          <w:sz w:val="23"/>
          <w:szCs w:val="23"/>
        </w:rPr>
        <w:drawing>
          <wp:inline distT="0" distB="0" distL="0" distR="0">
            <wp:extent cx="340360" cy="201930"/>
            <wp:effectExtent l="19050" t="0" r="2540" b="0"/>
            <wp:docPr id="4" name="Рисунок 4" descr="https://sfiz.ru/img/e32cfffab1ea6a6b6ae636c07b0c1e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fiz.ru/img/e32cfffab1ea6a6b6ae636c07b0c1e7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3"/>
          <w:szCs w:val="23"/>
        </w:rPr>
        <w:t>  ( </w:t>
      </w:r>
      <w:r>
        <w:rPr>
          <w:rFonts w:ascii="Tahoma" w:hAnsi="Tahoma" w:cs="Tahoma"/>
          <w:noProof/>
          <w:color w:val="333333"/>
          <w:sz w:val="23"/>
          <w:szCs w:val="23"/>
        </w:rPr>
        <w:drawing>
          <wp:inline distT="0" distB="0" distL="0" distR="0">
            <wp:extent cx="148590" cy="159385"/>
            <wp:effectExtent l="19050" t="0" r="0" b="0"/>
            <wp:docPr id="5" name="Рисунок 5" descr="https://sfiz.ru/img/cf32017ce0c37f36404a6a65f04745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fiz.ru/img/cf32017ce0c37f36404a6a65f047453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3"/>
          <w:szCs w:val="23"/>
        </w:rPr>
        <w:t> — плотность тела, </w:t>
      </w:r>
      <w:r>
        <w:rPr>
          <w:rFonts w:ascii="Tahoma" w:hAnsi="Tahoma" w:cs="Tahoma"/>
          <w:noProof/>
          <w:color w:val="333333"/>
          <w:sz w:val="23"/>
          <w:szCs w:val="23"/>
        </w:rPr>
        <w:drawing>
          <wp:inline distT="0" distB="0" distL="0" distR="0">
            <wp:extent cx="148590" cy="180975"/>
            <wp:effectExtent l="19050" t="0" r="3810" b="0"/>
            <wp:docPr id="6" name="Рисунок 6" descr="https://sfiz.ru/img/b75bf3f4dea49c0fee4df14b56e254c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fiz.ru/img/b75bf3f4dea49c0fee4df14b56e254c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3"/>
          <w:szCs w:val="23"/>
        </w:rPr>
        <w:t>  — его объем). Результат второго взвешивания </w:t>
      </w:r>
      <w:r w:rsidR="0078784F">
        <w:rPr>
          <w:rFonts w:ascii="Tahoma" w:hAnsi="Tahoma" w:cs="Tahoma"/>
          <w:noProof/>
          <w:color w:val="333333"/>
          <w:sz w:val="23"/>
          <w:szCs w:val="23"/>
          <w:lang w:val="en-US"/>
        </w:rPr>
        <w:t>P</w:t>
      </w:r>
      <w:r w:rsidR="0078784F">
        <w:rPr>
          <w:rFonts w:ascii="Tahoma" w:hAnsi="Tahoma" w:cs="Tahoma"/>
          <w:noProof/>
          <w:color w:val="333333"/>
          <w:sz w:val="23"/>
          <w:szCs w:val="23"/>
          <w:vertAlign w:val="subscript"/>
        </w:rPr>
        <w:t xml:space="preserve">ж- </w:t>
      </w:r>
      <w:r w:rsidR="0078784F">
        <w:rPr>
          <w:rFonts w:ascii="Tahoma" w:hAnsi="Tahoma" w:cs="Tahoma"/>
          <w:color w:val="333333"/>
          <w:sz w:val="23"/>
          <w:szCs w:val="23"/>
        </w:rPr>
        <w:t>вес тела в жидкости.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4501"/>
      </w:tblGrid>
      <w:tr w:rsidR="0078784F" w:rsidTr="0078784F">
        <w:tc>
          <w:tcPr>
            <w:tcW w:w="1809" w:type="dxa"/>
          </w:tcPr>
          <w:p w:rsidR="0078784F" w:rsidRDefault="0078784F" w:rsidP="0040747F">
            <w:pPr>
              <w:pStyle w:val="a4"/>
              <w:spacing w:before="0" w:beforeAutospacing="0" w:after="251" w:afterAutospacing="0"/>
              <w:textAlignment w:val="baseline"/>
              <w:rPr>
                <w:rFonts w:ascii="Tahoma" w:hAnsi="Tahoma" w:cs="Tahoma"/>
                <w:color w:val="333333"/>
                <w:sz w:val="23"/>
                <w:szCs w:val="23"/>
              </w:rPr>
            </w:pPr>
            <w:r>
              <w:rPr>
                <w:rFonts w:ascii="Tahoma" w:hAnsi="Tahoma" w:cs="Tahoma"/>
                <w:color w:val="333333"/>
                <w:sz w:val="23"/>
                <w:szCs w:val="23"/>
              </w:rPr>
              <w:t>№ опыта</w:t>
            </w:r>
          </w:p>
        </w:tc>
        <w:tc>
          <w:tcPr>
            <w:tcW w:w="3261" w:type="dxa"/>
          </w:tcPr>
          <w:p w:rsidR="0078784F" w:rsidRDefault="0078784F" w:rsidP="0078784F">
            <w:pPr>
              <w:pStyle w:val="a4"/>
              <w:spacing w:before="0" w:beforeAutospacing="0" w:after="251" w:afterAutospacing="0"/>
              <w:textAlignment w:val="baseline"/>
              <w:rPr>
                <w:rFonts w:ascii="Tahoma" w:hAnsi="Tahoma" w:cs="Tahoma"/>
                <w:color w:val="333333"/>
                <w:sz w:val="23"/>
                <w:szCs w:val="23"/>
              </w:rPr>
            </w:pPr>
            <w:r>
              <w:rPr>
                <w:rFonts w:ascii="Tahoma" w:hAnsi="Tahoma" w:cs="Tahoma"/>
                <w:color w:val="333333"/>
                <w:sz w:val="23"/>
                <w:szCs w:val="23"/>
              </w:rPr>
              <w:t xml:space="preserve">Вес тела в воздухе </w:t>
            </w:r>
            <w:r>
              <w:rPr>
                <w:rFonts w:ascii="Tahoma" w:hAnsi="Tahoma" w:cs="Tahoma"/>
                <w:color w:val="333333"/>
                <w:sz w:val="23"/>
                <w:szCs w:val="23"/>
                <w:lang w:val="en-US"/>
              </w:rPr>
              <w:t>P</w:t>
            </w:r>
            <w:r>
              <w:rPr>
                <w:rFonts w:ascii="Tahoma" w:hAnsi="Tahoma" w:cs="Tahoma"/>
                <w:color w:val="333333"/>
                <w:sz w:val="23"/>
                <w:szCs w:val="23"/>
              </w:rPr>
              <w:t>, Н</w:t>
            </w:r>
          </w:p>
        </w:tc>
        <w:tc>
          <w:tcPr>
            <w:tcW w:w="4501" w:type="dxa"/>
          </w:tcPr>
          <w:p w:rsidR="0078784F" w:rsidRDefault="0078784F" w:rsidP="0040747F">
            <w:pPr>
              <w:pStyle w:val="a4"/>
              <w:spacing w:before="0" w:beforeAutospacing="0" w:after="251" w:afterAutospacing="0"/>
              <w:textAlignment w:val="baseline"/>
              <w:rPr>
                <w:rFonts w:ascii="Tahoma" w:hAnsi="Tahoma" w:cs="Tahoma"/>
                <w:color w:val="333333"/>
                <w:sz w:val="23"/>
                <w:szCs w:val="23"/>
              </w:rPr>
            </w:pPr>
            <w:r>
              <w:rPr>
                <w:rFonts w:ascii="Tahoma" w:hAnsi="Tahoma" w:cs="Tahoma"/>
                <w:color w:val="333333"/>
                <w:sz w:val="23"/>
                <w:szCs w:val="23"/>
              </w:rPr>
              <w:t xml:space="preserve">Вес тела в жидкости </w:t>
            </w:r>
            <w:r>
              <w:rPr>
                <w:rFonts w:ascii="Tahoma" w:hAnsi="Tahoma" w:cs="Tahoma"/>
                <w:color w:val="333333"/>
                <w:sz w:val="23"/>
                <w:szCs w:val="23"/>
                <w:lang w:val="en-US"/>
              </w:rPr>
              <w:t>P</w:t>
            </w:r>
            <w:r w:rsidRPr="0078784F">
              <w:rPr>
                <w:rFonts w:ascii="Tahoma" w:hAnsi="Tahoma" w:cs="Tahoma"/>
                <w:color w:val="333333"/>
                <w:sz w:val="23"/>
                <w:szCs w:val="23"/>
                <w:vertAlign w:val="subscript"/>
              </w:rPr>
              <w:t>0</w:t>
            </w:r>
            <w:r>
              <w:rPr>
                <w:rFonts w:ascii="Tahoma" w:hAnsi="Tahoma" w:cs="Tahoma"/>
                <w:color w:val="333333"/>
                <w:sz w:val="23"/>
                <w:szCs w:val="23"/>
              </w:rPr>
              <w:t>,Н</w:t>
            </w:r>
          </w:p>
        </w:tc>
      </w:tr>
      <w:tr w:rsidR="0078784F" w:rsidTr="0078784F">
        <w:tc>
          <w:tcPr>
            <w:tcW w:w="1809" w:type="dxa"/>
          </w:tcPr>
          <w:p w:rsidR="0078784F" w:rsidRDefault="0078784F" w:rsidP="0040747F">
            <w:pPr>
              <w:pStyle w:val="a4"/>
              <w:spacing w:before="0" w:beforeAutospacing="0" w:after="251" w:afterAutospacing="0"/>
              <w:textAlignment w:val="baseline"/>
              <w:rPr>
                <w:rFonts w:ascii="Tahoma" w:hAnsi="Tahoma" w:cs="Tahoma"/>
                <w:color w:val="333333"/>
                <w:sz w:val="23"/>
                <w:szCs w:val="23"/>
              </w:rPr>
            </w:pPr>
          </w:p>
        </w:tc>
        <w:tc>
          <w:tcPr>
            <w:tcW w:w="3261" w:type="dxa"/>
          </w:tcPr>
          <w:p w:rsidR="0078784F" w:rsidRPr="00215111" w:rsidRDefault="00215111" w:rsidP="0040747F">
            <w:pPr>
              <w:pStyle w:val="a4"/>
              <w:spacing w:before="0" w:beforeAutospacing="0" w:after="251" w:afterAutospacing="0"/>
              <w:textAlignment w:val="baseline"/>
              <w:rPr>
                <w:rFonts w:ascii="Tahoma" w:hAnsi="Tahoma" w:cs="Tahoma"/>
                <w:color w:val="333333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333333"/>
                <w:sz w:val="23"/>
                <w:szCs w:val="23"/>
                <w:lang w:val="en-US"/>
              </w:rPr>
              <w:t>0,32</w:t>
            </w:r>
          </w:p>
        </w:tc>
        <w:tc>
          <w:tcPr>
            <w:tcW w:w="4501" w:type="dxa"/>
          </w:tcPr>
          <w:p w:rsidR="0078784F" w:rsidRPr="00215111" w:rsidRDefault="00215111" w:rsidP="0040747F">
            <w:pPr>
              <w:pStyle w:val="a4"/>
              <w:spacing w:before="0" w:beforeAutospacing="0" w:after="251" w:afterAutospacing="0"/>
              <w:textAlignment w:val="baseline"/>
              <w:rPr>
                <w:rFonts w:ascii="Tahoma" w:hAnsi="Tahoma" w:cs="Tahoma"/>
                <w:color w:val="333333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333333"/>
                <w:sz w:val="23"/>
                <w:szCs w:val="23"/>
                <w:lang w:val="en-US"/>
              </w:rPr>
              <w:t>0,22</w:t>
            </w:r>
          </w:p>
        </w:tc>
      </w:tr>
    </w:tbl>
    <w:p w:rsidR="0078784F" w:rsidRDefault="0078784F" w:rsidP="0040747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</w:p>
    <w:p w:rsidR="0040747F" w:rsidRDefault="0040747F" w:rsidP="0040747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  </w:t>
      </w:r>
      <w:r w:rsidR="0078784F">
        <w:rPr>
          <w:rFonts w:ascii="Tahoma" w:hAnsi="Tahoma" w:cs="Tahoma"/>
          <w:color w:val="333333"/>
          <w:sz w:val="23"/>
          <w:szCs w:val="23"/>
        </w:rPr>
        <w:t xml:space="preserve">Найдем разность показаний </w:t>
      </w:r>
    </w:p>
    <w:p w:rsidR="0040747F" w:rsidRDefault="0078784F" w:rsidP="0040747F">
      <w:pPr>
        <w:pStyle w:val="a4"/>
        <w:shd w:val="clear" w:color="auto" w:fill="FFFFFF"/>
        <w:spacing w:before="0" w:beforeAutospacing="0" w:after="251" w:afterAutospacing="0"/>
        <w:jc w:val="center"/>
        <w:textAlignment w:val="baseline"/>
        <w:rPr>
          <w:rFonts w:ascii="Tahoma" w:hAnsi="Tahoma" w:cs="Tahoma"/>
          <w:color w:val="333333"/>
          <w:sz w:val="23"/>
          <w:szCs w:val="23"/>
          <w:vertAlign w:val="subscript"/>
        </w:rPr>
      </w:pPr>
      <w:r>
        <w:rPr>
          <w:rFonts w:ascii="Tahoma" w:hAnsi="Tahoma" w:cs="Tahoma"/>
          <w:color w:val="333333"/>
          <w:sz w:val="23"/>
          <w:szCs w:val="23"/>
        </w:rPr>
        <w:sym w:font="Symbol" w:char="F072"/>
      </w:r>
      <w:r>
        <w:rPr>
          <w:rFonts w:ascii="Tahoma" w:hAnsi="Tahoma" w:cs="Tahoma"/>
          <w:color w:val="333333"/>
          <w:sz w:val="23"/>
          <w:szCs w:val="23"/>
          <w:vertAlign w:val="subscript"/>
        </w:rPr>
        <w:t>0</w:t>
      </w:r>
      <w:proofErr w:type="spellStart"/>
      <w:r>
        <w:rPr>
          <w:rFonts w:ascii="Tahoma" w:hAnsi="Tahoma" w:cs="Tahoma"/>
          <w:color w:val="333333"/>
          <w:sz w:val="23"/>
          <w:szCs w:val="23"/>
          <w:lang w:val="en-US"/>
        </w:rPr>
        <w:t>gV</w:t>
      </w:r>
      <w:proofErr w:type="spellEnd"/>
      <w:r>
        <w:rPr>
          <w:rFonts w:ascii="Tahoma" w:hAnsi="Tahoma" w:cs="Tahoma"/>
          <w:color w:val="333333"/>
          <w:sz w:val="23"/>
          <w:szCs w:val="23"/>
          <w:vertAlign w:val="subscript"/>
        </w:rPr>
        <w:t>т</w:t>
      </w:r>
      <w:r>
        <w:rPr>
          <w:rFonts w:ascii="Tahoma" w:hAnsi="Tahoma" w:cs="Tahoma"/>
          <w:color w:val="333333"/>
          <w:sz w:val="23"/>
          <w:szCs w:val="23"/>
        </w:rPr>
        <w:t>=</w:t>
      </w:r>
      <w:r w:rsidRPr="0078784F">
        <w:rPr>
          <w:rFonts w:ascii="Tahoma" w:hAnsi="Tahoma" w:cs="Tahoma"/>
          <w:color w:val="333333"/>
          <w:sz w:val="23"/>
          <w:szCs w:val="23"/>
        </w:rPr>
        <w:t xml:space="preserve"> </w:t>
      </w:r>
      <w:r>
        <w:rPr>
          <w:rFonts w:ascii="Tahoma" w:hAnsi="Tahoma" w:cs="Tahoma"/>
          <w:color w:val="333333"/>
          <w:sz w:val="23"/>
          <w:szCs w:val="23"/>
          <w:lang w:val="en-US"/>
        </w:rPr>
        <w:t>P</w:t>
      </w:r>
      <w:r>
        <w:rPr>
          <w:rFonts w:ascii="Tahoma" w:hAnsi="Tahoma" w:cs="Tahoma"/>
          <w:color w:val="333333"/>
          <w:sz w:val="23"/>
          <w:szCs w:val="23"/>
        </w:rPr>
        <w:t>-</w:t>
      </w:r>
      <w:r w:rsidRPr="00523059">
        <w:rPr>
          <w:rFonts w:ascii="Tahoma" w:hAnsi="Tahoma" w:cs="Tahoma"/>
          <w:color w:val="333333"/>
          <w:sz w:val="23"/>
          <w:szCs w:val="23"/>
        </w:rPr>
        <w:t xml:space="preserve"> </w:t>
      </w:r>
      <w:r>
        <w:rPr>
          <w:rFonts w:ascii="Tahoma" w:hAnsi="Tahoma" w:cs="Tahoma"/>
          <w:color w:val="333333"/>
          <w:sz w:val="23"/>
          <w:szCs w:val="23"/>
          <w:lang w:val="en-US"/>
        </w:rPr>
        <w:t>P</w:t>
      </w:r>
      <w:r w:rsidRPr="0078784F">
        <w:rPr>
          <w:rFonts w:ascii="Tahoma" w:hAnsi="Tahoma" w:cs="Tahoma"/>
          <w:color w:val="333333"/>
          <w:sz w:val="23"/>
          <w:szCs w:val="23"/>
          <w:vertAlign w:val="subscript"/>
        </w:rPr>
        <w:t>0</w:t>
      </w:r>
      <w:r>
        <w:rPr>
          <w:rFonts w:ascii="Tahoma" w:hAnsi="Tahoma" w:cs="Tahoma"/>
          <w:color w:val="333333"/>
          <w:sz w:val="23"/>
          <w:szCs w:val="23"/>
          <w:vertAlign w:val="subscript"/>
        </w:rPr>
        <w:t xml:space="preserve">       (1)</w:t>
      </w:r>
    </w:p>
    <w:p w:rsidR="0078784F" w:rsidRDefault="0078784F" w:rsidP="0040747F">
      <w:pPr>
        <w:pStyle w:val="a4"/>
        <w:shd w:val="clear" w:color="auto" w:fill="FFFFFF"/>
        <w:spacing w:before="0" w:beforeAutospacing="0" w:after="251" w:afterAutospacing="0"/>
        <w:jc w:val="center"/>
        <w:textAlignment w:val="baseline"/>
        <w:rPr>
          <w:rFonts w:ascii="Tahoma" w:hAnsi="Tahoma" w:cs="Tahoma"/>
          <w:color w:val="333333"/>
          <w:sz w:val="23"/>
          <w:szCs w:val="23"/>
        </w:rPr>
      </w:pPr>
      <w:r w:rsidRPr="0078784F">
        <w:rPr>
          <w:rFonts w:ascii="Tahoma" w:hAnsi="Tahoma" w:cs="Tahoma"/>
          <w:color w:val="333333"/>
          <w:sz w:val="23"/>
          <w:szCs w:val="23"/>
        </w:rPr>
        <w:t>(Плотность жидкости дана в виртуальной лабораторной)</w:t>
      </w:r>
    </w:p>
    <w:p w:rsidR="0078784F" w:rsidRDefault="0078784F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>2. Определяем из формулы  (1) объем тела</w:t>
      </w:r>
      <w:r w:rsidR="00E7307A">
        <w:rPr>
          <w:rFonts w:ascii="Tahoma" w:hAnsi="Tahoma" w:cs="Tahoma"/>
          <w:color w:val="333333"/>
          <w:sz w:val="23"/>
          <w:szCs w:val="23"/>
        </w:rPr>
        <w:t>.</w:t>
      </w:r>
    </w:p>
    <w:p w:rsidR="00E7307A" w:rsidRDefault="00E7307A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t xml:space="preserve">3. Из формулы силы тяжести </w:t>
      </w:r>
      <w:r>
        <w:rPr>
          <w:rFonts w:ascii="Tahoma" w:hAnsi="Tahoma" w:cs="Tahoma"/>
          <w:color w:val="333333"/>
          <w:sz w:val="23"/>
          <w:szCs w:val="23"/>
          <w:lang w:val="en-US"/>
        </w:rPr>
        <w:t>F</w:t>
      </w:r>
      <w:r>
        <w:rPr>
          <w:rFonts w:ascii="Tahoma" w:hAnsi="Tahoma" w:cs="Tahoma"/>
          <w:color w:val="333333"/>
          <w:sz w:val="23"/>
          <w:szCs w:val="23"/>
          <w:vertAlign w:val="subscript"/>
        </w:rPr>
        <w:t>т</w:t>
      </w:r>
      <w:r>
        <w:rPr>
          <w:rFonts w:ascii="Tahoma" w:hAnsi="Tahoma" w:cs="Tahoma"/>
          <w:color w:val="333333"/>
          <w:sz w:val="23"/>
          <w:szCs w:val="23"/>
        </w:rPr>
        <w:t>=Р=</w:t>
      </w:r>
      <w:r>
        <w:rPr>
          <w:rFonts w:ascii="Tahoma" w:hAnsi="Tahoma" w:cs="Tahoma"/>
          <w:color w:val="333333"/>
          <w:sz w:val="23"/>
          <w:szCs w:val="23"/>
          <w:lang w:val="en-US"/>
        </w:rPr>
        <w:t>mg</w:t>
      </w:r>
      <w:r>
        <w:rPr>
          <w:rFonts w:ascii="Tahoma" w:hAnsi="Tahoma" w:cs="Tahoma"/>
          <w:color w:val="333333"/>
          <w:sz w:val="23"/>
          <w:szCs w:val="23"/>
        </w:rPr>
        <w:t>, определите массу тела .</w:t>
      </w:r>
    </w:p>
    <w:p w:rsidR="00E7307A" w:rsidRDefault="00E7307A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333333"/>
          <w:sz w:val="23"/>
          <w:szCs w:val="23"/>
        </w:rPr>
      </w:pPr>
      <w:r>
        <w:rPr>
          <w:rFonts w:ascii="Tahoma" w:hAnsi="Tahoma" w:cs="Tahoma"/>
          <w:color w:val="333333"/>
          <w:sz w:val="23"/>
          <w:szCs w:val="23"/>
        </w:rPr>
        <w:lastRenderedPageBreak/>
        <w:t xml:space="preserve">4. По формуле </w:t>
      </w:r>
      <w:r>
        <w:rPr>
          <w:rFonts w:ascii="Tahoma" w:hAnsi="Tahoma" w:cs="Tahoma"/>
          <w:color w:val="333333"/>
          <w:sz w:val="23"/>
          <w:szCs w:val="23"/>
        </w:rPr>
        <w:sym w:font="Symbol" w:char="F072"/>
      </w:r>
      <w:r w:rsidRPr="00E7307A">
        <w:rPr>
          <w:rFonts w:ascii="Tahoma" w:hAnsi="Tahoma" w:cs="Tahoma"/>
          <w:color w:val="333333"/>
          <w:sz w:val="23"/>
          <w:szCs w:val="23"/>
        </w:rPr>
        <w:t>=</w:t>
      </w:r>
      <w:r>
        <w:rPr>
          <w:rFonts w:ascii="Tahoma" w:hAnsi="Tahoma" w:cs="Tahoma"/>
          <w:color w:val="333333"/>
          <w:sz w:val="23"/>
          <w:szCs w:val="23"/>
          <w:lang w:val="en-US"/>
        </w:rPr>
        <w:t>m</w:t>
      </w:r>
      <w:r w:rsidRPr="00E7307A">
        <w:rPr>
          <w:rFonts w:ascii="Tahoma" w:hAnsi="Tahoma" w:cs="Tahoma"/>
          <w:color w:val="333333"/>
          <w:sz w:val="23"/>
          <w:szCs w:val="23"/>
        </w:rPr>
        <w:t>/</w:t>
      </w:r>
      <w:r>
        <w:rPr>
          <w:rFonts w:ascii="Tahoma" w:hAnsi="Tahoma" w:cs="Tahoma"/>
          <w:color w:val="333333"/>
          <w:sz w:val="23"/>
          <w:szCs w:val="23"/>
          <w:lang w:val="en-US"/>
        </w:rPr>
        <w:t>v</w:t>
      </w:r>
      <w:r>
        <w:rPr>
          <w:rFonts w:ascii="Tahoma" w:hAnsi="Tahoma" w:cs="Tahoma"/>
          <w:color w:val="333333"/>
          <w:sz w:val="23"/>
          <w:szCs w:val="23"/>
        </w:rPr>
        <w:t xml:space="preserve">, определяем плотность тела. </w:t>
      </w:r>
    </w:p>
    <w:p w:rsidR="00C627A7" w:rsidRDefault="00C627A7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FF0000"/>
          <w:sz w:val="23"/>
          <w:szCs w:val="23"/>
          <w:u w:val="single"/>
        </w:rPr>
      </w:pPr>
    </w:p>
    <w:p w:rsidR="00C627A7" w:rsidRDefault="00C627A7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FF0000"/>
          <w:sz w:val="23"/>
          <w:szCs w:val="23"/>
          <w:u w:val="single"/>
        </w:rPr>
      </w:pPr>
    </w:p>
    <w:p w:rsidR="00C627A7" w:rsidRDefault="00C627A7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FF0000"/>
          <w:sz w:val="23"/>
          <w:szCs w:val="23"/>
          <w:u w:val="single"/>
        </w:rPr>
      </w:pPr>
    </w:p>
    <w:p w:rsidR="00C627A7" w:rsidRPr="00C627A7" w:rsidRDefault="00C627A7" w:rsidP="0078784F">
      <w:pPr>
        <w:pStyle w:val="a4"/>
        <w:shd w:val="clear" w:color="auto" w:fill="FFFFFF"/>
        <w:spacing w:before="0" w:beforeAutospacing="0" w:after="251" w:afterAutospacing="0"/>
        <w:textAlignment w:val="baseline"/>
        <w:rPr>
          <w:rFonts w:ascii="Tahoma" w:hAnsi="Tahoma" w:cs="Tahoma"/>
          <w:color w:val="FF0000"/>
          <w:sz w:val="52"/>
          <w:szCs w:val="52"/>
          <w:u w:val="single"/>
        </w:rPr>
      </w:pPr>
    </w:p>
    <w:p w:rsidR="0078784F" w:rsidRPr="0078784F" w:rsidRDefault="0078784F" w:rsidP="0040747F">
      <w:pPr>
        <w:pStyle w:val="a4"/>
        <w:shd w:val="clear" w:color="auto" w:fill="FFFFFF"/>
        <w:spacing w:before="0" w:beforeAutospacing="0" w:after="251" w:afterAutospacing="0"/>
        <w:jc w:val="center"/>
        <w:textAlignment w:val="baseline"/>
        <w:rPr>
          <w:rFonts w:ascii="Tahoma" w:hAnsi="Tahoma" w:cs="Tahoma"/>
          <w:color w:val="333333"/>
          <w:sz w:val="23"/>
          <w:szCs w:val="23"/>
        </w:rPr>
      </w:pPr>
    </w:p>
    <w:sectPr w:rsidR="0078784F" w:rsidRPr="0078784F" w:rsidSect="00DD7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7F"/>
    <w:rsid w:val="00215111"/>
    <w:rsid w:val="003E2EB0"/>
    <w:rsid w:val="00401046"/>
    <w:rsid w:val="0040747F"/>
    <w:rsid w:val="00523059"/>
    <w:rsid w:val="00565398"/>
    <w:rsid w:val="0078784F"/>
    <w:rsid w:val="007A3605"/>
    <w:rsid w:val="00B116D0"/>
    <w:rsid w:val="00C627A7"/>
    <w:rsid w:val="00DD765F"/>
    <w:rsid w:val="00E7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BAF8"/>
  <w15:docId w15:val="{EB3733E7-B707-4B2D-8644-9C58267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47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0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47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87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8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mediadidaktika.ru/mod/page/view.php?id=55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Никита Бормосов</cp:lastModifiedBy>
  <cp:revision>7</cp:revision>
  <dcterms:created xsi:type="dcterms:W3CDTF">2020-04-15T06:27:00Z</dcterms:created>
  <dcterms:modified xsi:type="dcterms:W3CDTF">2020-04-16T09:44:00Z</dcterms:modified>
</cp:coreProperties>
</file>