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2E9" w:rsidRDefault="00ED4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</w:t>
      </w:r>
      <w:r w:rsidRPr="00D5076F">
        <w:rPr>
          <w:rFonts w:ascii="Times New Roman" w:hAnsi="Times New Roman" w:cs="Times New Roman"/>
          <w:sz w:val="24"/>
          <w:szCs w:val="24"/>
        </w:rPr>
        <w:t>!</w:t>
      </w:r>
    </w:p>
    <w:p w:rsidR="00ED42E9" w:rsidRDefault="00ED42E9" w:rsidP="00ED42E9">
      <w:pPr>
        <w:rPr>
          <w:rFonts w:ascii="Times New Roman" w:hAnsi="Times New Roman" w:cs="Times New Roman"/>
          <w:sz w:val="24"/>
          <w:szCs w:val="24"/>
        </w:rPr>
      </w:pPr>
      <w:r w:rsidRPr="00D5076F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 xml:space="preserve">ajā ģeogrāfijas stundā attīstīsim lasītprasmi! </w:t>
      </w:r>
    </w:p>
    <w:p w:rsidR="00ED42E9" w:rsidRDefault="00ED42E9" w:rsidP="00ED42E9">
      <w:pPr>
        <w:rPr>
          <w:rFonts w:ascii="Times New Roman" w:hAnsi="Times New Roman" w:cs="Times New Roman"/>
          <w:sz w:val="24"/>
          <w:szCs w:val="24"/>
        </w:rPr>
      </w:pPr>
      <w:r w:rsidRPr="00CF5473">
        <w:rPr>
          <w:rFonts w:ascii="Times New Roman" w:hAnsi="Times New Roman" w:cs="Times New Roman"/>
          <w:b/>
          <w:sz w:val="24"/>
          <w:szCs w:val="24"/>
        </w:rPr>
        <w:t xml:space="preserve">Tēma: </w:t>
      </w:r>
      <w:r w:rsidRPr="008C767D">
        <w:rPr>
          <w:rFonts w:ascii="Times New Roman" w:hAnsi="Times New Roman" w:cs="Times New Roman"/>
          <w:b/>
          <w:sz w:val="24"/>
          <w:szCs w:val="24"/>
        </w:rPr>
        <w:t>Iekšējie ūdeņi, to iedalījums un raksturojums.</w:t>
      </w:r>
    </w:p>
    <w:p w:rsidR="00ED42E9" w:rsidRDefault="00ED42E9" w:rsidP="00ED42E9">
      <w:pPr>
        <w:rPr>
          <w:rFonts w:ascii="Times New Roman" w:hAnsi="Times New Roman" w:cs="Times New Roman"/>
          <w:sz w:val="24"/>
          <w:szCs w:val="24"/>
        </w:rPr>
      </w:pPr>
    </w:p>
    <w:p w:rsidR="00ED42E9" w:rsidRDefault="00ED42E9" w:rsidP="00ED42E9">
      <w:pPr>
        <w:rPr>
          <w:rFonts w:ascii="Times New Roman" w:hAnsi="Times New Roman" w:cs="Times New Roman"/>
          <w:b/>
          <w:sz w:val="24"/>
          <w:szCs w:val="24"/>
        </w:rPr>
      </w:pPr>
      <w:r w:rsidRPr="00D5076F">
        <w:rPr>
          <w:rFonts w:ascii="Times New Roman" w:hAnsi="Times New Roman" w:cs="Times New Roman"/>
          <w:b/>
          <w:sz w:val="24"/>
          <w:szCs w:val="24"/>
        </w:rPr>
        <w:t>Kas tev jādara?</w:t>
      </w:r>
    </w:p>
    <w:p w:rsidR="00EF1E09" w:rsidRPr="00EF1E09" w:rsidRDefault="00EF1E09" w:rsidP="00EF1E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D42E9">
        <w:rPr>
          <w:rFonts w:ascii="Times New Roman" w:hAnsi="Times New Roman" w:cs="Times New Roman"/>
          <w:sz w:val="24"/>
          <w:szCs w:val="24"/>
        </w:rPr>
        <w:t xml:space="preserve">zlasi </w:t>
      </w:r>
      <w:r>
        <w:rPr>
          <w:rFonts w:ascii="Times New Roman" w:hAnsi="Times New Roman" w:cs="Times New Roman"/>
          <w:sz w:val="24"/>
          <w:szCs w:val="24"/>
        </w:rPr>
        <w:t xml:space="preserve">tekstu </w:t>
      </w:r>
      <w:r>
        <w:rPr>
          <w:rFonts w:ascii="Times New Roman" w:hAnsi="Times New Roman" w:cs="Times New Roman"/>
          <w:b/>
          <w:sz w:val="24"/>
          <w:szCs w:val="24"/>
        </w:rPr>
        <w:t xml:space="preserve"> Mg. 78</w:t>
      </w:r>
      <w:r w:rsidR="00ED42E9" w:rsidRPr="00CF547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– 81.</w:t>
      </w:r>
      <w:r w:rsidR="00ED42E9" w:rsidRPr="00CF5473">
        <w:rPr>
          <w:rFonts w:ascii="Times New Roman" w:hAnsi="Times New Roman" w:cs="Times New Roman"/>
          <w:b/>
          <w:sz w:val="24"/>
          <w:szCs w:val="24"/>
        </w:rPr>
        <w:t xml:space="preserve"> lpp. </w:t>
      </w:r>
    </w:p>
    <w:p w:rsidR="00ED42E9" w:rsidRPr="00CF5473" w:rsidRDefault="00ED42E9" w:rsidP="00ED42E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D42E9" w:rsidRPr="00B474B5" w:rsidRDefault="00ED42E9" w:rsidP="00623A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F1E09">
        <w:rPr>
          <w:rFonts w:ascii="Times New Roman" w:hAnsi="Times New Roman" w:cs="Times New Roman"/>
          <w:sz w:val="24"/>
          <w:szCs w:val="24"/>
        </w:rPr>
        <w:t>Pierakstos ieraksta datums</w:t>
      </w:r>
      <w:r w:rsidR="00EF1E09">
        <w:rPr>
          <w:rFonts w:ascii="Times New Roman" w:hAnsi="Times New Roman" w:cs="Times New Roman"/>
          <w:sz w:val="24"/>
          <w:szCs w:val="24"/>
        </w:rPr>
        <w:t xml:space="preserve"> un tēmu</w:t>
      </w:r>
      <w:r w:rsidRPr="00EF1E09">
        <w:rPr>
          <w:rFonts w:ascii="Times New Roman" w:hAnsi="Times New Roman" w:cs="Times New Roman"/>
          <w:sz w:val="24"/>
          <w:szCs w:val="24"/>
        </w:rPr>
        <w:t xml:space="preserve"> </w:t>
      </w:r>
      <w:r w:rsidRPr="00EF1E09">
        <w:rPr>
          <w:rFonts w:ascii="Times New Roman" w:hAnsi="Times New Roman" w:cs="Times New Roman"/>
          <w:i/>
          <w:sz w:val="24"/>
          <w:szCs w:val="24"/>
        </w:rPr>
        <w:t xml:space="preserve">(ja nav </w:t>
      </w:r>
      <w:r w:rsidR="00EF1E09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EF1E09">
        <w:rPr>
          <w:rFonts w:ascii="Times New Roman" w:hAnsi="Times New Roman" w:cs="Times New Roman"/>
          <w:i/>
          <w:sz w:val="24"/>
          <w:szCs w:val="24"/>
        </w:rPr>
        <w:t>uz lapas</w:t>
      </w:r>
      <w:r w:rsidR="00EF1E09" w:rsidRPr="00EF1E09">
        <w:rPr>
          <w:rFonts w:ascii="Times New Roman" w:hAnsi="Times New Roman" w:cs="Times New Roman"/>
          <w:i/>
          <w:sz w:val="24"/>
          <w:szCs w:val="24"/>
        </w:rPr>
        <w:t xml:space="preserve"> vai worda dokumentā</w:t>
      </w:r>
      <w:r w:rsidRPr="00EF1E09">
        <w:rPr>
          <w:rFonts w:ascii="Times New Roman" w:hAnsi="Times New Roman" w:cs="Times New Roman"/>
          <w:i/>
          <w:sz w:val="24"/>
          <w:szCs w:val="24"/>
        </w:rPr>
        <w:t>)</w:t>
      </w:r>
      <w:r w:rsidRPr="00EF1E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42E9" w:rsidRDefault="00953159" w:rsidP="00ED42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Pabeidz </w:t>
      </w:r>
      <w:r w:rsidR="00EF1E09">
        <w:rPr>
          <w:rFonts w:ascii="Times New Roman" w:hAnsi="Times New Roman" w:cs="Times New Roman"/>
          <w:sz w:val="24"/>
          <w:szCs w:val="24"/>
        </w:rPr>
        <w:t>veido</w:t>
      </w:r>
      <w:r>
        <w:rPr>
          <w:rFonts w:ascii="Times New Roman" w:hAnsi="Times New Roman" w:cs="Times New Roman"/>
          <w:sz w:val="24"/>
          <w:szCs w:val="24"/>
        </w:rPr>
        <w:t>t</w:t>
      </w:r>
      <w:r w:rsidR="00EF1E09">
        <w:rPr>
          <w:rFonts w:ascii="Times New Roman" w:hAnsi="Times New Roman" w:cs="Times New Roman"/>
          <w:sz w:val="24"/>
          <w:szCs w:val="24"/>
        </w:rPr>
        <w:t xml:space="preserve"> shēmu : </w:t>
      </w:r>
      <w:r w:rsidR="007774EC" w:rsidRPr="00953159">
        <w:rPr>
          <w:rFonts w:ascii="Times New Roman" w:hAnsi="Times New Roman" w:cs="Times New Roman"/>
          <w:b/>
          <w:sz w:val="24"/>
          <w:szCs w:val="24"/>
        </w:rPr>
        <w:t>iekšējie ūdeņi.</w:t>
      </w:r>
      <w:r w:rsidR="007774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42E9" w:rsidRDefault="00953159" w:rsidP="00ED42E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190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953159" w:rsidRDefault="00A3013D" w:rsidP="009531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Papildini shēmas 3. līmen</w:t>
      </w:r>
      <w:r w:rsidR="00953159" w:rsidRPr="00953159">
        <w:rPr>
          <w:rFonts w:ascii="Times New Roman" w:hAnsi="Times New Roman" w:cs="Times New Roman"/>
          <w:sz w:val="24"/>
          <w:szCs w:val="24"/>
        </w:rPr>
        <w:t>i</w:t>
      </w:r>
      <w:r w:rsidR="00953159">
        <w:rPr>
          <w:rFonts w:ascii="Times New Roman" w:hAnsi="Times New Roman" w:cs="Times New Roman"/>
          <w:sz w:val="24"/>
          <w:szCs w:val="24"/>
        </w:rPr>
        <w:t>.</w:t>
      </w:r>
    </w:p>
    <w:p w:rsidR="00953159" w:rsidRDefault="00953159" w:rsidP="009531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531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53159">
        <w:rPr>
          <w:rFonts w:ascii="Times New Roman" w:hAnsi="Times New Roman" w:cs="Times New Roman"/>
          <w:sz w:val="24"/>
          <w:szCs w:val="24"/>
        </w:rPr>
        <w:t>zveido 4. līmeni starpslāņu ūdeņiem!</w:t>
      </w:r>
    </w:p>
    <w:p w:rsidR="00953159" w:rsidRDefault="00953159" w:rsidP="009531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Shēmā īsi raksturo: kas ir pazemes ūdeņi, gruntsūdeņi, sta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rpslāņu ūdeņi, visus starpslāņu ūdens veidus un virszemes ūdeņus!</w:t>
      </w:r>
    </w:p>
    <w:p w:rsidR="00ED42E9" w:rsidRPr="008776FF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42E9" w:rsidRPr="008776FF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42E9" w:rsidRPr="008776FF" w:rsidRDefault="00ED42E9" w:rsidP="00ED42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6FF">
        <w:rPr>
          <w:rFonts w:ascii="Times New Roman" w:hAnsi="Times New Roman" w:cs="Times New Roman"/>
          <w:b/>
          <w:sz w:val="24"/>
          <w:szCs w:val="24"/>
        </w:rPr>
        <w:t xml:space="preserve">Lūdzu, </w:t>
      </w:r>
      <w:r w:rsidR="00953159">
        <w:rPr>
          <w:rFonts w:ascii="Times New Roman" w:hAnsi="Times New Roman" w:cs="Times New Roman"/>
          <w:b/>
          <w:sz w:val="24"/>
          <w:szCs w:val="24"/>
        </w:rPr>
        <w:t xml:space="preserve">atsūti </w:t>
      </w:r>
      <w:r w:rsidRPr="008776FF">
        <w:rPr>
          <w:rFonts w:ascii="Times New Roman" w:hAnsi="Times New Roman" w:cs="Times New Roman"/>
          <w:b/>
          <w:sz w:val="24"/>
          <w:szCs w:val="24"/>
        </w:rPr>
        <w:t xml:space="preserve">man e-klasē </w:t>
      </w:r>
      <w:r w:rsidR="00467AA6">
        <w:rPr>
          <w:rFonts w:ascii="Times New Roman" w:hAnsi="Times New Roman" w:cs="Times New Roman"/>
          <w:b/>
          <w:sz w:val="24"/>
          <w:szCs w:val="24"/>
        </w:rPr>
        <w:t>savu shēmu ar paskaidrojumiem</w:t>
      </w:r>
      <w:r w:rsidRPr="008776FF">
        <w:rPr>
          <w:rFonts w:ascii="Times New Roman" w:hAnsi="Times New Roman" w:cs="Times New Roman"/>
          <w:b/>
          <w:sz w:val="24"/>
          <w:szCs w:val="24"/>
        </w:rPr>
        <w:t>!</w:t>
      </w:r>
      <w:r w:rsidRPr="008776FF">
        <w:rPr>
          <w:noProof/>
        </w:rPr>
        <w:t xml:space="preserve"> </w:t>
      </w:r>
    </w:p>
    <w:p w:rsidR="00ED42E9" w:rsidRPr="00A2694B" w:rsidRDefault="00ED42E9" w:rsidP="00ED42E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D42E9" w:rsidRPr="00242071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42E9" w:rsidRPr="00467AA6" w:rsidRDefault="00ED42E9" w:rsidP="00467A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42071">
        <w:rPr>
          <w:rFonts w:ascii="Times New Roman" w:hAnsi="Times New Roman" w:cs="Times New Roman"/>
          <w:sz w:val="24"/>
          <w:szCs w:val="24"/>
        </w:rPr>
        <w:t>!Uzmanību, tā kā 10. un 13. aprī</w:t>
      </w:r>
      <w:r w:rsidR="00467AA6">
        <w:rPr>
          <w:rFonts w:ascii="Times New Roman" w:hAnsi="Times New Roman" w:cs="Times New Roman"/>
          <w:sz w:val="24"/>
          <w:szCs w:val="24"/>
        </w:rPr>
        <w:t xml:space="preserve">lis ir brīvdiena, lūgums darbu </w:t>
      </w:r>
      <w:r w:rsidRPr="00467AA6">
        <w:rPr>
          <w:rFonts w:ascii="Times New Roman" w:hAnsi="Times New Roman" w:cs="Times New Roman"/>
          <w:b/>
          <w:sz w:val="24"/>
          <w:szCs w:val="24"/>
        </w:rPr>
        <w:t>nosūtīt līdz 14.04.20.</w:t>
      </w:r>
    </w:p>
    <w:p w:rsidR="00467AA6" w:rsidRDefault="00467AA6" w:rsidP="00467AA6">
      <w:pPr>
        <w:rPr>
          <w:rFonts w:ascii="Harrington" w:hAnsi="Harrington" w:cs="Times New Roman"/>
          <w:sz w:val="24"/>
          <w:szCs w:val="24"/>
        </w:rPr>
      </w:pPr>
    </w:p>
    <w:p w:rsidR="00467AA6" w:rsidRDefault="00467AA6" w:rsidP="00467AA6">
      <w:pPr>
        <w:rPr>
          <w:rFonts w:ascii="Harrington" w:hAnsi="Harrington" w:cs="Times New Roman"/>
          <w:sz w:val="24"/>
          <w:szCs w:val="24"/>
        </w:rPr>
      </w:pPr>
    </w:p>
    <w:p w:rsidR="00467AA6" w:rsidRDefault="00467AA6" w:rsidP="00467AA6">
      <w:pPr>
        <w:rPr>
          <w:rFonts w:ascii="Harrington" w:hAnsi="Harrington" w:cs="Times New Roman"/>
          <w:sz w:val="24"/>
          <w:szCs w:val="24"/>
        </w:rPr>
      </w:pPr>
      <w:r w:rsidRPr="00CD7EC9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B036EF7" wp14:editId="0DC4DD2A">
            <wp:simplePos x="0" y="0"/>
            <wp:positionH relativeFrom="column">
              <wp:posOffset>104775</wp:posOffset>
            </wp:positionH>
            <wp:positionV relativeFrom="paragraph">
              <wp:posOffset>0</wp:posOffset>
            </wp:positionV>
            <wp:extent cx="1943100" cy="2254885"/>
            <wp:effectExtent l="0" t="0" r="0" b="0"/>
            <wp:wrapTight wrapText="bothSides">
              <wp:wrapPolygon edited="0">
                <wp:start x="0" y="0"/>
                <wp:lineTo x="0" y="21351"/>
                <wp:lineTo x="21388" y="21351"/>
                <wp:lineTo x="21388" y="0"/>
                <wp:lineTo x="0" y="0"/>
              </wp:wrapPolygon>
            </wp:wrapTight>
            <wp:docPr id="1" name="Picture 1" descr="I feel GOOD today&quot; Poster by Muusu | Redbub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 feel GOOD today&quot; Poster by Muusu | Redbubbl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1" t="12419" r="23637" b="13490"/>
                    <a:stretch/>
                  </pic:blipFill>
                  <pic:spPr bwMode="auto">
                    <a:xfrm>
                      <a:off x="0" y="0"/>
                      <a:ext cx="1943100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2E9" w:rsidRPr="00467AA6" w:rsidRDefault="00ED42E9" w:rsidP="00467AA6">
      <w:pPr>
        <w:rPr>
          <w:rFonts w:ascii="Harrington" w:hAnsi="Harrington" w:cs="Times New Roman"/>
          <w:sz w:val="24"/>
          <w:szCs w:val="24"/>
        </w:rPr>
      </w:pPr>
      <w:r w:rsidRPr="00467AA6">
        <w:rPr>
          <w:rFonts w:ascii="Harrington" w:hAnsi="Harrington" w:cs="Times New Roman"/>
          <w:sz w:val="24"/>
          <w:szCs w:val="24"/>
        </w:rPr>
        <w:t xml:space="preserve">Paldies par darbu </w:t>
      </w:r>
      <w:r w:rsidRPr="00242071">
        <w:sym w:font="Wingdings" w:char="F04A"/>
      </w:r>
      <w:r w:rsidRPr="00467AA6">
        <w:rPr>
          <w:rFonts w:ascii="Harrington" w:hAnsi="Harrington" w:cs="Times New Roman"/>
          <w:sz w:val="24"/>
          <w:szCs w:val="24"/>
        </w:rPr>
        <w:t>!</w:t>
      </w:r>
      <w:r w:rsidRPr="00467AA6">
        <w:rPr>
          <w:rFonts w:ascii="Harrington" w:hAnsi="Harrington" w:cs="Times New Roman"/>
          <w:sz w:val="24"/>
          <w:szCs w:val="24"/>
        </w:rPr>
        <w:cr/>
      </w:r>
    </w:p>
    <w:p w:rsidR="00ED42E9" w:rsidRDefault="00ED42E9" w:rsidP="00ED42E9">
      <w:pPr>
        <w:pStyle w:val="ListParagraph"/>
        <w:jc w:val="center"/>
        <w:rPr>
          <w:rFonts w:ascii="Harrington" w:hAnsi="Harrington" w:cs="Times New Roman"/>
          <w:sz w:val="24"/>
          <w:szCs w:val="24"/>
        </w:rPr>
      </w:pPr>
    </w:p>
    <w:p w:rsidR="00ED42E9" w:rsidRPr="00D91E51" w:rsidRDefault="00ED42E9" w:rsidP="00ED42E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7AA6" w:rsidRDefault="00467AA6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42E9" w:rsidRDefault="00ED42E9" w:rsidP="00467AA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8776FF">
        <w:rPr>
          <w:rFonts w:ascii="Times New Roman" w:hAnsi="Times New Roman" w:cs="Times New Roman"/>
          <w:sz w:val="24"/>
          <w:szCs w:val="24"/>
        </w:rPr>
        <w:t>Informācijai:</w:t>
      </w:r>
      <w:r>
        <w:rPr>
          <w:rFonts w:ascii="Cambria" w:hAnsi="Cambria" w:cs="Times New Roman"/>
          <w:sz w:val="24"/>
          <w:szCs w:val="24"/>
        </w:rPr>
        <w:t xml:space="preserve"> </w:t>
      </w:r>
      <w:r w:rsidRPr="00242071">
        <w:rPr>
          <w:rFonts w:ascii="Times New Roman" w:hAnsi="Times New Roman" w:cs="Times New Roman"/>
          <w:sz w:val="24"/>
          <w:szCs w:val="24"/>
        </w:rPr>
        <w:t xml:space="preserve">Kā jau Jūs zināt man ir skolēni no 4. - 11. klasei. Tāpēc, </w:t>
      </w:r>
      <w:r w:rsidRPr="005F01C3">
        <w:rPr>
          <w:rFonts w:ascii="Times New Roman" w:hAnsi="Times New Roman" w:cs="Times New Roman"/>
          <w:b/>
          <w:sz w:val="24"/>
          <w:szCs w:val="24"/>
        </w:rPr>
        <w:t xml:space="preserve">lūdzu, neuztraucamies, ja neatbildu uz katru jūsu vēstuli vai to ilgi neatveru! </w:t>
      </w:r>
      <w:r w:rsidRPr="00242071">
        <w:rPr>
          <w:rFonts w:ascii="Times New Roman" w:hAnsi="Times New Roman" w:cs="Times New Roman"/>
          <w:sz w:val="24"/>
          <w:szCs w:val="24"/>
        </w:rPr>
        <w:t xml:space="preserve">Lai ātrāk notiktu mācību process strādāju arī brīvdienās! </w:t>
      </w:r>
      <w:r>
        <w:rPr>
          <w:rFonts w:ascii="Times New Roman" w:hAnsi="Times New Roman" w:cs="Times New Roman"/>
          <w:sz w:val="24"/>
          <w:szCs w:val="24"/>
        </w:rPr>
        <w:t xml:space="preserve">Visi darbi tiks pārbaudīti </w:t>
      </w:r>
      <w:r w:rsidRPr="005F01C3">
        <w:rPr>
          <w:rFonts w:ascii="Times New Roman" w:hAnsi="Times New Roman" w:cs="Times New Roman"/>
          <w:sz w:val="24"/>
          <w:szCs w:val="24"/>
        </w:rPr>
        <w:sym w:font="Wingdings" w:char="F04A"/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ED42E9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42E9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42071">
        <w:rPr>
          <w:rFonts w:ascii="Times New Roman" w:hAnsi="Times New Roman" w:cs="Times New Roman"/>
          <w:sz w:val="24"/>
          <w:szCs w:val="24"/>
        </w:rPr>
        <w:t xml:space="preserve">Daudzu kļūdu gadījumā individuāli nosūtīšu atbildes vēstuli ar lūgumu izlabot tās!!! </w:t>
      </w:r>
    </w:p>
    <w:p w:rsidR="00ED42E9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42E9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42E9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42071">
        <w:rPr>
          <w:rFonts w:ascii="Times New Roman" w:hAnsi="Times New Roman" w:cs="Times New Roman"/>
          <w:b/>
          <w:sz w:val="24"/>
          <w:szCs w:val="24"/>
        </w:rPr>
        <w:t>Ja nav skaidrs, kas/kā jādara droši jautājiet!</w:t>
      </w:r>
      <w:r w:rsidRPr="00242071">
        <w:rPr>
          <w:rFonts w:ascii="Times New Roman" w:hAnsi="Times New Roman" w:cs="Times New Roman"/>
          <w:sz w:val="24"/>
          <w:szCs w:val="24"/>
        </w:rPr>
        <w:t xml:space="preserve"> Es esmu šeit, ar Jums </w:t>
      </w:r>
      <w:r w:rsidRPr="00242071">
        <w:rPr>
          <w:rFonts w:ascii="Times New Roman" w:hAnsi="Times New Roman" w:cs="Times New Roman"/>
          <w:sz w:val="24"/>
          <w:szCs w:val="24"/>
        </w:rPr>
        <w:sym w:font="Wingdings" w:char="F04A"/>
      </w:r>
      <w:r w:rsidRPr="00242071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ED42E9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42E9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42071">
        <w:rPr>
          <w:rFonts w:ascii="Times New Roman" w:hAnsi="Times New Roman" w:cs="Times New Roman"/>
          <w:sz w:val="24"/>
          <w:szCs w:val="24"/>
        </w:rPr>
        <w:t xml:space="preserve">Lai ātrāk saņemtu atbildi uz savu jautājumu, lūdzu vēstules tēmā norādīt: ? vai ieraksti vārdu: jautājums. </w:t>
      </w:r>
    </w:p>
    <w:p w:rsidR="00ED42E9" w:rsidRDefault="00ED42E9" w:rsidP="00ED42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42E9" w:rsidRPr="00242071" w:rsidRDefault="00ED42E9" w:rsidP="00ED42E9">
      <w:pPr>
        <w:pStyle w:val="ListParagraph"/>
        <w:jc w:val="right"/>
        <w:rPr>
          <w:rFonts w:ascii="Harrington" w:hAnsi="Harrington" w:cs="Times New Roman"/>
          <w:sz w:val="24"/>
          <w:szCs w:val="24"/>
        </w:rPr>
      </w:pPr>
      <w:r w:rsidRPr="0035138B">
        <w:rPr>
          <w:rFonts w:ascii="Times New Roman" w:hAnsi="Times New Roman" w:cs="Times New Roman"/>
          <w:sz w:val="24"/>
          <w:szCs w:val="24"/>
        </w:rPr>
        <w:t>Ar cieņu</w:t>
      </w:r>
      <w:r w:rsidRPr="00242071">
        <w:rPr>
          <w:rFonts w:ascii="Harrington" w:hAnsi="Harrington" w:cs="Times New Roman"/>
          <w:sz w:val="24"/>
          <w:szCs w:val="24"/>
        </w:rPr>
        <w:t>, skolot</w:t>
      </w:r>
      <w:r w:rsidRPr="00242071">
        <w:rPr>
          <w:rFonts w:ascii="Cambria" w:hAnsi="Cambria" w:cs="Cambria"/>
          <w:sz w:val="24"/>
          <w:szCs w:val="24"/>
        </w:rPr>
        <w:t>ā</w:t>
      </w:r>
      <w:r w:rsidRPr="00242071">
        <w:rPr>
          <w:rFonts w:ascii="Harrington" w:hAnsi="Harrington" w:cs="Times New Roman"/>
          <w:sz w:val="24"/>
          <w:szCs w:val="24"/>
        </w:rPr>
        <w:t>ja Aiga.</w:t>
      </w:r>
    </w:p>
    <w:p w:rsidR="00ED42E9" w:rsidRPr="00ED42E9" w:rsidRDefault="00ED42E9">
      <w:pPr>
        <w:rPr>
          <w:rFonts w:ascii="Times New Roman" w:hAnsi="Times New Roman" w:cs="Times New Roman"/>
          <w:sz w:val="24"/>
          <w:szCs w:val="24"/>
        </w:rPr>
      </w:pPr>
    </w:p>
    <w:sectPr w:rsidR="00ED42E9" w:rsidRPr="00ED4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C29" w:rsidRDefault="00114C29" w:rsidP="007774EC">
      <w:pPr>
        <w:spacing w:after="0" w:line="240" w:lineRule="auto"/>
      </w:pPr>
      <w:r>
        <w:separator/>
      </w:r>
    </w:p>
  </w:endnote>
  <w:endnote w:type="continuationSeparator" w:id="0">
    <w:p w:rsidR="00114C29" w:rsidRDefault="00114C29" w:rsidP="00777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C29" w:rsidRDefault="00114C29" w:rsidP="007774EC">
      <w:pPr>
        <w:spacing w:after="0" w:line="240" w:lineRule="auto"/>
      </w:pPr>
      <w:r>
        <w:separator/>
      </w:r>
    </w:p>
  </w:footnote>
  <w:footnote w:type="continuationSeparator" w:id="0">
    <w:p w:rsidR="00114C29" w:rsidRDefault="00114C29" w:rsidP="00777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82951"/>
    <w:multiLevelType w:val="hybridMultilevel"/>
    <w:tmpl w:val="8DB4A5E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E343971"/>
    <w:multiLevelType w:val="hybridMultilevel"/>
    <w:tmpl w:val="63C85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03A"/>
    <w:rsid w:val="00114C29"/>
    <w:rsid w:val="001409DC"/>
    <w:rsid w:val="0035138B"/>
    <w:rsid w:val="00467AA6"/>
    <w:rsid w:val="007774EC"/>
    <w:rsid w:val="00797530"/>
    <w:rsid w:val="008C767D"/>
    <w:rsid w:val="00953159"/>
    <w:rsid w:val="00A3013D"/>
    <w:rsid w:val="00C0703A"/>
    <w:rsid w:val="00ED42E9"/>
    <w:rsid w:val="00EF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DD0AE-CC68-433B-8C73-FD203D0E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2E9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774E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74E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74E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67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AA6"/>
  </w:style>
  <w:style w:type="paragraph" w:styleId="Footer">
    <w:name w:val="footer"/>
    <w:basedOn w:val="Normal"/>
    <w:link w:val="FooterChar"/>
    <w:uiPriority w:val="99"/>
    <w:unhideWhenUsed/>
    <w:rsid w:val="00467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6A4CCAA-0A01-43B1-8C31-D85F2F5BB831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7F2CE4B7-400C-42DA-B2FE-8D480D987597}">
      <dgm:prSet phldrT="[Text]"/>
      <dgm:spPr/>
      <dgm:t>
        <a:bodyPr/>
        <a:lstStyle/>
        <a:p>
          <a:r>
            <a:rPr lang="lv-LV"/>
            <a:t>Iekšējie ūdeņi</a:t>
          </a:r>
          <a:endParaRPr lang="en-US"/>
        </a:p>
      </dgm:t>
    </dgm:pt>
    <dgm:pt modelId="{56404D33-DA0F-46D9-B8C6-2F18A7A3D22C}" type="parTrans" cxnId="{27242472-1A1A-458B-848B-A39279EF3A44}">
      <dgm:prSet/>
      <dgm:spPr/>
      <dgm:t>
        <a:bodyPr/>
        <a:lstStyle/>
        <a:p>
          <a:endParaRPr lang="en-US"/>
        </a:p>
      </dgm:t>
    </dgm:pt>
    <dgm:pt modelId="{92AD16D0-448E-4A40-8986-294796B2FEF7}" type="sibTrans" cxnId="{27242472-1A1A-458B-848B-A39279EF3A44}">
      <dgm:prSet/>
      <dgm:spPr/>
      <dgm:t>
        <a:bodyPr/>
        <a:lstStyle/>
        <a:p>
          <a:endParaRPr lang="en-US"/>
        </a:p>
      </dgm:t>
    </dgm:pt>
    <dgm:pt modelId="{1A827129-AD8F-44FB-9661-B9CFFDF8AC4B}">
      <dgm:prSet phldrT="[Text]"/>
      <dgm:spPr/>
      <dgm:t>
        <a:bodyPr/>
        <a:lstStyle/>
        <a:p>
          <a:r>
            <a:rPr lang="lv-LV"/>
            <a:t>Pazemes ūdeņi</a:t>
          </a:r>
          <a:endParaRPr lang="en-US"/>
        </a:p>
      </dgm:t>
    </dgm:pt>
    <dgm:pt modelId="{19D5C77D-22CB-431C-A223-8AABB53C6DAA}" type="parTrans" cxnId="{95CD7F19-CE9A-4345-AD4A-BB1807FD4A6F}">
      <dgm:prSet/>
      <dgm:spPr/>
      <dgm:t>
        <a:bodyPr/>
        <a:lstStyle/>
        <a:p>
          <a:endParaRPr lang="en-US"/>
        </a:p>
      </dgm:t>
    </dgm:pt>
    <dgm:pt modelId="{E631A569-B2D7-434E-8C52-0DDA69B713B0}" type="sibTrans" cxnId="{95CD7F19-CE9A-4345-AD4A-BB1807FD4A6F}">
      <dgm:prSet/>
      <dgm:spPr/>
      <dgm:t>
        <a:bodyPr/>
        <a:lstStyle/>
        <a:p>
          <a:endParaRPr lang="en-US"/>
        </a:p>
      </dgm:t>
    </dgm:pt>
    <dgm:pt modelId="{E6082580-2AA6-4279-B231-259DC4796CD9}">
      <dgm:prSet phldrT="[Text]"/>
      <dgm:spPr/>
      <dgm:t>
        <a:bodyPr/>
        <a:lstStyle/>
        <a:p>
          <a:r>
            <a:rPr lang="lv-LV"/>
            <a:t>Gruntsūdeņi</a:t>
          </a:r>
          <a:endParaRPr lang="en-US"/>
        </a:p>
      </dgm:t>
    </dgm:pt>
    <dgm:pt modelId="{80DFA6A8-445F-4679-9D6F-25145CE15211}" type="parTrans" cxnId="{E4508447-05BD-4370-884B-B4A3B73999BB}">
      <dgm:prSet/>
      <dgm:spPr/>
      <dgm:t>
        <a:bodyPr/>
        <a:lstStyle/>
        <a:p>
          <a:endParaRPr lang="en-US"/>
        </a:p>
      </dgm:t>
    </dgm:pt>
    <dgm:pt modelId="{F8C8DE81-8DBE-4228-8988-FCEBBC70F491}" type="sibTrans" cxnId="{E4508447-05BD-4370-884B-B4A3B73999BB}">
      <dgm:prSet/>
      <dgm:spPr/>
      <dgm:t>
        <a:bodyPr/>
        <a:lstStyle/>
        <a:p>
          <a:endParaRPr lang="en-US"/>
        </a:p>
      </dgm:t>
    </dgm:pt>
    <dgm:pt modelId="{CB7C7C99-C01B-41F4-993A-0BEF7CABCC7E}">
      <dgm:prSet phldrT="[Text]"/>
      <dgm:spPr/>
      <dgm:t>
        <a:bodyPr/>
        <a:lstStyle/>
        <a:p>
          <a:r>
            <a:rPr lang="lv-LV"/>
            <a:t>Starpslāņu ūdeņi</a:t>
          </a:r>
          <a:endParaRPr lang="en-US"/>
        </a:p>
      </dgm:t>
    </dgm:pt>
    <dgm:pt modelId="{CBE312E1-699F-484C-83BA-2A0698604AF9}" type="parTrans" cxnId="{9B7F3A77-1C91-47AA-8DA4-4C9E19D45C2F}">
      <dgm:prSet/>
      <dgm:spPr/>
      <dgm:t>
        <a:bodyPr/>
        <a:lstStyle/>
        <a:p>
          <a:endParaRPr lang="en-US"/>
        </a:p>
      </dgm:t>
    </dgm:pt>
    <dgm:pt modelId="{584F3B67-0E77-432F-9CBD-CDF4474F608F}" type="sibTrans" cxnId="{9B7F3A77-1C91-47AA-8DA4-4C9E19D45C2F}">
      <dgm:prSet/>
      <dgm:spPr/>
      <dgm:t>
        <a:bodyPr/>
        <a:lstStyle/>
        <a:p>
          <a:endParaRPr lang="en-US"/>
        </a:p>
      </dgm:t>
    </dgm:pt>
    <dgm:pt modelId="{6D8AB97D-2377-49D1-A04E-8B8921DF33FC}">
      <dgm:prSet phldrT="[Text]"/>
      <dgm:spPr/>
      <dgm:t>
        <a:bodyPr/>
        <a:lstStyle/>
        <a:p>
          <a:r>
            <a:rPr lang="lv-LV"/>
            <a:t>Virszemes ūdeņi</a:t>
          </a:r>
          <a:endParaRPr lang="en-US"/>
        </a:p>
      </dgm:t>
    </dgm:pt>
    <dgm:pt modelId="{B557AE91-AB9D-430C-B222-A7059DD21CBC}" type="parTrans" cxnId="{330CDF89-B87B-46BC-88C3-45713FAEABED}">
      <dgm:prSet/>
      <dgm:spPr/>
      <dgm:t>
        <a:bodyPr/>
        <a:lstStyle/>
        <a:p>
          <a:endParaRPr lang="en-US"/>
        </a:p>
      </dgm:t>
    </dgm:pt>
    <dgm:pt modelId="{0EF6063B-0732-4C39-8375-BAD6C4012984}" type="sibTrans" cxnId="{330CDF89-B87B-46BC-88C3-45713FAEABED}">
      <dgm:prSet/>
      <dgm:spPr/>
      <dgm:t>
        <a:bodyPr/>
        <a:lstStyle/>
        <a:p>
          <a:endParaRPr lang="en-US"/>
        </a:p>
      </dgm:t>
    </dgm:pt>
    <dgm:pt modelId="{BB3C28A2-D016-4E1B-9D51-DAEDA4D18C1F}" type="pres">
      <dgm:prSet presAssocID="{46A4CCAA-0A01-43B1-8C31-D85F2F5BB831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7E9BDE4-F476-4DB9-9762-C83F1D7B60CF}" type="pres">
      <dgm:prSet presAssocID="{46A4CCAA-0A01-43B1-8C31-D85F2F5BB831}" presName="hierFlow" presStyleCnt="0"/>
      <dgm:spPr/>
    </dgm:pt>
    <dgm:pt modelId="{1C8AB28C-8CE3-4191-8D14-3BC30EEB0682}" type="pres">
      <dgm:prSet presAssocID="{46A4CCAA-0A01-43B1-8C31-D85F2F5BB831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E145F746-C8D8-4EDA-92DF-5F0BAD7880DA}" type="pres">
      <dgm:prSet presAssocID="{7F2CE4B7-400C-42DA-B2FE-8D480D987597}" presName="Name14" presStyleCnt="0"/>
      <dgm:spPr/>
    </dgm:pt>
    <dgm:pt modelId="{A30F84F8-C000-48E2-AD07-19495BE23E7E}" type="pres">
      <dgm:prSet presAssocID="{7F2CE4B7-400C-42DA-B2FE-8D480D987597}" presName="level1Shap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BCE5954-2855-4130-99E5-9119F5394C84}" type="pres">
      <dgm:prSet presAssocID="{7F2CE4B7-400C-42DA-B2FE-8D480D987597}" presName="hierChild2" presStyleCnt="0"/>
      <dgm:spPr/>
    </dgm:pt>
    <dgm:pt modelId="{4848D6E4-BC6B-4EF7-BF05-750F05B7C46E}" type="pres">
      <dgm:prSet presAssocID="{19D5C77D-22CB-431C-A223-8AABB53C6DAA}" presName="Name19" presStyleLbl="parChTrans1D2" presStyleIdx="0" presStyleCnt="2"/>
      <dgm:spPr/>
      <dgm:t>
        <a:bodyPr/>
        <a:lstStyle/>
        <a:p>
          <a:endParaRPr lang="en-US"/>
        </a:p>
      </dgm:t>
    </dgm:pt>
    <dgm:pt modelId="{00D65145-AE5E-41AF-BAA9-668B86FD8B59}" type="pres">
      <dgm:prSet presAssocID="{1A827129-AD8F-44FB-9661-B9CFFDF8AC4B}" presName="Name21" presStyleCnt="0"/>
      <dgm:spPr/>
    </dgm:pt>
    <dgm:pt modelId="{7B0B189E-3D1F-465B-BC3D-9FA39F566BF9}" type="pres">
      <dgm:prSet presAssocID="{1A827129-AD8F-44FB-9661-B9CFFDF8AC4B}" presName="level2Shape" presStyleLbl="node2" presStyleIdx="0" presStyleCnt="2"/>
      <dgm:spPr/>
      <dgm:t>
        <a:bodyPr/>
        <a:lstStyle/>
        <a:p>
          <a:endParaRPr lang="en-US"/>
        </a:p>
      </dgm:t>
    </dgm:pt>
    <dgm:pt modelId="{C8109F1F-6327-4928-B40D-AFDE9CA1A61C}" type="pres">
      <dgm:prSet presAssocID="{1A827129-AD8F-44FB-9661-B9CFFDF8AC4B}" presName="hierChild3" presStyleCnt="0"/>
      <dgm:spPr/>
    </dgm:pt>
    <dgm:pt modelId="{8453E575-89DE-44B0-80F0-B1C69A46B052}" type="pres">
      <dgm:prSet presAssocID="{80DFA6A8-445F-4679-9D6F-25145CE15211}" presName="Name19" presStyleLbl="parChTrans1D3" presStyleIdx="0" presStyleCnt="2"/>
      <dgm:spPr/>
      <dgm:t>
        <a:bodyPr/>
        <a:lstStyle/>
        <a:p>
          <a:endParaRPr lang="en-US"/>
        </a:p>
      </dgm:t>
    </dgm:pt>
    <dgm:pt modelId="{0546565B-81D2-4D40-8490-490048D73459}" type="pres">
      <dgm:prSet presAssocID="{E6082580-2AA6-4279-B231-259DC4796CD9}" presName="Name21" presStyleCnt="0"/>
      <dgm:spPr/>
    </dgm:pt>
    <dgm:pt modelId="{661F12D1-21BB-4B8E-9E7A-8008F60DB533}" type="pres">
      <dgm:prSet presAssocID="{E6082580-2AA6-4279-B231-259DC4796CD9}" presName="level2Shape" presStyleLbl="node3" presStyleIdx="0" presStyleCnt="2"/>
      <dgm:spPr/>
      <dgm:t>
        <a:bodyPr/>
        <a:lstStyle/>
        <a:p>
          <a:endParaRPr lang="en-US"/>
        </a:p>
      </dgm:t>
    </dgm:pt>
    <dgm:pt modelId="{6908413C-AA5C-4946-A9EC-C3EA8E2FA95F}" type="pres">
      <dgm:prSet presAssocID="{E6082580-2AA6-4279-B231-259DC4796CD9}" presName="hierChild3" presStyleCnt="0"/>
      <dgm:spPr/>
    </dgm:pt>
    <dgm:pt modelId="{438C6C9B-DDD1-4DF3-A9CD-E0FBD4C277B4}" type="pres">
      <dgm:prSet presAssocID="{CBE312E1-699F-484C-83BA-2A0698604AF9}" presName="Name19" presStyleLbl="parChTrans1D3" presStyleIdx="1" presStyleCnt="2"/>
      <dgm:spPr/>
      <dgm:t>
        <a:bodyPr/>
        <a:lstStyle/>
        <a:p>
          <a:endParaRPr lang="en-US"/>
        </a:p>
      </dgm:t>
    </dgm:pt>
    <dgm:pt modelId="{749D9AAA-ADBD-461D-996F-B5E573F272A8}" type="pres">
      <dgm:prSet presAssocID="{CB7C7C99-C01B-41F4-993A-0BEF7CABCC7E}" presName="Name21" presStyleCnt="0"/>
      <dgm:spPr/>
    </dgm:pt>
    <dgm:pt modelId="{257E598B-32D7-4665-8E34-CA5226D9685B}" type="pres">
      <dgm:prSet presAssocID="{CB7C7C99-C01B-41F4-993A-0BEF7CABCC7E}" presName="level2Shape" presStyleLbl="node3" presStyleIdx="1" presStyleCnt="2"/>
      <dgm:spPr/>
      <dgm:t>
        <a:bodyPr/>
        <a:lstStyle/>
        <a:p>
          <a:endParaRPr lang="en-US"/>
        </a:p>
      </dgm:t>
    </dgm:pt>
    <dgm:pt modelId="{B35C736D-B869-4735-975F-70B73A073692}" type="pres">
      <dgm:prSet presAssocID="{CB7C7C99-C01B-41F4-993A-0BEF7CABCC7E}" presName="hierChild3" presStyleCnt="0"/>
      <dgm:spPr/>
    </dgm:pt>
    <dgm:pt modelId="{6E6B5BE7-BADB-414E-9D5F-426571A95D84}" type="pres">
      <dgm:prSet presAssocID="{B557AE91-AB9D-430C-B222-A7059DD21CBC}" presName="Name19" presStyleLbl="parChTrans1D2" presStyleIdx="1" presStyleCnt="2"/>
      <dgm:spPr/>
      <dgm:t>
        <a:bodyPr/>
        <a:lstStyle/>
        <a:p>
          <a:endParaRPr lang="en-US"/>
        </a:p>
      </dgm:t>
    </dgm:pt>
    <dgm:pt modelId="{C717B2BE-FF3C-4924-976D-EFFAB44962D8}" type="pres">
      <dgm:prSet presAssocID="{6D8AB97D-2377-49D1-A04E-8B8921DF33FC}" presName="Name21" presStyleCnt="0"/>
      <dgm:spPr/>
    </dgm:pt>
    <dgm:pt modelId="{EFF95FA4-E47E-4704-B1C5-72AB75D305F4}" type="pres">
      <dgm:prSet presAssocID="{6D8AB97D-2377-49D1-A04E-8B8921DF33FC}" presName="level2Shape" presStyleLbl="node2" presStyleIdx="1" presStyleCnt="2"/>
      <dgm:spPr/>
      <dgm:t>
        <a:bodyPr/>
        <a:lstStyle/>
        <a:p>
          <a:endParaRPr lang="en-US"/>
        </a:p>
      </dgm:t>
    </dgm:pt>
    <dgm:pt modelId="{D69BF10A-CA25-46BF-B3AA-C6051672D2FE}" type="pres">
      <dgm:prSet presAssocID="{6D8AB97D-2377-49D1-A04E-8B8921DF33FC}" presName="hierChild3" presStyleCnt="0"/>
      <dgm:spPr/>
    </dgm:pt>
    <dgm:pt modelId="{451E3D46-B745-4E31-8430-510DBF2501EB}" type="pres">
      <dgm:prSet presAssocID="{46A4CCAA-0A01-43B1-8C31-D85F2F5BB831}" presName="bgShapesFlow" presStyleCnt="0"/>
      <dgm:spPr/>
    </dgm:pt>
  </dgm:ptLst>
  <dgm:cxnLst>
    <dgm:cxn modelId="{95CD7F19-CE9A-4345-AD4A-BB1807FD4A6F}" srcId="{7F2CE4B7-400C-42DA-B2FE-8D480D987597}" destId="{1A827129-AD8F-44FB-9661-B9CFFDF8AC4B}" srcOrd="0" destOrd="0" parTransId="{19D5C77D-22CB-431C-A223-8AABB53C6DAA}" sibTransId="{E631A569-B2D7-434E-8C52-0DDA69B713B0}"/>
    <dgm:cxn modelId="{9B7F3A77-1C91-47AA-8DA4-4C9E19D45C2F}" srcId="{1A827129-AD8F-44FB-9661-B9CFFDF8AC4B}" destId="{CB7C7C99-C01B-41F4-993A-0BEF7CABCC7E}" srcOrd="1" destOrd="0" parTransId="{CBE312E1-699F-484C-83BA-2A0698604AF9}" sibTransId="{584F3B67-0E77-432F-9CBD-CDF4474F608F}"/>
    <dgm:cxn modelId="{7FAEBF10-A3AC-491B-AC80-FE2E795588A6}" type="presOf" srcId="{46A4CCAA-0A01-43B1-8C31-D85F2F5BB831}" destId="{BB3C28A2-D016-4E1B-9D51-DAEDA4D18C1F}" srcOrd="0" destOrd="0" presId="urn:microsoft.com/office/officeart/2005/8/layout/hierarchy6"/>
    <dgm:cxn modelId="{27242472-1A1A-458B-848B-A39279EF3A44}" srcId="{46A4CCAA-0A01-43B1-8C31-D85F2F5BB831}" destId="{7F2CE4B7-400C-42DA-B2FE-8D480D987597}" srcOrd="0" destOrd="0" parTransId="{56404D33-DA0F-46D9-B8C6-2F18A7A3D22C}" sibTransId="{92AD16D0-448E-4A40-8986-294796B2FEF7}"/>
    <dgm:cxn modelId="{96861F5A-D761-45E6-B5EC-0642854D2BC3}" type="presOf" srcId="{6D8AB97D-2377-49D1-A04E-8B8921DF33FC}" destId="{EFF95FA4-E47E-4704-B1C5-72AB75D305F4}" srcOrd="0" destOrd="0" presId="urn:microsoft.com/office/officeart/2005/8/layout/hierarchy6"/>
    <dgm:cxn modelId="{80F258A1-CFCA-4C31-A0C7-8F79DB919EAB}" type="presOf" srcId="{80DFA6A8-445F-4679-9D6F-25145CE15211}" destId="{8453E575-89DE-44B0-80F0-B1C69A46B052}" srcOrd="0" destOrd="0" presId="urn:microsoft.com/office/officeart/2005/8/layout/hierarchy6"/>
    <dgm:cxn modelId="{330CDF89-B87B-46BC-88C3-45713FAEABED}" srcId="{7F2CE4B7-400C-42DA-B2FE-8D480D987597}" destId="{6D8AB97D-2377-49D1-A04E-8B8921DF33FC}" srcOrd="1" destOrd="0" parTransId="{B557AE91-AB9D-430C-B222-A7059DD21CBC}" sibTransId="{0EF6063B-0732-4C39-8375-BAD6C4012984}"/>
    <dgm:cxn modelId="{B5346C8F-FB54-4B78-B2D0-E176B9ABBEE4}" type="presOf" srcId="{7F2CE4B7-400C-42DA-B2FE-8D480D987597}" destId="{A30F84F8-C000-48E2-AD07-19495BE23E7E}" srcOrd="0" destOrd="0" presId="urn:microsoft.com/office/officeart/2005/8/layout/hierarchy6"/>
    <dgm:cxn modelId="{E4FD2CBF-C087-4274-A6A0-DDE9F8D6C30A}" type="presOf" srcId="{CB7C7C99-C01B-41F4-993A-0BEF7CABCC7E}" destId="{257E598B-32D7-4665-8E34-CA5226D9685B}" srcOrd="0" destOrd="0" presId="urn:microsoft.com/office/officeart/2005/8/layout/hierarchy6"/>
    <dgm:cxn modelId="{579EEBA9-CC29-4B52-912B-5EAB1324A3EC}" type="presOf" srcId="{CBE312E1-699F-484C-83BA-2A0698604AF9}" destId="{438C6C9B-DDD1-4DF3-A9CD-E0FBD4C277B4}" srcOrd="0" destOrd="0" presId="urn:microsoft.com/office/officeart/2005/8/layout/hierarchy6"/>
    <dgm:cxn modelId="{E4508447-05BD-4370-884B-B4A3B73999BB}" srcId="{1A827129-AD8F-44FB-9661-B9CFFDF8AC4B}" destId="{E6082580-2AA6-4279-B231-259DC4796CD9}" srcOrd="0" destOrd="0" parTransId="{80DFA6A8-445F-4679-9D6F-25145CE15211}" sibTransId="{F8C8DE81-8DBE-4228-8988-FCEBBC70F491}"/>
    <dgm:cxn modelId="{528CA08A-A594-4A4D-BB27-8581034F60FC}" type="presOf" srcId="{B557AE91-AB9D-430C-B222-A7059DD21CBC}" destId="{6E6B5BE7-BADB-414E-9D5F-426571A95D84}" srcOrd="0" destOrd="0" presId="urn:microsoft.com/office/officeart/2005/8/layout/hierarchy6"/>
    <dgm:cxn modelId="{E00A69BA-7655-445C-B7EC-2E6E3B1F3113}" type="presOf" srcId="{1A827129-AD8F-44FB-9661-B9CFFDF8AC4B}" destId="{7B0B189E-3D1F-465B-BC3D-9FA39F566BF9}" srcOrd="0" destOrd="0" presId="urn:microsoft.com/office/officeart/2005/8/layout/hierarchy6"/>
    <dgm:cxn modelId="{526718F4-694A-4D1F-81B7-37F1E2FEF0A3}" type="presOf" srcId="{19D5C77D-22CB-431C-A223-8AABB53C6DAA}" destId="{4848D6E4-BC6B-4EF7-BF05-750F05B7C46E}" srcOrd="0" destOrd="0" presId="urn:microsoft.com/office/officeart/2005/8/layout/hierarchy6"/>
    <dgm:cxn modelId="{F0A4DE73-3252-4165-BCD6-CCD4B89AB5CA}" type="presOf" srcId="{E6082580-2AA6-4279-B231-259DC4796CD9}" destId="{661F12D1-21BB-4B8E-9E7A-8008F60DB533}" srcOrd="0" destOrd="0" presId="urn:microsoft.com/office/officeart/2005/8/layout/hierarchy6"/>
    <dgm:cxn modelId="{5B632E1F-4A63-4322-9C91-3F1241FF4583}" type="presParOf" srcId="{BB3C28A2-D016-4E1B-9D51-DAEDA4D18C1F}" destId="{87E9BDE4-F476-4DB9-9762-C83F1D7B60CF}" srcOrd="0" destOrd="0" presId="urn:microsoft.com/office/officeart/2005/8/layout/hierarchy6"/>
    <dgm:cxn modelId="{ED99B672-CA24-43A0-9EB7-A229680EDAB4}" type="presParOf" srcId="{87E9BDE4-F476-4DB9-9762-C83F1D7B60CF}" destId="{1C8AB28C-8CE3-4191-8D14-3BC30EEB0682}" srcOrd="0" destOrd="0" presId="urn:microsoft.com/office/officeart/2005/8/layout/hierarchy6"/>
    <dgm:cxn modelId="{EFD0A150-1511-4121-BC3F-6641FE196795}" type="presParOf" srcId="{1C8AB28C-8CE3-4191-8D14-3BC30EEB0682}" destId="{E145F746-C8D8-4EDA-92DF-5F0BAD7880DA}" srcOrd="0" destOrd="0" presId="urn:microsoft.com/office/officeart/2005/8/layout/hierarchy6"/>
    <dgm:cxn modelId="{B9CB9ABB-1E8A-41FB-BD46-CAC594BA5B62}" type="presParOf" srcId="{E145F746-C8D8-4EDA-92DF-5F0BAD7880DA}" destId="{A30F84F8-C000-48E2-AD07-19495BE23E7E}" srcOrd="0" destOrd="0" presId="urn:microsoft.com/office/officeart/2005/8/layout/hierarchy6"/>
    <dgm:cxn modelId="{959CC9F5-C60A-42BA-9C1C-10DFBFA51E83}" type="presParOf" srcId="{E145F746-C8D8-4EDA-92DF-5F0BAD7880DA}" destId="{6BCE5954-2855-4130-99E5-9119F5394C84}" srcOrd="1" destOrd="0" presId="urn:microsoft.com/office/officeart/2005/8/layout/hierarchy6"/>
    <dgm:cxn modelId="{DBA0F351-EDB7-4A10-BFF6-6F11334EAE8C}" type="presParOf" srcId="{6BCE5954-2855-4130-99E5-9119F5394C84}" destId="{4848D6E4-BC6B-4EF7-BF05-750F05B7C46E}" srcOrd="0" destOrd="0" presId="urn:microsoft.com/office/officeart/2005/8/layout/hierarchy6"/>
    <dgm:cxn modelId="{E6ECB5F4-749E-434C-A6ED-9198222E1E54}" type="presParOf" srcId="{6BCE5954-2855-4130-99E5-9119F5394C84}" destId="{00D65145-AE5E-41AF-BAA9-668B86FD8B59}" srcOrd="1" destOrd="0" presId="urn:microsoft.com/office/officeart/2005/8/layout/hierarchy6"/>
    <dgm:cxn modelId="{FC041029-66A1-46C0-99B2-F3BFB57EF8CD}" type="presParOf" srcId="{00D65145-AE5E-41AF-BAA9-668B86FD8B59}" destId="{7B0B189E-3D1F-465B-BC3D-9FA39F566BF9}" srcOrd="0" destOrd="0" presId="urn:microsoft.com/office/officeart/2005/8/layout/hierarchy6"/>
    <dgm:cxn modelId="{51A02F13-35D9-4C00-8D94-73CA5E6379F4}" type="presParOf" srcId="{00D65145-AE5E-41AF-BAA9-668B86FD8B59}" destId="{C8109F1F-6327-4928-B40D-AFDE9CA1A61C}" srcOrd="1" destOrd="0" presId="urn:microsoft.com/office/officeart/2005/8/layout/hierarchy6"/>
    <dgm:cxn modelId="{AB6DB21D-1813-487B-B29F-3D69610B319B}" type="presParOf" srcId="{C8109F1F-6327-4928-B40D-AFDE9CA1A61C}" destId="{8453E575-89DE-44B0-80F0-B1C69A46B052}" srcOrd="0" destOrd="0" presId="urn:microsoft.com/office/officeart/2005/8/layout/hierarchy6"/>
    <dgm:cxn modelId="{EEACBD6F-14CC-4BD0-BD8F-AC043AD79A29}" type="presParOf" srcId="{C8109F1F-6327-4928-B40D-AFDE9CA1A61C}" destId="{0546565B-81D2-4D40-8490-490048D73459}" srcOrd="1" destOrd="0" presId="urn:microsoft.com/office/officeart/2005/8/layout/hierarchy6"/>
    <dgm:cxn modelId="{DF4A0F43-6623-4058-82D7-6872D4DBF56D}" type="presParOf" srcId="{0546565B-81D2-4D40-8490-490048D73459}" destId="{661F12D1-21BB-4B8E-9E7A-8008F60DB533}" srcOrd="0" destOrd="0" presId="urn:microsoft.com/office/officeart/2005/8/layout/hierarchy6"/>
    <dgm:cxn modelId="{CC53D45C-CFE7-493A-ACD1-336ED6FCF510}" type="presParOf" srcId="{0546565B-81D2-4D40-8490-490048D73459}" destId="{6908413C-AA5C-4946-A9EC-C3EA8E2FA95F}" srcOrd="1" destOrd="0" presId="urn:microsoft.com/office/officeart/2005/8/layout/hierarchy6"/>
    <dgm:cxn modelId="{8412254C-7B58-4850-A64D-832437EE9376}" type="presParOf" srcId="{C8109F1F-6327-4928-B40D-AFDE9CA1A61C}" destId="{438C6C9B-DDD1-4DF3-A9CD-E0FBD4C277B4}" srcOrd="2" destOrd="0" presId="urn:microsoft.com/office/officeart/2005/8/layout/hierarchy6"/>
    <dgm:cxn modelId="{BE942753-2480-4D73-9006-0AC2F28256A3}" type="presParOf" srcId="{C8109F1F-6327-4928-B40D-AFDE9CA1A61C}" destId="{749D9AAA-ADBD-461D-996F-B5E573F272A8}" srcOrd="3" destOrd="0" presId="urn:microsoft.com/office/officeart/2005/8/layout/hierarchy6"/>
    <dgm:cxn modelId="{7C6A7769-0056-4658-9B98-AB38778CA423}" type="presParOf" srcId="{749D9AAA-ADBD-461D-996F-B5E573F272A8}" destId="{257E598B-32D7-4665-8E34-CA5226D9685B}" srcOrd="0" destOrd="0" presId="urn:microsoft.com/office/officeart/2005/8/layout/hierarchy6"/>
    <dgm:cxn modelId="{E8375694-3F73-4AC3-90C5-A4C49C7F846D}" type="presParOf" srcId="{749D9AAA-ADBD-461D-996F-B5E573F272A8}" destId="{B35C736D-B869-4735-975F-70B73A073692}" srcOrd="1" destOrd="0" presId="urn:microsoft.com/office/officeart/2005/8/layout/hierarchy6"/>
    <dgm:cxn modelId="{98AFB12D-3CBE-4A0A-88AF-A6DE055FA698}" type="presParOf" srcId="{6BCE5954-2855-4130-99E5-9119F5394C84}" destId="{6E6B5BE7-BADB-414E-9D5F-426571A95D84}" srcOrd="2" destOrd="0" presId="urn:microsoft.com/office/officeart/2005/8/layout/hierarchy6"/>
    <dgm:cxn modelId="{9EE41E4A-0EA3-4DCE-9472-77911CC6D62B}" type="presParOf" srcId="{6BCE5954-2855-4130-99E5-9119F5394C84}" destId="{C717B2BE-FF3C-4924-976D-EFFAB44962D8}" srcOrd="3" destOrd="0" presId="urn:microsoft.com/office/officeart/2005/8/layout/hierarchy6"/>
    <dgm:cxn modelId="{2E4312C1-5CBA-4A88-9D5D-07193D39740C}" type="presParOf" srcId="{C717B2BE-FF3C-4924-976D-EFFAB44962D8}" destId="{EFF95FA4-E47E-4704-B1C5-72AB75D305F4}" srcOrd="0" destOrd="0" presId="urn:microsoft.com/office/officeart/2005/8/layout/hierarchy6"/>
    <dgm:cxn modelId="{8F612976-5298-4D52-B554-AF66FD8998CF}" type="presParOf" srcId="{C717B2BE-FF3C-4924-976D-EFFAB44962D8}" destId="{D69BF10A-CA25-46BF-B3AA-C6051672D2FE}" srcOrd="1" destOrd="0" presId="urn:microsoft.com/office/officeart/2005/8/layout/hierarchy6"/>
    <dgm:cxn modelId="{E154E017-228C-4B34-B4AE-D1F45EAF8672}" type="presParOf" srcId="{BB3C28A2-D016-4E1B-9D51-DAEDA4D18C1F}" destId="{451E3D46-B745-4E31-8430-510DBF2501EB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0F84F8-C000-48E2-AD07-19495BE23E7E}">
      <dsp:nvSpPr>
        <dsp:cNvPr id="0" name=""/>
        <dsp:cNvSpPr/>
      </dsp:nvSpPr>
      <dsp:spPr>
        <a:xfrm>
          <a:off x="2522156" y="267"/>
          <a:ext cx="1263104" cy="8420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v-LV" sz="1600" kern="1200"/>
            <a:t>Iekšējie ūdeņi</a:t>
          </a:r>
          <a:endParaRPr lang="en-US" sz="1600" kern="1200"/>
        </a:p>
      </dsp:txBody>
      <dsp:txXfrm>
        <a:off x="2546819" y="24930"/>
        <a:ext cx="1213778" cy="792743"/>
      </dsp:txXfrm>
    </dsp:sp>
    <dsp:sp modelId="{4848D6E4-BC6B-4EF7-BF05-750F05B7C46E}">
      <dsp:nvSpPr>
        <dsp:cNvPr id="0" name=""/>
        <dsp:cNvSpPr/>
      </dsp:nvSpPr>
      <dsp:spPr>
        <a:xfrm>
          <a:off x="2332691" y="842337"/>
          <a:ext cx="821017" cy="336827"/>
        </a:xfrm>
        <a:custGeom>
          <a:avLst/>
          <a:gdLst/>
          <a:ahLst/>
          <a:cxnLst/>
          <a:rect l="0" t="0" r="0" b="0"/>
          <a:pathLst>
            <a:path>
              <a:moveTo>
                <a:pt x="821017" y="0"/>
              </a:moveTo>
              <a:lnTo>
                <a:pt x="821017" y="168413"/>
              </a:lnTo>
              <a:lnTo>
                <a:pt x="0" y="168413"/>
              </a:lnTo>
              <a:lnTo>
                <a:pt x="0" y="33682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0B189E-3D1F-465B-BC3D-9FA39F566BF9}">
      <dsp:nvSpPr>
        <dsp:cNvPr id="0" name=""/>
        <dsp:cNvSpPr/>
      </dsp:nvSpPr>
      <dsp:spPr>
        <a:xfrm>
          <a:off x="1701138" y="1179165"/>
          <a:ext cx="1263104" cy="8420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v-LV" sz="1600" kern="1200"/>
            <a:t>Pazemes ūdeņi</a:t>
          </a:r>
          <a:endParaRPr lang="en-US" sz="1600" kern="1200"/>
        </a:p>
      </dsp:txBody>
      <dsp:txXfrm>
        <a:off x="1725801" y="1203828"/>
        <a:ext cx="1213778" cy="792743"/>
      </dsp:txXfrm>
    </dsp:sp>
    <dsp:sp modelId="{8453E575-89DE-44B0-80F0-B1C69A46B052}">
      <dsp:nvSpPr>
        <dsp:cNvPr id="0" name=""/>
        <dsp:cNvSpPr/>
      </dsp:nvSpPr>
      <dsp:spPr>
        <a:xfrm>
          <a:off x="1511673" y="2021234"/>
          <a:ext cx="821017" cy="336827"/>
        </a:xfrm>
        <a:custGeom>
          <a:avLst/>
          <a:gdLst/>
          <a:ahLst/>
          <a:cxnLst/>
          <a:rect l="0" t="0" r="0" b="0"/>
          <a:pathLst>
            <a:path>
              <a:moveTo>
                <a:pt x="821017" y="0"/>
              </a:moveTo>
              <a:lnTo>
                <a:pt x="821017" y="168413"/>
              </a:lnTo>
              <a:lnTo>
                <a:pt x="0" y="168413"/>
              </a:lnTo>
              <a:lnTo>
                <a:pt x="0" y="33682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1F12D1-21BB-4B8E-9E7A-8008F60DB533}">
      <dsp:nvSpPr>
        <dsp:cNvPr id="0" name=""/>
        <dsp:cNvSpPr/>
      </dsp:nvSpPr>
      <dsp:spPr>
        <a:xfrm>
          <a:off x="880121" y="2358062"/>
          <a:ext cx="1263104" cy="8420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v-LV" sz="1600" kern="1200"/>
            <a:t>Gruntsūdeņi</a:t>
          </a:r>
          <a:endParaRPr lang="en-US" sz="1600" kern="1200"/>
        </a:p>
      </dsp:txBody>
      <dsp:txXfrm>
        <a:off x="904784" y="2382725"/>
        <a:ext cx="1213778" cy="792743"/>
      </dsp:txXfrm>
    </dsp:sp>
    <dsp:sp modelId="{438C6C9B-DDD1-4DF3-A9CD-E0FBD4C277B4}">
      <dsp:nvSpPr>
        <dsp:cNvPr id="0" name=""/>
        <dsp:cNvSpPr/>
      </dsp:nvSpPr>
      <dsp:spPr>
        <a:xfrm>
          <a:off x="2332691" y="2021234"/>
          <a:ext cx="821017" cy="3368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3"/>
              </a:lnTo>
              <a:lnTo>
                <a:pt x="821017" y="168413"/>
              </a:lnTo>
              <a:lnTo>
                <a:pt x="821017" y="33682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7E598B-32D7-4665-8E34-CA5226D9685B}">
      <dsp:nvSpPr>
        <dsp:cNvPr id="0" name=""/>
        <dsp:cNvSpPr/>
      </dsp:nvSpPr>
      <dsp:spPr>
        <a:xfrm>
          <a:off x="2522156" y="2358062"/>
          <a:ext cx="1263104" cy="8420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v-LV" sz="1600" kern="1200"/>
            <a:t>Starpslāņu ūdeņi</a:t>
          </a:r>
          <a:endParaRPr lang="en-US" sz="1600" kern="1200"/>
        </a:p>
      </dsp:txBody>
      <dsp:txXfrm>
        <a:off x="2546819" y="2382725"/>
        <a:ext cx="1213778" cy="792743"/>
      </dsp:txXfrm>
    </dsp:sp>
    <dsp:sp modelId="{6E6B5BE7-BADB-414E-9D5F-426571A95D84}">
      <dsp:nvSpPr>
        <dsp:cNvPr id="0" name=""/>
        <dsp:cNvSpPr/>
      </dsp:nvSpPr>
      <dsp:spPr>
        <a:xfrm>
          <a:off x="3153708" y="842337"/>
          <a:ext cx="821017" cy="3368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3"/>
              </a:lnTo>
              <a:lnTo>
                <a:pt x="821017" y="168413"/>
              </a:lnTo>
              <a:lnTo>
                <a:pt x="821017" y="33682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F95FA4-E47E-4704-B1C5-72AB75D305F4}">
      <dsp:nvSpPr>
        <dsp:cNvPr id="0" name=""/>
        <dsp:cNvSpPr/>
      </dsp:nvSpPr>
      <dsp:spPr>
        <a:xfrm>
          <a:off x="3343174" y="1179165"/>
          <a:ext cx="1263104" cy="8420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v-LV" sz="1600" kern="1200"/>
            <a:t>Virszemes ūdeņi</a:t>
          </a:r>
          <a:endParaRPr lang="en-US" sz="1600" kern="1200"/>
        </a:p>
      </dsp:txBody>
      <dsp:txXfrm>
        <a:off x="3367837" y="1203828"/>
        <a:ext cx="1213778" cy="7927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 Eglite-Cizauska</dc:creator>
  <cp:keywords/>
  <dc:description/>
  <cp:lastModifiedBy>Monta Eglite-Cizauska</cp:lastModifiedBy>
  <cp:revision>9</cp:revision>
  <dcterms:created xsi:type="dcterms:W3CDTF">2020-04-05T14:56:00Z</dcterms:created>
  <dcterms:modified xsi:type="dcterms:W3CDTF">2020-04-05T15:19:00Z</dcterms:modified>
</cp:coreProperties>
</file>