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C9" w:rsidRPr="00F536D8" w:rsidRDefault="00F536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B2297" w:rsidRPr="00F536D8">
        <w:rPr>
          <w:rFonts w:ascii="Times New Roman" w:hAnsi="Times New Roman" w:cs="Times New Roman"/>
          <w:b/>
          <w:sz w:val="24"/>
          <w:szCs w:val="24"/>
        </w:rPr>
        <w:t>Заполни таблицу. «Отечественная война 1812г.»</w:t>
      </w:r>
    </w:p>
    <w:tbl>
      <w:tblPr>
        <w:tblStyle w:val="a3"/>
        <w:tblW w:w="0" w:type="auto"/>
        <w:tblInd w:w="-459" w:type="dxa"/>
        <w:tblLook w:val="04A0"/>
      </w:tblPr>
      <w:tblGrid>
        <w:gridCol w:w="1356"/>
        <w:gridCol w:w="1400"/>
        <w:gridCol w:w="1387"/>
        <w:gridCol w:w="1346"/>
        <w:gridCol w:w="1394"/>
        <w:gridCol w:w="1725"/>
        <w:gridCol w:w="1422"/>
      </w:tblGrid>
      <w:tr w:rsidR="004B2297" w:rsidRPr="0014472E" w:rsidTr="005C2802">
        <w:trPr>
          <w:trHeight w:val="472"/>
        </w:trPr>
        <w:tc>
          <w:tcPr>
            <w:tcW w:w="1401" w:type="dxa"/>
          </w:tcPr>
          <w:p w:rsidR="004B2297" w:rsidRPr="0014472E" w:rsidRDefault="004B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72E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</w:p>
        </w:tc>
        <w:tc>
          <w:tcPr>
            <w:tcW w:w="1407" w:type="dxa"/>
          </w:tcPr>
          <w:p w:rsidR="004B2297" w:rsidRPr="0014472E" w:rsidRDefault="004B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7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6" w:type="dxa"/>
          </w:tcPr>
          <w:p w:rsidR="004B2297" w:rsidRPr="0014472E" w:rsidRDefault="004B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72E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1401" w:type="dxa"/>
          </w:tcPr>
          <w:p w:rsidR="004B2297" w:rsidRPr="0014472E" w:rsidRDefault="004B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72E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1407" w:type="dxa"/>
          </w:tcPr>
          <w:p w:rsidR="004B2297" w:rsidRPr="0014472E" w:rsidRDefault="004B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72E">
              <w:rPr>
                <w:rFonts w:ascii="Times New Roman" w:hAnsi="Times New Roman" w:cs="Times New Roman"/>
                <w:sz w:val="24"/>
                <w:szCs w:val="24"/>
              </w:rPr>
              <w:t>Основные сражения</w:t>
            </w:r>
          </w:p>
        </w:tc>
        <w:tc>
          <w:tcPr>
            <w:tcW w:w="1598" w:type="dxa"/>
          </w:tcPr>
          <w:p w:rsidR="004B2297" w:rsidRPr="0014472E" w:rsidRDefault="004B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72E">
              <w:rPr>
                <w:rFonts w:ascii="Times New Roman" w:hAnsi="Times New Roman" w:cs="Times New Roman"/>
                <w:sz w:val="24"/>
                <w:szCs w:val="24"/>
              </w:rPr>
              <w:t>Командующие</w:t>
            </w:r>
          </w:p>
        </w:tc>
        <w:tc>
          <w:tcPr>
            <w:tcW w:w="1410" w:type="dxa"/>
          </w:tcPr>
          <w:p w:rsidR="004B2297" w:rsidRPr="0014472E" w:rsidRDefault="004B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72E">
              <w:rPr>
                <w:rFonts w:ascii="Times New Roman" w:hAnsi="Times New Roman" w:cs="Times New Roman"/>
                <w:sz w:val="24"/>
                <w:szCs w:val="24"/>
              </w:rPr>
              <w:t>Мирное соглашение</w:t>
            </w:r>
          </w:p>
        </w:tc>
      </w:tr>
      <w:tr w:rsidR="004B2297" w:rsidTr="005C2802">
        <w:trPr>
          <w:trHeight w:val="472"/>
        </w:trPr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406" w:type="dxa"/>
          </w:tcPr>
          <w:p w:rsidR="004B2297" w:rsidRDefault="004B2297"/>
        </w:tc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598" w:type="dxa"/>
          </w:tcPr>
          <w:p w:rsidR="004B2297" w:rsidRDefault="004B2297"/>
        </w:tc>
        <w:tc>
          <w:tcPr>
            <w:tcW w:w="1410" w:type="dxa"/>
          </w:tcPr>
          <w:p w:rsidR="004B2297" w:rsidRDefault="004B2297"/>
        </w:tc>
      </w:tr>
      <w:tr w:rsidR="004B2297" w:rsidTr="005C2802">
        <w:trPr>
          <w:trHeight w:val="472"/>
        </w:trPr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406" w:type="dxa"/>
          </w:tcPr>
          <w:p w:rsidR="004B2297" w:rsidRDefault="004B2297"/>
        </w:tc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598" w:type="dxa"/>
          </w:tcPr>
          <w:p w:rsidR="004B2297" w:rsidRDefault="004B2297"/>
        </w:tc>
        <w:tc>
          <w:tcPr>
            <w:tcW w:w="1410" w:type="dxa"/>
          </w:tcPr>
          <w:p w:rsidR="004B2297" w:rsidRDefault="004B2297"/>
        </w:tc>
      </w:tr>
      <w:tr w:rsidR="004B2297" w:rsidTr="005C2802">
        <w:trPr>
          <w:trHeight w:val="472"/>
        </w:trPr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406" w:type="dxa"/>
          </w:tcPr>
          <w:p w:rsidR="004B2297" w:rsidRDefault="004B2297"/>
        </w:tc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598" w:type="dxa"/>
          </w:tcPr>
          <w:p w:rsidR="004B2297" w:rsidRDefault="004B2297"/>
        </w:tc>
        <w:tc>
          <w:tcPr>
            <w:tcW w:w="1410" w:type="dxa"/>
          </w:tcPr>
          <w:p w:rsidR="004B2297" w:rsidRDefault="004B2297"/>
        </w:tc>
      </w:tr>
      <w:tr w:rsidR="004B2297" w:rsidTr="005C2802">
        <w:trPr>
          <w:trHeight w:val="500"/>
        </w:trPr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406" w:type="dxa"/>
          </w:tcPr>
          <w:p w:rsidR="004B2297" w:rsidRDefault="004B2297"/>
        </w:tc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598" w:type="dxa"/>
          </w:tcPr>
          <w:p w:rsidR="004B2297" w:rsidRDefault="004B2297"/>
        </w:tc>
        <w:tc>
          <w:tcPr>
            <w:tcW w:w="1410" w:type="dxa"/>
          </w:tcPr>
          <w:p w:rsidR="004B2297" w:rsidRDefault="004B2297"/>
        </w:tc>
      </w:tr>
      <w:tr w:rsidR="004B2297" w:rsidTr="005C2802">
        <w:trPr>
          <w:trHeight w:val="500"/>
        </w:trPr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406" w:type="dxa"/>
          </w:tcPr>
          <w:p w:rsidR="004B2297" w:rsidRDefault="004B2297"/>
        </w:tc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598" w:type="dxa"/>
          </w:tcPr>
          <w:p w:rsidR="004B2297" w:rsidRDefault="004B2297"/>
        </w:tc>
        <w:tc>
          <w:tcPr>
            <w:tcW w:w="1410" w:type="dxa"/>
          </w:tcPr>
          <w:p w:rsidR="004B2297" w:rsidRDefault="004B2297"/>
        </w:tc>
      </w:tr>
      <w:tr w:rsidR="004B2297" w:rsidTr="005C2802">
        <w:trPr>
          <w:trHeight w:val="500"/>
        </w:trPr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406" w:type="dxa"/>
          </w:tcPr>
          <w:p w:rsidR="004B2297" w:rsidRDefault="004B2297"/>
        </w:tc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598" w:type="dxa"/>
          </w:tcPr>
          <w:p w:rsidR="004B2297" w:rsidRDefault="004B2297"/>
        </w:tc>
        <w:tc>
          <w:tcPr>
            <w:tcW w:w="1410" w:type="dxa"/>
          </w:tcPr>
          <w:p w:rsidR="004B2297" w:rsidRDefault="004B2297"/>
        </w:tc>
      </w:tr>
      <w:tr w:rsidR="004B2297" w:rsidTr="005C2802">
        <w:trPr>
          <w:trHeight w:val="500"/>
        </w:trPr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406" w:type="dxa"/>
          </w:tcPr>
          <w:p w:rsidR="004B2297" w:rsidRDefault="004B2297"/>
        </w:tc>
        <w:tc>
          <w:tcPr>
            <w:tcW w:w="1401" w:type="dxa"/>
          </w:tcPr>
          <w:p w:rsidR="004B2297" w:rsidRDefault="004B2297"/>
        </w:tc>
        <w:tc>
          <w:tcPr>
            <w:tcW w:w="1407" w:type="dxa"/>
          </w:tcPr>
          <w:p w:rsidR="004B2297" w:rsidRDefault="004B2297"/>
        </w:tc>
        <w:tc>
          <w:tcPr>
            <w:tcW w:w="1598" w:type="dxa"/>
          </w:tcPr>
          <w:p w:rsidR="004B2297" w:rsidRDefault="004B2297"/>
        </w:tc>
        <w:tc>
          <w:tcPr>
            <w:tcW w:w="1410" w:type="dxa"/>
          </w:tcPr>
          <w:p w:rsidR="004B2297" w:rsidRDefault="004B2297"/>
        </w:tc>
      </w:tr>
    </w:tbl>
    <w:p w:rsidR="00F536D8" w:rsidRDefault="00F536D8" w:rsidP="005C280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B2727"/>
          <w:spacing w:val="8"/>
        </w:rPr>
      </w:pPr>
    </w:p>
    <w:p w:rsidR="005C2802" w:rsidRPr="0014472E" w:rsidRDefault="00F536D8" w:rsidP="005C2802">
      <w:pPr>
        <w:pStyle w:val="a4"/>
        <w:shd w:val="clear" w:color="auto" w:fill="FFFFFF"/>
        <w:spacing w:before="0" w:beforeAutospacing="0" w:after="0" w:afterAutospacing="0"/>
        <w:jc w:val="center"/>
        <w:rPr>
          <w:color w:val="2B2727"/>
          <w:spacing w:val="8"/>
        </w:rPr>
      </w:pPr>
      <w:r>
        <w:rPr>
          <w:rStyle w:val="a5"/>
          <w:color w:val="2B2727"/>
          <w:spacing w:val="8"/>
        </w:rPr>
        <w:t>2.</w:t>
      </w:r>
      <w:r w:rsidR="005C2802" w:rsidRPr="0014472E">
        <w:rPr>
          <w:rStyle w:val="a5"/>
          <w:color w:val="2B2727"/>
          <w:spacing w:val="8"/>
        </w:rPr>
        <w:t>Тестовые вопросы по истории на тему: "Отечественная война 1812 года"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Правильный вариант ответа отмечен знаком</w:t>
      </w:r>
      <w:proofErr w:type="gramStart"/>
      <w:r w:rsidRPr="0014472E">
        <w:rPr>
          <w:color w:val="2B2727"/>
          <w:spacing w:val="8"/>
        </w:rPr>
        <w:t xml:space="preserve"> (+)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1. Какое событие нельзя отнести к причинам начала Отечественной войны 1812 года?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 xml:space="preserve">1. Нарушение Россией условий </w:t>
      </w:r>
      <w:proofErr w:type="spellStart"/>
      <w:r w:rsidRPr="0014472E">
        <w:rPr>
          <w:color w:val="2B2727"/>
          <w:spacing w:val="8"/>
        </w:rPr>
        <w:t>Тильзитского</w:t>
      </w:r>
      <w:proofErr w:type="spellEnd"/>
      <w:r w:rsidRPr="0014472E">
        <w:rPr>
          <w:color w:val="2B2727"/>
          <w:spacing w:val="8"/>
        </w:rPr>
        <w:t xml:space="preserve"> договора о континентальной блокаде, направленной против Англии.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Начало военного</w:t>
      </w:r>
      <w:r w:rsidR="0014472E" w:rsidRPr="0014472E">
        <w:rPr>
          <w:color w:val="2B2727"/>
          <w:spacing w:val="8"/>
        </w:rPr>
        <w:t xml:space="preserve"> похода России против Турции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Отказ Александра I выдать замуж за Наполеона одну из своих дочерей.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2. Какой временной период охватывает Отечественная война 1812 года?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12 июня 1812</w:t>
      </w:r>
      <w:r w:rsidR="0014472E" w:rsidRPr="0014472E">
        <w:rPr>
          <w:color w:val="2B2727"/>
          <w:spacing w:val="8"/>
        </w:rPr>
        <w:t xml:space="preserve"> года – 14 декабря 1812 года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09 мая 1812 года – 27 декабря 1812 года.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14 декабря 1811 года – 12 июня 1812 года.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3. Кого из военачальников Александр I&gt; назначил 8 августа главнокомандующим русской армии?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Барклая-де-Толли Михаила Богдановича.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Ку</w:t>
      </w:r>
      <w:r w:rsidR="0014472E" w:rsidRPr="0014472E">
        <w:rPr>
          <w:color w:val="2B2727"/>
          <w:spacing w:val="8"/>
        </w:rPr>
        <w:t>тузова Михаила Илларионовича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Себя лично.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4. Какое событие принято считать завершающим в истории Отечественной войны 1812 года?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Выпуск Александром I Манифеста о победе и завершении войны.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Разгром армии Наполеона при Ватерлоо.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Переправа остатков французской арм</w:t>
      </w:r>
      <w:r w:rsidR="0014472E" w:rsidRPr="0014472E">
        <w:rPr>
          <w:color w:val="2B2727"/>
          <w:spacing w:val="8"/>
        </w:rPr>
        <w:t>ии через реку Неман в Польшу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5. Чем руководствовался Александр I, назначая Кутузова М.И. главнокомандующим русской армией?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Он любил Кутузова с самого детства.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Крупные военачальники бросили жребий.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Императору пришлось уступить требованию народа из-за б</w:t>
      </w:r>
      <w:r w:rsidR="0014472E" w:rsidRPr="0014472E">
        <w:rPr>
          <w:color w:val="2B2727"/>
          <w:spacing w:val="8"/>
        </w:rPr>
        <w:t>ольшой популярности Кутузова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6. Каков один из результатов Бородинского сражения?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Противоборствующие стороны сумели договориться и заключили временное перемирие.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Русская армия победила и начала теснить французские войска к границе.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Французская армия оказалась измотана в сражении, русской армии пришлось отступит</w:t>
      </w:r>
      <w:r w:rsidR="0014472E" w:rsidRPr="0014472E">
        <w:rPr>
          <w:color w:val="2B2727"/>
          <w:spacing w:val="8"/>
        </w:rPr>
        <w:t>ь и открыть дорогу на Москву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 xml:space="preserve">7. Какое событие запечатлел на своей картине Алексей Данилович </w:t>
      </w:r>
      <w:proofErr w:type="spellStart"/>
      <w:r w:rsidRPr="0014472E">
        <w:rPr>
          <w:rStyle w:val="a5"/>
          <w:color w:val="2B2727"/>
          <w:spacing w:val="8"/>
        </w:rPr>
        <w:t>Кившенко</w:t>
      </w:r>
      <w:proofErr w:type="spellEnd"/>
      <w:r w:rsidRPr="0014472E">
        <w:rPr>
          <w:rStyle w:val="a5"/>
          <w:color w:val="2B2727"/>
          <w:spacing w:val="8"/>
        </w:rPr>
        <w:t>?</w:t>
      </w:r>
    </w:p>
    <w:p w:rsidR="005C2802" w:rsidRDefault="005C2802" w:rsidP="005C2802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noProof/>
          <w:color w:val="2B2727"/>
          <w:spacing w:val="8"/>
        </w:rPr>
        <w:lastRenderedPageBreak/>
        <w:drawing>
          <wp:inline distT="0" distB="0" distL="0" distR="0">
            <wp:extent cx="6010275" cy="3419475"/>
            <wp:effectExtent l="19050" t="0" r="9525" b="0"/>
            <wp:docPr id="1" name="Рисунок 1" descr="Военный совет в Филях 1 сентября 181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енный совет в Филях 1 сентября 1812 год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 xml:space="preserve">1. Военный совет </w:t>
      </w:r>
      <w:r w:rsidR="0014472E" w:rsidRPr="0014472E">
        <w:rPr>
          <w:color w:val="2B2727"/>
          <w:spacing w:val="8"/>
        </w:rPr>
        <w:t>в Филях 1 сентября 1812 года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Военное совещание перед началом Бородинской битвы.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Кутузов обсуждает с французами условия подписания мирного договора.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8. Какое событие принято считать началом Отечественной войны 1812 года?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 xml:space="preserve">1. Наполеон выступил </w:t>
      </w:r>
      <w:proofErr w:type="gramStart"/>
      <w:r w:rsidRPr="0014472E">
        <w:rPr>
          <w:color w:val="2B2727"/>
          <w:spacing w:val="8"/>
        </w:rPr>
        <w:t>с обращением к французскому народу о необходимости сбора ополчения для войны с Россией</w:t>
      </w:r>
      <w:proofErr w:type="gramEnd"/>
      <w:r w:rsidRPr="0014472E">
        <w:rPr>
          <w:color w:val="2B2727"/>
          <w:spacing w:val="8"/>
        </w:rPr>
        <w:t>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Армия Наполеона пересекла реку Неман и в</w:t>
      </w:r>
      <w:r w:rsidR="0014472E" w:rsidRPr="0014472E">
        <w:rPr>
          <w:color w:val="2B2727"/>
          <w:spacing w:val="8"/>
        </w:rPr>
        <w:t>ступила на территорию России</w:t>
      </w:r>
      <w:r w:rsidRPr="0014472E">
        <w:rPr>
          <w:color w:val="2B2727"/>
          <w:spacing w:val="8"/>
        </w:rPr>
        <w:t>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Наполеон подписал договор о военном сотрудничестве с Англией, одним из условий которого было нападение на Россию.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9. Основная причина, по которой было принято решение об оставлении Москвы французским войскам?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Кутузов серьезно опасался, что еще одно генеральное сражение приведет к полно</w:t>
      </w:r>
      <w:r w:rsidR="0014472E" w:rsidRPr="0014472E">
        <w:rPr>
          <w:color w:val="2B2727"/>
          <w:spacing w:val="8"/>
        </w:rPr>
        <w:t>му уничтожению русской армии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 xml:space="preserve">2. Александр I настоял на необходимости сдачи Москвы, хотя Кутузов выступал резко </w:t>
      </w:r>
      <w:proofErr w:type="gramStart"/>
      <w:r w:rsidRPr="0014472E">
        <w:rPr>
          <w:color w:val="2B2727"/>
          <w:spacing w:val="8"/>
        </w:rPr>
        <w:t>против</w:t>
      </w:r>
      <w:proofErr w:type="gramEnd"/>
      <w:r w:rsidRPr="0014472E">
        <w:rPr>
          <w:color w:val="2B2727"/>
          <w:spacing w:val="8"/>
        </w:rPr>
        <w:t>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Такое требование высказало большинство русских военачальников, принявших участие в военном совете в Филях.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proofErr w:type="gramStart"/>
      <w:r w:rsidRPr="0014472E">
        <w:rPr>
          <w:rStyle w:val="a5"/>
          <w:color w:val="2B2727"/>
          <w:spacing w:val="8"/>
        </w:rPr>
        <w:t>т</w:t>
      </w:r>
      <w:proofErr w:type="gramEnd"/>
      <w:r w:rsidRPr="0014472E">
        <w:rPr>
          <w:rStyle w:val="a5"/>
          <w:color w:val="2B2727"/>
          <w:spacing w:val="8"/>
        </w:rPr>
        <w:t>ест 10. Русская женщина крестьянка, ставшая знаменитой благодаря тому, что руководила партизанским отрядом.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Марфа Посадница.</w:t>
      </w:r>
    </w:p>
    <w:p w:rsidR="005C2802" w:rsidRPr="0014472E" w:rsidRDefault="0014472E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Василиса Кожина</w:t>
      </w:r>
      <w:proofErr w:type="gramStart"/>
      <w:r w:rsidRPr="0014472E">
        <w:rPr>
          <w:color w:val="2B2727"/>
          <w:spacing w:val="8"/>
        </w:rPr>
        <w:t xml:space="preserve"> </w:t>
      </w:r>
      <w:r w:rsidR="005C2802"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Кавалерист-девица Надежда Андреевна Дурова.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 xml:space="preserve">11. Почему войну 1812 года именуют </w:t>
      </w:r>
      <w:proofErr w:type="gramStart"/>
      <w:r w:rsidRPr="0014472E">
        <w:rPr>
          <w:rStyle w:val="a5"/>
          <w:color w:val="2B2727"/>
          <w:spacing w:val="8"/>
        </w:rPr>
        <w:t>Отечественной</w:t>
      </w:r>
      <w:proofErr w:type="gramEnd"/>
      <w:r w:rsidRPr="0014472E">
        <w:rPr>
          <w:rStyle w:val="a5"/>
          <w:color w:val="2B2727"/>
          <w:spacing w:val="8"/>
        </w:rPr>
        <w:t>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Война для российского народа носила освободительный характер. Все слои общества объединились для изгнания иноземных зах</w:t>
      </w:r>
      <w:r w:rsidR="0014472E" w:rsidRPr="0014472E">
        <w:rPr>
          <w:color w:val="2B2727"/>
          <w:spacing w:val="8"/>
        </w:rPr>
        <w:t>ватчиков с территории России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Император после окончания военных действий издал Манифест о присвоении войне статуса Отечественной.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Потому что война возникла из-за противоречий между двумя отечествами.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12. На сколько основных группировок была разделена русская армия на момент вторжения Наполеона?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Вся армия представляла единый фронт протяженностью от Киева до Волыни.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Армия делилась на две группы: одна для защиты Москвы, другая для защиты Санкт-Петербурга.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lastRenderedPageBreak/>
        <w:t>3. Армия состояла из 3х основных групп: ю</w:t>
      </w:r>
      <w:r w:rsidR="0014472E" w:rsidRPr="0014472E">
        <w:rPr>
          <w:color w:val="2B2727"/>
          <w:spacing w:val="8"/>
        </w:rPr>
        <w:t>жной, северной и центральной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 xml:space="preserve">13. Что нельзя отнести к последствиям </w:t>
      </w:r>
      <w:proofErr w:type="spellStart"/>
      <w:r w:rsidRPr="0014472E">
        <w:rPr>
          <w:rStyle w:val="a5"/>
          <w:color w:val="2B2727"/>
          <w:spacing w:val="8"/>
        </w:rPr>
        <w:t>Тарутинского</w:t>
      </w:r>
      <w:proofErr w:type="spellEnd"/>
      <w:r w:rsidRPr="0014472E">
        <w:rPr>
          <w:rStyle w:val="a5"/>
          <w:color w:val="2B2727"/>
          <w:spacing w:val="8"/>
        </w:rPr>
        <w:t xml:space="preserve"> маневра?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 xml:space="preserve">1. Основная часть французской армии </w:t>
      </w:r>
      <w:r w:rsidR="0014472E" w:rsidRPr="0014472E">
        <w:rPr>
          <w:color w:val="2B2727"/>
          <w:spacing w:val="8"/>
        </w:rPr>
        <w:t>оказалась окружена и разбита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Русская армия сумела избежать столкновения с французами.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Русская армия сумела занять стратегически важное положение, которое не позволило французам продвинуться дальше.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14. Когда состоялось знаменитое Бородинское сражение?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2 сентября 1812 года.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24 октября 1812 года.</w:t>
      </w:r>
    </w:p>
    <w:p w:rsidR="005C2802" w:rsidRPr="0014472E" w:rsidRDefault="0014472E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26 октября 1812 года</w:t>
      </w:r>
      <w:proofErr w:type="gramStart"/>
      <w:r w:rsidRPr="0014472E">
        <w:rPr>
          <w:color w:val="2B2727"/>
          <w:spacing w:val="8"/>
        </w:rPr>
        <w:t xml:space="preserve"> </w:t>
      </w:r>
      <w:r w:rsidR="005C2802"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15. Почему Бородинское сражение относят к победам русской армии?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Потому что войска Наполеона были в ходе сражения разгромлены.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Потому что русская армия хоть и отступила, но сумела существенно измотать силы противника и не позволила завершить войну в ходе одн</w:t>
      </w:r>
      <w:r w:rsidR="0014472E" w:rsidRPr="0014472E">
        <w:rPr>
          <w:color w:val="2B2727"/>
          <w:spacing w:val="8"/>
        </w:rPr>
        <w:t>ого генерального сражения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Это было требование Александра I.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16. Какой город в результате сражений 24 октября восемь раз переходил в руки то русской, то французской армии?</w:t>
      </w:r>
    </w:p>
    <w:p w:rsidR="005C2802" w:rsidRPr="0014472E" w:rsidRDefault="0014472E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Малоярославец</w:t>
      </w:r>
      <w:proofErr w:type="gramStart"/>
      <w:r w:rsidRPr="0014472E">
        <w:rPr>
          <w:color w:val="2B2727"/>
          <w:spacing w:val="8"/>
        </w:rPr>
        <w:t xml:space="preserve"> </w:t>
      </w:r>
      <w:r w:rsidR="005C2802"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Калуга.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Смоленск.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17. Что намеревался сделать Наполеон с Московским Кремлем перед отступлением?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Перекрасить стены.</w:t>
      </w:r>
    </w:p>
    <w:p w:rsidR="005C2802" w:rsidRPr="0014472E" w:rsidRDefault="0014472E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Взорвать</w:t>
      </w:r>
      <w:proofErr w:type="gramStart"/>
      <w:r w:rsidRPr="0014472E">
        <w:rPr>
          <w:color w:val="2B2727"/>
          <w:spacing w:val="8"/>
        </w:rPr>
        <w:t xml:space="preserve"> </w:t>
      </w:r>
      <w:r w:rsidR="005C2802"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Ввезти из него всю мебель, чтобы доставить ее в Париж.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18. В чем состоял основной военный план Барклая-де-Толли после нападения французских войск на территорию России?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Развязать генеральное сражение у границы с тем, чтобы разбить французов и выгнать их с российской территории.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Отступать вглубь страны, стараясь избегать окружения и примен</w:t>
      </w:r>
      <w:r w:rsidR="0014472E" w:rsidRPr="0014472E">
        <w:rPr>
          <w:color w:val="2B2727"/>
          <w:spacing w:val="8"/>
        </w:rPr>
        <w:t>яя тактику «выжженной земли»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Заманить французские войска к Смоленску, объединиться с остальными частями русской армии и разбить французов в нескольких последовательных сражениях.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 xml:space="preserve">19. Какое событие изображено на картине Петера фон </w:t>
      </w:r>
      <w:proofErr w:type="spellStart"/>
      <w:r w:rsidRPr="0014472E">
        <w:rPr>
          <w:rStyle w:val="a5"/>
          <w:color w:val="2B2727"/>
          <w:spacing w:val="8"/>
        </w:rPr>
        <w:t>Хесса</w:t>
      </w:r>
      <w:proofErr w:type="spellEnd"/>
      <w:r w:rsidRPr="0014472E">
        <w:rPr>
          <w:rStyle w:val="a5"/>
          <w:color w:val="2B2727"/>
          <w:spacing w:val="8"/>
        </w:rPr>
        <w:t>?</w:t>
      </w:r>
    </w:p>
    <w:p w:rsidR="005C2802" w:rsidRDefault="005C2802" w:rsidP="005C2802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noProof/>
          <w:color w:val="2B2727"/>
          <w:spacing w:val="8"/>
        </w:rPr>
        <w:lastRenderedPageBreak/>
        <w:drawing>
          <wp:inline distT="0" distB="0" distL="0" distR="0">
            <wp:extent cx="5562600" cy="3552825"/>
            <wp:effectExtent l="19050" t="0" r="0" b="0"/>
            <wp:docPr id="2" name="Рисунок 2" descr="Сражение 5 августа 1812 года под Смолен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ражение 5 августа 1812 года под Смоленск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Отступление русской армии из Москвы.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Сражение 24 октября 1812 года под Малоярославцем.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Сражение 5 авгу</w:t>
      </w:r>
      <w:r w:rsidR="0014472E" w:rsidRPr="0014472E">
        <w:rPr>
          <w:color w:val="2B2727"/>
          <w:spacing w:val="8"/>
        </w:rPr>
        <w:t>ста 1812 года под Смоленском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тест-20. Что нельзя отнести к причинам поражения французской армии в войне 1812 года?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Возникновение масштабного партизанского движения на территории России.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Военная помощь, оказанная русской армии прави</w:t>
      </w:r>
      <w:r w:rsidR="0014472E" w:rsidRPr="0014472E">
        <w:rPr>
          <w:color w:val="2B2727"/>
          <w:spacing w:val="8"/>
        </w:rPr>
        <w:t>тельствами Германии и Англии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Нежелание русских вой</w:t>
      </w:r>
      <w:proofErr w:type="gramStart"/>
      <w:r w:rsidRPr="0014472E">
        <w:rPr>
          <w:color w:val="2B2727"/>
          <w:spacing w:val="8"/>
        </w:rPr>
        <w:t>ск вст</w:t>
      </w:r>
      <w:proofErr w:type="gramEnd"/>
      <w:r w:rsidRPr="0014472E">
        <w:rPr>
          <w:color w:val="2B2727"/>
          <w:spacing w:val="8"/>
        </w:rPr>
        <w:t>упить в генеральное сражение.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21. Какая страна после поражения французских войск надолго получила почти безграничное экономическое господство в Европе?</w:t>
      </w:r>
    </w:p>
    <w:p w:rsidR="005C2802" w:rsidRPr="0014472E" w:rsidRDefault="0014472E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Англия</w:t>
      </w:r>
      <w:proofErr w:type="gramStart"/>
      <w:r w:rsidRPr="0014472E">
        <w:rPr>
          <w:color w:val="2B2727"/>
          <w:spacing w:val="8"/>
        </w:rPr>
        <w:t xml:space="preserve"> </w:t>
      </w:r>
      <w:r w:rsidR="005C2802"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Российская империя.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Германия.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22. Что такое «</w:t>
      </w:r>
      <w:proofErr w:type="spellStart"/>
      <w:r w:rsidRPr="0014472E">
        <w:rPr>
          <w:rStyle w:val="a5"/>
          <w:color w:val="2B2727"/>
          <w:spacing w:val="8"/>
        </w:rPr>
        <w:t>Багратионовы</w:t>
      </w:r>
      <w:proofErr w:type="spellEnd"/>
      <w:r w:rsidRPr="0014472E">
        <w:rPr>
          <w:rStyle w:val="a5"/>
          <w:color w:val="2B2727"/>
          <w:spacing w:val="8"/>
        </w:rPr>
        <w:t xml:space="preserve"> флеши»?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Отдельные засадные отряды 2-ой Западной армии, которой командовал Петр Иванович Багратион.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Заградительные укрепления, возведенные в ходе сражения под Смоленском, которыми командовал Багратион.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Полевые артиллерийские укрепления, построенные у деревни Семеновское</w:t>
      </w:r>
      <w:r w:rsidR="0014472E" w:rsidRPr="0014472E">
        <w:rPr>
          <w:color w:val="2B2727"/>
          <w:spacing w:val="8"/>
        </w:rPr>
        <w:t xml:space="preserve"> перед Бородинским сражением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 xml:space="preserve">23. </w:t>
      </w:r>
      <w:proofErr w:type="gramStart"/>
      <w:r w:rsidRPr="0014472E">
        <w:rPr>
          <w:rStyle w:val="a5"/>
          <w:color w:val="2B2727"/>
          <w:spacing w:val="8"/>
        </w:rPr>
        <w:t>Переправа</w:t>
      </w:r>
      <w:proofErr w:type="gramEnd"/>
      <w:r w:rsidRPr="0014472E">
        <w:rPr>
          <w:rStyle w:val="a5"/>
          <w:color w:val="2B2727"/>
          <w:spacing w:val="8"/>
        </w:rPr>
        <w:t xml:space="preserve"> через какую реку стоила французской армии потери около 30 тысяч солдат?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Неман.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Днепр.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Березина (+).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24. Один из отличительных признаков Отечественной войны 1812 года.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Начало крестьянских восстаний за освобождение от крепостной зависимости.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Массо</w:t>
      </w:r>
      <w:r w:rsidR="0014472E" w:rsidRPr="0014472E">
        <w:rPr>
          <w:color w:val="2B2727"/>
          <w:spacing w:val="8"/>
        </w:rPr>
        <w:t>вый сбор народного ополчения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Наступательный характер действий русской армии до середины октября.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25. Почему русские войска отступили в октябре от Смоленска?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Основная часть армии Барклая-де-Толли была разбита в ходе сражения 5 октября.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lastRenderedPageBreak/>
        <w:t>2. Отступления потребовали полководцы во главе с Петром Ивановичем Багратионом.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Командующий Барклай-де-Толли решил отступить, чтобы сберечь основные силы, не дав втянуть войско в генеральное сражени</w:t>
      </w:r>
      <w:r w:rsidR="0014472E" w:rsidRPr="0014472E">
        <w:rPr>
          <w:color w:val="2B2727"/>
          <w:spacing w:val="8"/>
        </w:rPr>
        <w:t>е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rStyle w:val="a5"/>
          <w:color w:val="2B2727"/>
          <w:spacing w:val="8"/>
        </w:rPr>
        <w:t>26. Что предполагал наступательный план Наполеона на Россию?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1. Разбить южную и северную группировку русской армии и далее двигаться об</w:t>
      </w:r>
      <w:r w:rsidR="0014472E" w:rsidRPr="0014472E">
        <w:rPr>
          <w:color w:val="2B2727"/>
          <w:spacing w:val="8"/>
        </w:rPr>
        <w:t>ъединенными силами на Москву</w:t>
      </w:r>
      <w:proofErr w:type="gramStart"/>
      <w:r w:rsidR="0014472E" w:rsidRPr="0014472E">
        <w:rPr>
          <w:color w:val="2B2727"/>
          <w:spacing w:val="8"/>
        </w:rPr>
        <w:t xml:space="preserve"> </w:t>
      </w:r>
      <w:r w:rsidRPr="0014472E">
        <w:rPr>
          <w:color w:val="2B2727"/>
          <w:spacing w:val="8"/>
        </w:rPr>
        <w:t>.</w:t>
      </w:r>
      <w:proofErr w:type="gramEnd"/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2. Сосредоточить все силы на центральном направлении.</w:t>
      </w:r>
    </w:p>
    <w:p w:rsidR="005C2802" w:rsidRPr="0014472E" w:rsidRDefault="005C2802" w:rsidP="005C2802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14472E">
        <w:rPr>
          <w:color w:val="2B2727"/>
          <w:spacing w:val="8"/>
        </w:rPr>
        <w:t>3. Разбить южную и центральную группировку и после взятия Москвы разгромить северную группировку.</w:t>
      </w:r>
    </w:p>
    <w:p w:rsidR="00F536D8" w:rsidRPr="00F536D8" w:rsidRDefault="00F53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5C2802" w:rsidRPr="00F536D8">
        <w:rPr>
          <w:rFonts w:ascii="Times New Roman" w:hAnsi="Times New Roman" w:cs="Times New Roman"/>
        </w:rPr>
        <w:t xml:space="preserve">. Прочитайте текст о Бородинском сражении. Заполните пропуски именами полководцев (пример ответа: 1-а, 2-б и т.д.): </w:t>
      </w:r>
    </w:p>
    <w:p w:rsidR="00F536D8" w:rsidRPr="00F536D8" w:rsidRDefault="005C2802">
      <w:pPr>
        <w:rPr>
          <w:rFonts w:ascii="Times New Roman" w:hAnsi="Times New Roman" w:cs="Times New Roman"/>
        </w:rPr>
      </w:pPr>
      <w:r w:rsidRPr="00F536D8">
        <w:rPr>
          <w:rFonts w:ascii="Times New Roman" w:hAnsi="Times New Roman" w:cs="Times New Roman"/>
        </w:rPr>
        <w:t xml:space="preserve">Бородинское сражение продолжалось более 12 часов. Наполеон начал сражение, бросив свои основные силы против левого крыла русских войск. Здесь 2-я русская армия под командованием (1) ... защищала земляные укрепления в виде угла - флеши у села Семеновского. Во время одной из атак полководец был ранен, и командование 2-й армией принял генерал (2) ... . Несколько позже наполеоновские войска столь же ожесточенно атаковали центр русской обороны, где находилась батарея под командованием генерала (3) ... . Было отражено две атаки. Пользуясь относительным затишьем на правом крыле русской армии, главнокомандующий (4)... организовал там контрудар: кавалерийские полки генерала (5)... и казаки генерала (6) ... нанесли дерзкий удар по тылам противника. Только отразив его, Наполеон сумел выполнить главную задачу сражения: на исходе дня французским войскам удалось преодолеть отчаянное сопротивление защитников батареи (3) ... . После этого русская армия отступила, оставив поле сражения за французами. </w:t>
      </w:r>
    </w:p>
    <w:p w:rsidR="004B2297" w:rsidRPr="00F536D8" w:rsidRDefault="005C2802">
      <w:pPr>
        <w:rPr>
          <w:rFonts w:ascii="Times New Roman" w:hAnsi="Times New Roman" w:cs="Times New Roman"/>
        </w:rPr>
      </w:pPr>
      <w:r w:rsidRPr="00F536D8">
        <w:rPr>
          <w:rFonts w:ascii="Times New Roman" w:hAnsi="Times New Roman" w:cs="Times New Roman"/>
        </w:rPr>
        <w:t xml:space="preserve">Имена полководцев: а) Н. Н. Раевский; б) П. И. Багратион; в) Ф. П. Уваров; г) М. И. Платов; </w:t>
      </w:r>
      <w:proofErr w:type="spellStart"/>
      <w:r w:rsidRPr="00F536D8">
        <w:rPr>
          <w:rFonts w:ascii="Times New Roman" w:hAnsi="Times New Roman" w:cs="Times New Roman"/>
        </w:rPr>
        <w:t>д</w:t>
      </w:r>
      <w:proofErr w:type="spellEnd"/>
      <w:r w:rsidRPr="00F536D8">
        <w:rPr>
          <w:rFonts w:ascii="Times New Roman" w:hAnsi="Times New Roman" w:cs="Times New Roman"/>
        </w:rPr>
        <w:t>) М. И. Кутузов; е) П. П. Коновницын.</w:t>
      </w:r>
    </w:p>
    <w:sectPr w:rsidR="004B2297" w:rsidRPr="00F536D8" w:rsidSect="0089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297"/>
    <w:rsid w:val="0014472E"/>
    <w:rsid w:val="004B2297"/>
    <w:rsid w:val="005C2802"/>
    <w:rsid w:val="008953C9"/>
    <w:rsid w:val="00F5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C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8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2020-04-07T08:09:00Z</dcterms:created>
  <dcterms:modified xsi:type="dcterms:W3CDTF">2020-04-07T08:49:00Z</dcterms:modified>
</cp:coreProperties>
</file>