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05C" w:rsidRDefault="00C0105C" w:rsidP="00C0105C">
      <w:r>
        <w:t>Для решения предложенной задачи необходимо создать четыре функции</w:t>
      </w:r>
      <w:proofErr w:type="gramStart"/>
      <w:r>
        <w:t xml:space="preserve"> :</w:t>
      </w:r>
      <w:proofErr w:type="gramEnd"/>
    </w:p>
    <w:p w:rsidR="00C0105C" w:rsidRDefault="00C0105C" w:rsidP="00C0105C">
      <w:r>
        <w:t xml:space="preserve">1 ) </w:t>
      </w:r>
      <w:proofErr w:type="spellStart"/>
      <w:r>
        <w:t>Input</w:t>
      </w:r>
      <w:proofErr w:type="spellEnd"/>
      <w:r>
        <w:t xml:space="preserve"> - ввод координат вершин треугольника и проверка на правильность ввода</w:t>
      </w:r>
      <w:proofErr w:type="gramStart"/>
      <w:r>
        <w:t xml:space="preserve"> .</w:t>
      </w:r>
      <w:proofErr w:type="gramEnd"/>
      <w:r>
        <w:t xml:space="preserve"> Очевидно , что если пользователь случайно или намеренно введет координаты таких точек , из которых нельзя построить треугольник (например , точки будут лежать на одной прямой) , то дальнейшее решение задачи невозможно. Поэтому сделаем выходным параме</w:t>
      </w:r>
      <w:r>
        <w:t>тром этой функции тоже булеву</w:t>
      </w:r>
      <w:r>
        <w:t xml:space="preserve"> пер</w:t>
      </w:r>
      <w:r>
        <w:t>еменную</w:t>
      </w:r>
      <w:proofErr w:type="gramStart"/>
      <w:r>
        <w:t xml:space="preserve"> </w:t>
      </w:r>
      <w:r>
        <w:t xml:space="preserve"> ,</w:t>
      </w:r>
      <w:proofErr w:type="gramEnd"/>
      <w:r>
        <w:t xml:space="preserve"> </w:t>
      </w:r>
      <w:proofErr w:type="spellStart"/>
      <w:r>
        <w:t>кот</w:t>
      </w:r>
      <w:r>
        <w:t>ю</w:t>
      </w:r>
      <w:r>
        <w:t>орая</w:t>
      </w:r>
      <w:proofErr w:type="spellEnd"/>
      <w:r>
        <w:t xml:space="preserve"> будет фиксировать , правильно введены координаты точки ( </w:t>
      </w:r>
      <w:proofErr w:type="spellStart"/>
      <w:r>
        <w:t>true</w:t>
      </w:r>
      <w:proofErr w:type="spellEnd"/>
      <w:r>
        <w:t xml:space="preserve"> ) или нет ( </w:t>
      </w:r>
      <w:proofErr w:type="spellStart"/>
      <w:r>
        <w:t>false</w:t>
      </w:r>
      <w:proofErr w:type="spellEnd"/>
      <w:r>
        <w:t xml:space="preserve"> ) . Значение этой переменной мы присваиваем , учитывая такое известное всем ученикам правило: треугольник существует тогда и только тогда , когда длина любой его стороны будет меньше суммы двух других сторон .</w:t>
      </w:r>
    </w:p>
    <w:p w:rsidR="00C0105C" w:rsidRDefault="00C0105C" w:rsidP="00C0105C">
      <w:r>
        <w:t>Далее в основной программе мы будем контролировать значения, возвращает данная функция и заставлять пользователя ввести правильные данные ( принудительное введение безошибочных данных не обязательно</w:t>
      </w:r>
      <w:proofErr w:type="gramStart"/>
      <w:r>
        <w:t xml:space="preserve"> ,</w:t>
      </w:r>
      <w:proofErr w:type="gramEnd"/>
      <w:r>
        <w:t xml:space="preserve"> но в данном случае мы поставили цель научить учащихся оформлять алгоритмы таким образом , чтобы программа " не пропускала " неправильное введение ) .</w:t>
      </w:r>
    </w:p>
    <w:p w:rsidR="00C0105C" w:rsidRDefault="00C0105C" w:rsidP="00C0105C">
      <w:r>
        <w:t>2</w:t>
      </w:r>
      <w:proofErr w:type="gramStart"/>
      <w:r>
        <w:t xml:space="preserve"> )</w:t>
      </w:r>
      <w:proofErr w:type="gramEnd"/>
      <w:r>
        <w:t xml:space="preserve"> </w:t>
      </w:r>
      <w:proofErr w:type="spellStart"/>
      <w:r>
        <w:t>Len</w:t>
      </w:r>
      <w:proofErr w:type="spellEnd"/>
      <w:r>
        <w:t xml:space="preserve"> - функция, вычисляет длину отрезка по заданным координатам его концов. Для выполнения этого вычисления вспомним</w:t>
      </w:r>
      <w:proofErr w:type="gramStart"/>
      <w:r>
        <w:t xml:space="preserve"> ,</w:t>
      </w:r>
      <w:proofErr w:type="gramEnd"/>
      <w:r>
        <w:t xml:space="preserve"> что длину отрезка можно найти по теореме Пифагора :</w:t>
      </w:r>
      <w:r w:rsidRPr="00C0105C">
        <w:rPr>
          <w:sz w:val="18"/>
          <w:szCs w:val="20"/>
        </w:rPr>
        <w:t xml:space="preserve"> </w:t>
      </w:r>
      <w:r>
        <w:rPr>
          <w:noProof/>
          <w:sz w:val="18"/>
          <w:szCs w:val="20"/>
          <w:lang w:eastAsia="ru-RU"/>
        </w:rPr>
        <w:drawing>
          <wp:inline distT="0" distB="0" distL="0" distR="0">
            <wp:extent cx="1047750" cy="180975"/>
            <wp:effectExtent l="0" t="0" r="0" b="9525"/>
            <wp:docPr id="1" name="Рисунок 1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05C" w:rsidRDefault="00C0105C" w:rsidP="00C0105C">
      <w:r>
        <w:t>Где z - искомая длина отрезка</w:t>
      </w:r>
      <w:proofErr w:type="gramStart"/>
      <w:r>
        <w:t xml:space="preserve"> ;</w:t>
      </w:r>
      <w:proofErr w:type="gramEnd"/>
    </w:p>
    <w:p w:rsidR="00C0105C" w:rsidRDefault="00C0105C" w:rsidP="00C0105C">
      <w:r>
        <w:t>( x1 , y1 ) , ( x2 , y2) - координаты концов отрезка</w:t>
      </w:r>
      <w:proofErr w:type="gramStart"/>
      <w:r>
        <w:t xml:space="preserve"> .</w:t>
      </w:r>
      <w:proofErr w:type="gramEnd"/>
    </w:p>
    <w:p w:rsidR="00C0105C" w:rsidRDefault="00C0105C" w:rsidP="00C0105C">
      <w:r>
        <w:t>3</w:t>
      </w:r>
      <w:proofErr w:type="gramStart"/>
      <w:r>
        <w:t xml:space="preserve"> )</w:t>
      </w:r>
      <w:proofErr w:type="gramEnd"/>
      <w:r>
        <w:t xml:space="preserve"> S - функция, определяющая площадь треугольника. Так как нам известны только координаты вершин треугольника</w:t>
      </w:r>
      <w:proofErr w:type="gramStart"/>
      <w:r>
        <w:t xml:space="preserve"> ,</w:t>
      </w:r>
      <w:proofErr w:type="gramEnd"/>
      <w:r>
        <w:t xml:space="preserve"> то площадь удобно вычислять по формуле Герона :</w:t>
      </w:r>
      <w:r w:rsidRPr="00C0105C">
        <w:rPr>
          <w:sz w:val="18"/>
          <w:szCs w:val="20"/>
        </w:rPr>
        <w:t xml:space="preserve"> </w:t>
      </w:r>
      <w:r>
        <w:rPr>
          <w:noProof/>
          <w:sz w:val="18"/>
          <w:szCs w:val="20"/>
          <w:lang w:eastAsia="ru-RU"/>
        </w:rPr>
        <w:drawing>
          <wp:inline distT="0" distB="0" distL="0" distR="0">
            <wp:extent cx="1447800" cy="209550"/>
            <wp:effectExtent l="0" t="0" r="0" b="0"/>
            <wp:docPr id="2" name="Рисунок 2" descr="Image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05C" w:rsidRDefault="00C0105C" w:rsidP="00C0105C">
      <w:r>
        <w:t>Где p - полупериметр треугольника</w:t>
      </w:r>
      <w:proofErr w:type="gramStart"/>
      <w:r>
        <w:t xml:space="preserve"> ;</w:t>
      </w:r>
      <w:proofErr w:type="gramEnd"/>
    </w:p>
    <w:p w:rsidR="00C0105C" w:rsidRDefault="00C0105C" w:rsidP="00C0105C">
      <w:r>
        <w:t>a , b , c - стороны треугольника.</w:t>
      </w:r>
      <w:bookmarkStart w:id="0" w:name="_GoBack"/>
      <w:bookmarkEnd w:id="0"/>
    </w:p>
    <w:p w:rsidR="00C0105C" w:rsidRDefault="00C0105C" w:rsidP="00C0105C">
      <w:r>
        <w:t>4 ) P - функция, определяющая периметр треугольника ( эта формула очевидна</w:t>
      </w:r>
      <w:proofErr w:type="gramStart"/>
      <w:r>
        <w:t xml:space="preserve"> ,</w:t>
      </w:r>
      <w:proofErr w:type="gramEnd"/>
      <w:r>
        <w:t xml:space="preserve"> поэтому здесь мы ее приводить не будем )</w:t>
      </w:r>
    </w:p>
    <w:p w:rsidR="00493B91" w:rsidRDefault="00C0105C" w:rsidP="00C0105C">
      <w:r>
        <w:t>Причем для конкретно заданной задачи функция поиска периметру треугольника может быть вложенной в функцию поиска площади треугольника.</w:t>
      </w:r>
    </w:p>
    <w:sectPr w:rsidR="00493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C0D"/>
    <w:rsid w:val="00433C0D"/>
    <w:rsid w:val="00493B91"/>
    <w:rsid w:val="00C0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0105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01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0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0105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01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0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2</cp:revision>
  <dcterms:created xsi:type="dcterms:W3CDTF">2013-11-24T16:44:00Z</dcterms:created>
  <dcterms:modified xsi:type="dcterms:W3CDTF">2013-11-24T16:46:00Z</dcterms:modified>
</cp:coreProperties>
</file>