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97E" w:rsidRPr="002D197E" w:rsidRDefault="002D197E" w:rsidP="002D197E">
      <w:pPr>
        <w:tabs>
          <w:tab w:val="left" w:pos="180"/>
        </w:tabs>
        <w:jc w:val="center"/>
        <w:rPr>
          <w:rStyle w:val="20"/>
          <w:rFonts w:ascii="Times New Roman" w:hAnsi="Times New Roman"/>
          <w:i w:val="0"/>
          <w:sz w:val="32"/>
          <w:szCs w:val="32"/>
        </w:rPr>
      </w:pPr>
      <w:r w:rsidRPr="002D197E">
        <w:rPr>
          <w:rStyle w:val="20"/>
          <w:rFonts w:ascii="Times New Roman" w:hAnsi="Times New Roman"/>
          <w:i w:val="0"/>
          <w:sz w:val="32"/>
          <w:szCs w:val="32"/>
        </w:rPr>
        <w:t xml:space="preserve">Проверочная работа ВОСТОЧНО-ЕВРОПЕЙСКАЯ </w:t>
      </w:r>
      <w:r>
        <w:rPr>
          <w:rStyle w:val="20"/>
          <w:rFonts w:ascii="Times New Roman" w:hAnsi="Times New Roman"/>
          <w:i w:val="0"/>
          <w:sz w:val="32"/>
          <w:szCs w:val="32"/>
        </w:rPr>
        <w:t>равнина.</w:t>
      </w:r>
    </w:p>
    <w:p w:rsidR="002D197E" w:rsidRPr="002D197E" w:rsidRDefault="002D197E" w:rsidP="002D197E">
      <w:pPr>
        <w:pStyle w:val="2"/>
        <w:spacing w:before="0" w:after="0"/>
        <w:jc w:val="center"/>
        <w:rPr>
          <w:sz w:val="32"/>
          <w:szCs w:val="32"/>
        </w:rPr>
      </w:pPr>
      <w:bookmarkStart w:id="0" w:name="_Toc88624873"/>
      <w:bookmarkStart w:id="1" w:name="_Toc88624717"/>
    </w:p>
    <w:bookmarkEnd w:id="0"/>
    <w:bookmarkEnd w:id="1"/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1. В основании Восточно-Европейской равнины находится:</w:t>
      </w:r>
    </w:p>
    <w:p w:rsidR="002D197E" w:rsidRDefault="002D197E" w:rsidP="002D197E">
      <w:pPr>
        <w:pStyle w:val="a5"/>
        <w:numPr>
          <w:ilvl w:val="0"/>
          <w:numId w:val="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древняя платформа;</w:t>
      </w:r>
    </w:p>
    <w:p w:rsidR="002D197E" w:rsidRDefault="002D197E" w:rsidP="002D197E">
      <w:pPr>
        <w:pStyle w:val="a5"/>
        <w:numPr>
          <w:ilvl w:val="0"/>
          <w:numId w:val="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молодая платформа;</w:t>
      </w:r>
    </w:p>
    <w:p w:rsidR="002D197E" w:rsidRDefault="002D197E" w:rsidP="002D197E">
      <w:pPr>
        <w:pStyle w:val="a5"/>
        <w:numPr>
          <w:ilvl w:val="0"/>
          <w:numId w:val="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 xml:space="preserve">область </w:t>
      </w:r>
      <w:proofErr w:type="spellStart"/>
      <w:r>
        <w:rPr>
          <w:sz w:val="27"/>
        </w:rPr>
        <w:t>герцинской</w:t>
      </w:r>
      <w:proofErr w:type="spellEnd"/>
      <w:r>
        <w:rPr>
          <w:sz w:val="27"/>
        </w:rPr>
        <w:t xml:space="preserve"> складчатости;</w:t>
      </w:r>
    </w:p>
    <w:p w:rsidR="002D197E" w:rsidRDefault="002D197E" w:rsidP="002D197E">
      <w:pPr>
        <w:pStyle w:val="a5"/>
        <w:numPr>
          <w:ilvl w:val="0"/>
          <w:numId w:val="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нет верного ответа?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2. Фундамент платформы выходит на поверхность:</w:t>
      </w:r>
    </w:p>
    <w:p w:rsidR="002D197E" w:rsidRDefault="002D197E" w:rsidP="002D197E">
      <w:pPr>
        <w:pStyle w:val="a5"/>
        <w:numPr>
          <w:ilvl w:val="0"/>
          <w:numId w:val="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 xml:space="preserve">на Кольском полуострове;                  </w:t>
      </w:r>
    </w:p>
    <w:p w:rsidR="002D197E" w:rsidRDefault="002D197E" w:rsidP="002D197E">
      <w:pPr>
        <w:pStyle w:val="a5"/>
        <w:numPr>
          <w:ilvl w:val="0"/>
          <w:numId w:val="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 xml:space="preserve">на Кольском полуострове и в Нижнем Поволжье;   </w:t>
      </w:r>
    </w:p>
    <w:p w:rsidR="002D197E" w:rsidRDefault="002D197E" w:rsidP="002D197E">
      <w:pPr>
        <w:pStyle w:val="a5"/>
        <w:numPr>
          <w:ilvl w:val="0"/>
          <w:numId w:val="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на Кольском полуострове и в юго-западной части Русской равнины;</w:t>
      </w:r>
    </w:p>
    <w:p w:rsidR="002D197E" w:rsidRDefault="002D197E" w:rsidP="002D197E">
      <w:pPr>
        <w:pStyle w:val="a5"/>
        <w:numPr>
          <w:ilvl w:val="0"/>
          <w:numId w:val="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в Среднем Поволжье и в южной части Русской равнины?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3. Атлантический океан оказывает наиболее существенное влияние на климат равнины: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1) зимой;        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2) летом;        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>3) весной;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>4) осенью?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 xml:space="preserve">4. Наибольшее количество осадков на территории равнины выпадает </w:t>
      </w:r>
      <w:proofErr w:type="gramStart"/>
      <w:r>
        <w:rPr>
          <w:b/>
          <w:sz w:val="27"/>
        </w:rPr>
        <w:t>на</w:t>
      </w:r>
      <w:proofErr w:type="gramEnd"/>
      <w:r>
        <w:rPr>
          <w:b/>
          <w:sz w:val="27"/>
        </w:rPr>
        <w:t>: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1) </w:t>
      </w:r>
      <w:proofErr w:type="gramStart"/>
      <w:r>
        <w:rPr>
          <w:sz w:val="27"/>
        </w:rPr>
        <w:t>северо-западе</w:t>
      </w:r>
      <w:proofErr w:type="gramEnd"/>
      <w:r>
        <w:rPr>
          <w:sz w:val="27"/>
        </w:rPr>
        <w:t xml:space="preserve">;         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2) </w:t>
      </w:r>
      <w:proofErr w:type="gramStart"/>
      <w:r>
        <w:rPr>
          <w:sz w:val="27"/>
        </w:rPr>
        <w:t>юго-востоке</w:t>
      </w:r>
      <w:proofErr w:type="gramEnd"/>
      <w:r>
        <w:rPr>
          <w:sz w:val="27"/>
        </w:rPr>
        <w:t xml:space="preserve">;            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3) </w:t>
      </w:r>
      <w:proofErr w:type="gramStart"/>
      <w:r>
        <w:rPr>
          <w:sz w:val="27"/>
        </w:rPr>
        <w:t>юго-западе</w:t>
      </w:r>
      <w:proofErr w:type="gramEnd"/>
      <w:r>
        <w:rPr>
          <w:sz w:val="27"/>
        </w:rPr>
        <w:t>;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4) </w:t>
      </w:r>
      <w:proofErr w:type="gramStart"/>
      <w:r>
        <w:rPr>
          <w:sz w:val="27"/>
        </w:rPr>
        <w:t>северо-востоке</w:t>
      </w:r>
      <w:proofErr w:type="gramEnd"/>
      <w:r>
        <w:rPr>
          <w:sz w:val="27"/>
        </w:rPr>
        <w:t>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5. Крупные возвышенности (Среднерусская, Валдайская) «привязаны» к местам: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1) поднятия фундамента;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2) опускания фундамента;             </w:t>
      </w:r>
    </w:p>
    <w:p w:rsidR="002D197E" w:rsidRDefault="002D197E" w:rsidP="002D197E">
      <w:pPr>
        <w:pStyle w:val="a5"/>
        <w:spacing w:after="0"/>
        <w:ind w:left="0" w:firstLine="567"/>
        <w:rPr>
          <w:b/>
          <w:sz w:val="27"/>
        </w:rPr>
      </w:pPr>
      <w:r>
        <w:rPr>
          <w:sz w:val="27"/>
        </w:rPr>
        <w:t>3) тектонических разломов;</w:t>
      </w:r>
    </w:p>
    <w:p w:rsidR="002D197E" w:rsidRDefault="002D197E" w:rsidP="002D197E">
      <w:pPr>
        <w:pStyle w:val="a5"/>
        <w:spacing w:after="0"/>
        <w:ind w:left="0" w:firstLine="567"/>
        <w:rPr>
          <w:b/>
          <w:sz w:val="27"/>
        </w:rPr>
      </w:pPr>
      <w:r>
        <w:rPr>
          <w:sz w:val="27"/>
        </w:rPr>
        <w:t xml:space="preserve">4) стыка </w:t>
      </w:r>
      <w:proofErr w:type="spellStart"/>
      <w:r>
        <w:rPr>
          <w:sz w:val="27"/>
        </w:rPr>
        <w:t>литосферных</w:t>
      </w:r>
      <w:proofErr w:type="spellEnd"/>
      <w:r>
        <w:rPr>
          <w:sz w:val="27"/>
        </w:rPr>
        <w:t xml:space="preserve"> плит?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 xml:space="preserve">6. Проникновение далеко на юг воздушных масс с </w:t>
      </w:r>
      <w:proofErr w:type="gramStart"/>
      <w:r>
        <w:rPr>
          <w:b/>
          <w:sz w:val="27"/>
        </w:rPr>
        <w:t>Северного</w:t>
      </w:r>
      <w:proofErr w:type="gramEnd"/>
      <w:r>
        <w:rPr>
          <w:b/>
          <w:sz w:val="27"/>
        </w:rPr>
        <w:t xml:space="preserve"> Ледовитого океана в летнее время вызывает на территории равнины: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1) потепление;                               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sz w:val="27"/>
        </w:rPr>
        <w:t xml:space="preserve">2) похолодание; </w:t>
      </w:r>
    </w:p>
    <w:p w:rsidR="002D197E" w:rsidRDefault="002D197E" w:rsidP="002D197E">
      <w:pPr>
        <w:pStyle w:val="a5"/>
        <w:tabs>
          <w:tab w:val="left" w:pos="360"/>
        </w:tabs>
        <w:spacing w:after="0"/>
        <w:ind w:left="0" w:firstLine="567"/>
        <w:jc w:val="both"/>
        <w:rPr>
          <w:sz w:val="27"/>
        </w:rPr>
      </w:pPr>
      <w:r>
        <w:rPr>
          <w:sz w:val="27"/>
        </w:rPr>
        <w:t>3) засухи;</w:t>
      </w:r>
    </w:p>
    <w:p w:rsidR="002D197E" w:rsidRDefault="002D197E" w:rsidP="002D197E">
      <w:pPr>
        <w:pStyle w:val="a5"/>
        <w:tabs>
          <w:tab w:val="left" w:pos="360"/>
        </w:tabs>
        <w:spacing w:after="0"/>
        <w:ind w:left="0" w:firstLine="567"/>
        <w:jc w:val="both"/>
        <w:rPr>
          <w:sz w:val="27"/>
        </w:rPr>
      </w:pPr>
      <w:r>
        <w:rPr>
          <w:sz w:val="27"/>
        </w:rPr>
        <w:t>4) ливневые осадки?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7. Восточно-Европейская равнина находится, в основном, в … климатическом поясе: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1) арктическом;                            </w:t>
      </w:r>
    </w:p>
    <w:p w:rsidR="002D197E" w:rsidRDefault="002D197E" w:rsidP="002D197E">
      <w:pPr>
        <w:pStyle w:val="a5"/>
        <w:tabs>
          <w:tab w:val="left" w:pos="360"/>
        </w:tabs>
        <w:spacing w:after="0"/>
        <w:ind w:left="0" w:firstLine="567"/>
        <w:jc w:val="both"/>
        <w:rPr>
          <w:sz w:val="27"/>
        </w:rPr>
      </w:pPr>
      <w:r>
        <w:rPr>
          <w:sz w:val="27"/>
        </w:rPr>
        <w:t xml:space="preserve">2) субтропическом;                       </w:t>
      </w:r>
    </w:p>
    <w:p w:rsidR="002D197E" w:rsidRDefault="002D197E" w:rsidP="002D197E">
      <w:pPr>
        <w:pStyle w:val="a5"/>
        <w:tabs>
          <w:tab w:val="left" w:pos="360"/>
        </w:tabs>
        <w:spacing w:after="0"/>
        <w:ind w:left="0" w:firstLine="567"/>
        <w:jc w:val="both"/>
        <w:rPr>
          <w:sz w:val="27"/>
        </w:rPr>
      </w:pPr>
      <w:r>
        <w:rPr>
          <w:sz w:val="27"/>
        </w:rPr>
        <w:t>3) тропическом;</w:t>
      </w:r>
    </w:p>
    <w:p w:rsidR="002D197E" w:rsidRDefault="002D197E" w:rsidP="002D197E">
      <w:pPr>
        <w:pStyle w:val="a5"/>
        <w:tabs>
          <w:tab w:val="left" w:pos="360"/>
        </w:tabs>
        <w:spacing w:after="0"/>
        <w:ind w:left="0" w:firstLine="567"/>
        <w:jc w:val="both"/>
        <w:rPr>
          <w:sz w:val="27"/>
        </w:rPr>
      </w:pPr>
      <w:r>
        <w:rPr>
          <w:sz w:val="27"/>
        </w:rPr>
        <w:t>4) умеренном?</w:t>
      </w:r>
    </w:p>
    <w:p w:rsidR="002D197E" w:rsidRDefault="002D197E" w:rsidP="002D197E">
      <w:pPr>
        <w:pStyle w:val="a5"/>
        <w:spacing w:after="0"/>
        <w:ind w:left="0" w:right="-319" w:firstLine="567"/>
        <w:jc w:val="both"/>
        <w:rPr>
          <w:b/>
          <w:sz w:val="27"/>
        </w:rPr>
      </w:pPr>
    </w:p>
    <w:p w:rsidR="002D197E" w:rsidRDefault="002D197E" w:rsidP="002D197E">
      <w:pPr>
        <w:pStyle w:val="a5"/>
        <w:spacing w:after="0"/>
        <w:ind w:left="0" w:right="-319" w:firstLine="567"/>
        <w:jc w:val="both"/>
        <w:rPr>
          <w:b/>
          <w:sz w:val="27"/>
        </w:rPr>
      </w:pPr>
    </w:p>
    <w:p w:rsidR="002D197E" w:rsidRDefault="002D197E" w:rsidP="002D197E">
      <w:pPr>
        <w:pStyle w:val="a5"/>
        <w:spacing w:after="0"/>
        <w:ind w:left="0" w:right="-319" w:firstLine="567"/>
        <w:jc w:val="both"/>
        <w:rPr>
          <w:b/>
          <w:sz w:val="27"/>
        </w:rPr>
      </w:pPr>
      <w:r>
        <w:rPr>
          <w:b/>
          <w:sz w:val="27"/>
        </w:rPr>
        <w:lastRenderedPageBreak/>
        <w:t>8. На территории Восточно-Европейской равнины более многоводны реки:</w:t>
      </w:r>
    </w:p>
    <w:p w:rsidR="002D197E" w:rsidRDefault="002D197E" w:rsidP="002D197E">
      <w:pPr>
        <w:pStyle w:val="a5"/>
        <w:numPr>
          <w:ilvl w:val="0"/>
          <w:numId w:val="3"/>
        </w:numPr>
        <w:tabs>
          <w:tab w:val="left" w:pos="360"/>
          <w:tab w:val="left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>бассейна Северного Ледовитого океана;</w:t>
      </w:r>
    </w:p>
    <w:p w:rsidR="002D197E" w:rsidRDefault="002D197E" w:rsidP="002D197E">
      <w:pPr>
        <w:pStyle w:val="a5"/>
        <w:numPr>
          <w:ilvl w:val="0"/>
          <w:numId w:val="3"/>
        </w:numPr>
        <w:tabs>
          <w:tab w:val="left" w:pos="360"/>
          <w:tab w:val="left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>бассейна Атлантического океана;</w:t>
      </w:r>
    </w:p>
    <w:p w:rsidR="002D197E" w:rsidRDefault="002D197E" w:rsidP="002D197E">
      <w:pPr>
        <w:pStyle w:val="a5"/>
        <w:numPr>
          <w:ilvl w:val="0"/>
          <w:numId w:val="3"/>
        </w:numPr>
        <w:tabs>
          <w:tab w:val="left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>области внутреннего стока;</w:t>
      </w:r>
    </w:p>
    <w:p w:rsidR="002D197E" w:rsidRDefault="002D197E" w:rsidP="002D197E">
      <w:pPr>
        <w:pStyle w:val="a5"/>
        <w:numPr>
          <w:ilvl w:val="0"/>
          <w:numId w:val="3"/>
        </w:numPr>
        <w:tabs>
          <w:tab w:val="left" w:pos="360"/>
          <w:tab w:val="left" w:pos="900"/>
        </w:tabs>
        <w:spacing w:after="0"/>
        <w:ind w:left="0"/>
        <w:rPr>
          <w:sz w:val="27"/>
        </w:rPr>
      </w:pPr>
      <w:r>
        <w:rPr>
          <w:sz w:val="27"/>
        </w:rPr>
        <w:t>бассейна Индийского океана?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9. Реки Восточно-Европейской равнины имеют преимущественно питание:</w:t>
      </w:r>
    </w:p>
    <w:p w:rsidR="002D197E" w:rsidRDefault="002D197E" w:rsidP="002D197E">
      <w:pPr>
        <w:pStyle w:val="a5"/>
        <w:numPr>
          <w:ilvl w:val="4"/>
          <w:numId w:val="4"/>
        </w:numPr>
        <w:tabs>
          <w:tab w:val="num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 xml:space="preserve">подземное;         </w:t>
      </w:r>
    </w:p>
    <w:p w:rsidR="002D197E" w:rsidRDefault="002D197E" w:rsidP="002D197E">
      <w:pPr>
        <w:pStyle w:val="a5"/>
        <w:numPr>
          <w:ilvl w:val="4"/>
          <w:numId w:val="4"/>
        </w:numPr>
        <w:tabs>
          <w:tab w:val="left" w:pos="360"/>
          <w:tab w:val="num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 xml:space="preserve">смешанное;        </w:t>
      </w:r>
    </w:p>
    <w:p w:rsidR="002D197E" w:rsidRDefault="002D197E" w:rsidP="002D197E">
      <w:pPr>
        <w:pStyle w:val="a5"/>
        <w:numPr>
          <w:ilvl w:val="4"/>
          <w:numId w:val="4"/>
        </w:numPr>
        <w:tabs>
          <w:tab w:val="left" w:pos="360"/>
          <w:tab w:val="num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>ледниковое;</w:t>
      </w:r>
    </w:p>
    <w:p w:rsidR="002D197E" w:rsidRDefault="002D197E" w:rsidP="002D197E">
      <w:pPr>
        <w:pStyle w:val="a5"/>
        <w:numPr>
          <w:ilvl w:val="4"/>
          <w:numId w:val="4"/>
        </w:numPr>
        <w:tabs>
          <w:tab w:val="left" w:pos="360"/>
          <w:tab w:val="num" w:pos="900"/>
        </w:tabs>
        <w:spacing w:after="0"/>
        <w:ind w:left="0"/>
        <w:jc w:val="both"/>
        <w:rPr>
          <w:sz w:val="27"/>
        </w:rPr>
      </w:pPr>
      <w:r>
        <w:rPr>
          <w:sz w:val="27"/>
        </w:rPr>
        <w:t>снеговое?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 xml:space="preserve">10. Арктический пояс занимает наименьшую площадь на Восточно-Европейской равнине в связи </w:t>
      </w:r>
      <w:proofErr w:type="gramStart"/>
      <w:r>
        <w:rPr>
          <w:b/>
          <w:sz w:val="27"/>
        </w:rPr>
        <w:t>с</w:t>
      </w:r>
      <w:proofErr w:type="gramEnd"/>
      <w:r>
        <w:rPr>
          <w:b/>
          <w:sz w:val="27"/>
        </w:rPr>
        <w:t>:</w:t>
      </w:r>
    </w:p>
    <w:p w:rsidR="002D197E" w:rsidRDefault="002D197E" w:rsidP="002D197E">
      <w:pPr>
        <w:pStyle w:val="a5"/>
        <w:numPr>
          <w:ilvl w:val="0"/>
          <w:numId w:val="5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proofErr w:type="gramStart"/>
      <w:r>
        <w:rPr>
          <w:sz w:val="27"/>
        </w:rPr>
        <w:t>более западным</w:t>
      </w:r>
      <w:proofErr w:type="gramEnd"/>
      <w:r>
        <w:rPr>
          <w:sz w:val="27"/>
        </w:rPr>
        <w:t xml:space="preserve"> положением по отношению ко всей территории страны;</w:t>
      </w:r>
    </w:p>
    <w:p w:rsidR="002D197E" w:rsidRDefault="002D197E" w:rsidP="002D197E">
      <w:pPr>
        <w:pStyle w:val="a5"/>
        <w:numPr>
          <w:ilvl w:val="0"/>
          <w:numId w:val="5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более южным положением по сравнению с остальной территорией страны;</w:t>
      </w:r>
    </w:p>
    <w:p w:rsidR="002D197E" w:rsidRDefault="002D197E" w:rsidP="002D197E">
      <w:pPr>
        <w:pStyle w:val="a5"/>
        <w:numPr>
          <w:ilvl w:val="0"/>
          <w:numId w:val="5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 xml:space="preserve">отепляющим действием </w:t>
      </w:r>
      <w:proofErr w:type="spellStart"/>
      <w:r>
        <w:rPr>
          <w:sz w:val="27"/>
        </w:rPr>
        <w:t>Северо-Атлантического</w:t>
      </w:r>
      <w:proofErr w:type="spellEnd"/>
      <w:r>
        <w:rPr>
          <w:sz w:val="27"/>
        </w:rPr>
        <w:t xml:space="preserve"> течения;</w:t>
      </w:r>
    </w:p>
    <w:p w:rsidR="002D197E" w:rsidRDefault="002D197E" w:rsidP="002D197E">
      <w:pPr>
        <w:pStyle w:val="a5"/>
        <w:numPr>
          <w:ilvl w:val="0"/>
          <w:numId w:val="5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нет правильного ответа?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11. На какой из рек весеннее половодье пройдет быстрее всего:</w:t>
      </w:r>
    </w:p>
    <w:p w:rsidR="002D197E" w:rsidRDefault="002D197E" w:rsidP="002D197E">
      <w:pPr>
        <w:pStyle w:val="a5"/>
        <w:numPr>
          <w:ilvl w:val="0"/>
          <w:numId w:val="6"/>
        </w:numPr>
        <w:spacing w:after="0"/>
        <w:rPr>
          <w:sz w:val="27"/>
        </w:rPr>
      </w:pPr>
      <w:r>
        <w:rPr>
          <w:sz w:val="27"/>
        </w:rPr>
        <w:t xml:space="preserve">Печора; </w:t>
      </w:r>
    </w:p>
    <w:p w:rsidR="002D197E" w:rsidRDefault="002D197E" w:rsidP="002D197E">
      <w:pPr>
        <w:pStyle w:val="a5"/>
        <w:numPr>
          <w:ilvl w:val="0"/>
          <w:numId w:val="6"/>
        </w:numPr>
        <w:spacing w:after="0"/>
        <w:rPr>
          <w:sz w:val="27"/>
        </w:rPr>
      </w:pPr>
      <w:r>
        <w:rPr>
          <w:sz w:val="27"/>
        </w:rPr>
        <w:t xml:space="preserve">Кама;                      </w:t>
      </w:r>
    </w:p>
    <w:p w:rsidR="002D197E" w:rsidRDefault="002D197E" w:rsidP="002D197E">
      <w:pPr>
        <w:pStyle w:val="a5"/>
        <w:numPr>
          <w:ilvl w:val="0"/>
          <w:numId w:val="6"/>
        </w:numPr>
        <w:spacing w:after="0"/>
        <w:rPr>
          <w:sz w:val="27"/>
        </w:rPr>
      </w:pPr>
      <w:r>
        <w:rPr>
          <w:sz w:val="27"/>
        </w:rPr>
        <w:t>Дон;</w:t>
      </w:r>
    </w:p>
    <w:p w:rsidR="002D197E" w:rsidRDefault="002D197E" w:rsidP="002D197E">
      <w:pPr>
        <w:pStyle w:val="a5"/>
        <w:numPr>
          <w:ilvl w:val="0"/>
          <w:numId w:val="6"/>
        </w:numPr>
        <w:spacing w:after="0"/>
        <w:rPr>
          <w:sz w:val="27"/>
        </w:rPr>
      </w:pPr>
      <w:r>
        <w:rPr>
          <w:sz w:val="27"/>
        </w:rPr>
        <w:t>Северная Двина?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12. Происхождение озерных котловин Русской равнины:</w:t>
      </w:r>
    </w:p>
    <w:p w:rsidR="002D197E" w:rsidRDefault="002D197E" w:rsidP="002D197E">
      <w:pPr>
        <w:pStyle w:val="a5"/>
        <w:numPr>
          <w:ilvl w:val="0"/>
          <w:numId w:val="7"/>
        </w:numPr>
        <w:spacing w:after="0"/>
        <w:rPr>
          <w:sz w:val="27"/>
        </w:rPr>
      </w:pPr>
      <w:r>
        <w:rPr>
          <w:sz w:val="27"/>
        </w:rPr>
        <w:t xml:space="preserve">моренное; </w:t>
      </w:r>
    </w:p>
    <w:p w:rsidR="002D197E" w:rsidRDefault="002D197E" w:rsidP="002D197E">
      <w:pPr>
        <w:pStyle w:val="a5"/>
        <w:numPr>
          <w:ilvl w:val="0"/>
          <w:numId w:val="7"/>
        </w:numPr>
        <w:spacing w:after="0"/>
        <w:rPr>
          <w:sz w:val="27"/>
        </w:rPr>
      </w:pPr>
      <w:r>
        <w:rPr>
          <w:sz w:val="27"/>
        </w:rPr>
        <w:t xml:space="preserve">запрудное; </w:t>
      </w:r>
    </w:p>
    <w:p w:rsidR="002D197E" w:rsidRDefault="002D197E" w:rsidP="002D197E">
      <w:pPr>
        <w:pStyle w:val="a5"/>
        <w:numPr>
          <w:ilvl w:val="0"/>
          <w:numId w:val="7"/>
        </w:numPr>
        <w:spacing w:after="0"/>
        <w:rPr>
          <w:sz w:val="27"/>
        </w:rPr>
      </w:pPr>
      <w:r>
        <w:rPr>
          <w:sz w:val="27"/>
        </w:rPr>
        <w:t>вулканическое;</w:t>
      </w:r>
    </w:p>
    <w:p w:rsidR="002D197E" w:rsidRDefault="002D197E" w:rsidP="002D197E">
      <w:pPr>
        <w:pStyle w:val="a5"/>
        <w:numPr>
          <w:ilvl w:val="0"/>
          <w:numId w:val="7"/>
        </w:numPr>
        <w:spacing w:after="0"/>
        <w:rPr>
          <w:sz w:val="27"/>
        </w:rPr>
      </w:pPr>
      <w:r>
        <w:rPr>
          <w:sz w:val="27"/>
        </w:rPr>
        <w:t>термокарстовое?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13. Одна из крайних точек РФ находится на территории Русской равнины. Это точка:</w:t>
      </w:r>
    </w:p>
    <w:p w:rsidR="002D197E" w:rsidRDefault="002D197E" w:rsidP="002D197E">
      <w:pPr>
        <w:pStyle w:val="a5"/>
        <w:numPr>
          <w:ilvl w:val="0"/>
          <w:numId w:val="8"/>
        </w:numPr>
        <w:spacing w:after="0"/>
        <w:rPr>
          <w:sz w:val="27"/>
        </w:rPr>
      </w:pPr>
      <w:r>
        <w:rPr>
          <w:sz w:val="27"/>
        </w:rPr>
        <w:t xml:space="preserve">северная; </w:t>
      </w:r>
    </w:p>
    <w:p w:rsidR="002D197E" w:rsidRDefault="002D197E" w:rsidP="002D197E">
      <w:pPr>
        <w:pStyle w:val="a5"/>
        <w:numPr>
          <w:ilvl w:val="0"/>
          <w:numId w:val="8"/>
        </w:numPr>
        <w:spacing w:after="0"/>
        <w:rPr>
          <w:sz w:val="27"/>
        </w:rPr>
      </w:pPr>
      <w:r>
        <w:rPr>
          <w:sz w:val="27"/>
        </w:rPr>
        <w:t xml:space="preserve">западная; </w:t>
      </w:r>
    </w:p>
    <w:p w:rsidR="002D197E" w:rsidRDefault="002D197E" w:rsidP="002D197E">
      <w:pPr>
        <w:pStyle w:val="a5"/>
        <w:numPr>
          <w:ilvl w:val="0"/>
          <w:numId w:val="8"/>
        </w:numPr>
        <w:spacing w:after="0"/>
        <w:rPr>
          <w:sz w:val="27"/>
        </w:rPr>
      </w:pPr>
      <w:r>
        <w:rPr>
          <w:sz w:val="27"/>
        </w:rPr>
        <w:t>восточная;</w:t>
      </w:r>
    </w:p>
    <w:p w:rsidR="002D197E" w:rsidRDefault="002D197E" w:rsidP="002D197E">
      <w:pPr>
        <w:pStyle w:val="a5"/>
        <w:numPr>
          <w:ilvl w:val="0"/>
          <w:numId w:val="8"/>
        </w:numPr>
        <w:spacing w:after="0"/>
        <w:rPr>
          <w:sz w:val="27"/>
        </w:rPr>
      </w:pPr>
      <w:r>
        <w:rPr>
          <w:sz w:val="27"/>
        </w:rPr>
        <w:t>южная?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14. В зоне смешанных и широколиственных лесов находится город: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1) Санкт-Петербург;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2) Москва;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>3) Астрахань;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>4) Пермь?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15. Определите падение реки Волги (м):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1) 150; </w:t>
      </w:r>
    </w:p>
    <w:p w:rsidR="002D197E" w:rsidRDefault="002D197E" w:rsidP="002D197E">
      <w:pPr>
        <w:pStyle w:val="a5"/>
        <w:spacing w:after="0"/>
        <w:ind w:left="0" w:firstLine="567"/>
        <w:rPr>
          <w:sz w:val="27"/>
        </w:rPr>
      </w:pPr>
      <w:r>
        <w:rPr>
          <w:sz w:val="27"/>
        </w:rPr>
        <w:t xml:space="preserve">2) 230;                             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sz w:val="27"/>
        </w:rPr>
        <w:t>3) 340;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sz w:val="27"/>
        </w:rPr>
        <w:t>4) 520?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lastRenderedPageBreak/>
        <w:t xml:space="preserve">16. </w:t>
      </w:r>
      <w:proofErr w:type="gramStart"/>
      <w:r>
        <w:rPr>
          <w:b/>
          <w:sz w:val="27"/>
        </w:rPr>
        <w:t>Эрозия почв на</w:t>
      </w:r>
      <w:r>
        <w:rPr>
          <w:sz w:val="27"/>
        </w:rPr>
        <w:t xml:space="preserve"> </w:t>
      </w:r>
      <w:r>
        <w:rPr>
          <w:b/>
          <w:sz w:val="27"/>
        </w:rPr>
        <w:t>Восточно-Европейской равнине, в лесостепной и степной зонах возникает в результате:</w:t>
      </w:r>
      <w:proofErr w:type="gramEnd"/>
    </w:p>
    <w:p w:rsidR="002D197E" w:rsidRDefault="002D197E" w:rsidP="002D197E">
      <w:pPr>
        <w:pStyle w:val="a5"/>
        <w:numPr>
          <w:ilvl w:val="0"/>
          <w:numId w:val="9"/>
        </w:numPr>
        <w:tabs>
          <w:tab w:val="left" w:pos="900"/>
        </w:tabs>
        <w:spacing w:after="0"/>
        <w:rPr>
          <w:sz w:val="27"/>
        </w:rPr>
      </w:pPr>
      <w:proofErr w:type="spellStart"/>
      <w:r>
        <w:rPr>
          <w:sz w:val="27"/>
        </w:rPr>
        <w:t>континентальности</w:t>
      </w:r>
      <w:proofErr w:type="spellEnd"/>
      <w:r>
        <w:rPr>
          <w:sz w:val="27"/>
        </w:rPr>
        <w:t xml:space="preserve"> климата;         </w:t>
      </w:r>
    </w:p>
    <w:p w:rsidR="002D197E" w:rsidRDefault="002D197E" w:rsidP="002D197E">
      <w:pPr>
        <w:pStyle w:val="a5"/>
        <w:numPr>
          <w:ilvl w:val="0"/>
          <w:numId w:val="9"/>
        </w:numPr>
        <w:tabs>
          <w:tab w:val="left" w:pos="900"/>
        </w:tabs>
        <w:spacing w:after="0"/>
        <w:rPr>
          <w:sz w:val="27"/>
        </w:rPr>
      </w:pPr>
      <w:r>
        <w:rPr>
          <w:sz w:val="27"/>
        </w:rPr>
        <w:t xml:space="preserve">ливневого характера летних дождей;  </w:t>
      </w:r>
    </w:p>
    <w:p w:rsidR="002D197E" w:rsidRDefault="002D197E" w:rsidP="002D197E">
      <w:pPr>
        <w:pStyle w:val="a5"/>
        <w:numPr>
          <w:ilvl w:val="0"/>
          <w:numId w:val="9"/>
        </w:numPr>
        <w:tabs>
          <w:tab w:val="left" w:pos="900"/>
        </w:tabs>
        <w:spacing w:after="0"/>
        <w:rPr>
          <w:sz w:val="27"/>
        </w:rPr>
      </w:pPr>
      <w:r>
        <w:rPr>
          <w:sz w:val="27"/>
        </w:rPr>
        <w:t>пород, слагающих юг равнины;</w:t>
      </w:r>
    </w:p>
    <w:p w:rsidR="002D197E" w:rsidRDefault="002D197E" w:rsidP="002D197E">
      <w:pPr>
        <w:pStyle w:val="a5"/>
        <w:numPr>
          <w:ilvl w:val="0"/>
          <w:numId w:val="9"/>
        </w:numPr>
        <w:tabs>
          <w:tab w:val="left" w:pos="900"/>
        </w:tabs>
        <w:spacing w:after="0"/>
        <w:rPr>
          <w:sz w:val="27"/>
        </w:rPr>
      </w:pPr>
      <w:r>
        <w:rPr>
          <w:sz w:val="27"/>
        </w:rPr>
        <w:t xml:space="preserve">значительной </w:t>
      </w:r>
      <w:proofErr w:type="spellStart"/>
      <w:r>
        <w:rPr>
          <w:sz w:val="27"/>
        </w:rPr>
        <w:t>распаханности</w:t>
      </w:r>
      <w:proofErr w:type="spellEnd"/>
      <w:r>
        <w:rPr>
          <w:sz w:val="27"/>
        </w:rPr>
        <w:t xml:space="preserve"> территории?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17. На Восточно-Европейской равнине расположено крупнейшее в мире месторождение:</w:t>
      </w:r>
    </w:p>
    <w:p w:rsidR="002D197E" w:rsidRDefault="002D197E" w:rsidP="002D197E">
      <w:pPr>
        <w:pStyle w:val="a5"/>
        <w:numPr>
          <w:ilvl w:val="0"/>
          <w:numId w:val="10"/>
        </w:numPr>
        <w:tabs>
          <w:tab w:val="left" w:pos="360"/>
          <w:tab w:val="left" w:pos="900"/>
        </w:tabs>
        <w:spacing w:after="0"/>
        <w:rPr>
          <w:sz w:val="27"/>
        </w:rPr>
      </w:pPr>
      <w:r>
        <w:rPr>
          <w:sz w:val="27"/>
        </w:rPr>
        <w:t>газа;</w:t>
      </w:r>
    </w:p>
    <w:p w:rsidR="002D197E" w:rsidRDefault="002D197E" w:rsidP="002D197E">
      <w:pPr>
        <w:pStyle w:val="a5"/>
        <w:numPr>
          <w:ilvl w:val="0"/>
          <w:numId w:val="10"/>
        </w:numPr>
        <w:tabs>
          <w:tab w:val="left" w:pos="360"/>
          <w:tab w:val="left" w:pos="900"/>
        </w:tabs>
        <w:spacing w:after="0"/>
        <w:rPr>
          <w:sz w:val="27"/>
        </w:rPr>
      </w:pPr>
      <w:r>
        <w:rPr>
          <w:sz w:val="27"/>
        </w:rPr>
        <w:t>марганца;</w:t>
      </w:r>
    </w:p>
    <w:p w:rsidR="002D197E" w:rsidRDefault="002D197E" w:rsidP="002D197E">
      <w:pPr>
        <w:pStyle w:val="a5"/>
        <w:numPr>
          <w:ilvl w:val="0"/>
          <w:numId w:val="10"/>
        </w:numPr>
        <w:tabs>
          <w:tab w:val="left" w:pos="360"/>
          <w:tab w:val="left" w:pos="900"/>
        </w:tabs>
        <w:spacing w:after="0"/>
        <w:rPr>
          <w:sz w:val="27"/>
        </w:rPr>
      </w:pPr>
      <w:r>
        <w:rPr>
          <w:sz w:val="27"/>
        </w:rPr>
        <w:t>медных руд;</w:t>
      </w:r>
    </w:p>
    <w:p w:rsidR="002D197E" w:rsidRDefault="002D197E" w:rsidP="002D197E">
      <w:pPr>
        <w:pStyle w:val="a5"/>
        <w:numPr>
          <w:ilvl w:val="0"/>
          <w:numId w:val="10"/>
        </w:numPr>
        <w:tabs>
          <w:tab w:val="left" w:pos="360"/>
          <w:tab w:val="left" w:pos="900"/>
        </w:tabs>
        <w:spacing w:after="0"/>
        <w:rPr>
          <w:sz w:val="27"/>
        </w:rPr>
      </w:pPr>
      <w:r>
        <w:rPr>
          <w:sz w:val="27"/>
        </w:rPr>
        <w:t>железных руд?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18. Такая огромная территория, как Русская равнина, объединена в один крупный природный район:</w:t>
      </w:r>
    </w:p>
    <w:p w:rsidR="002D197E" w:rsidRDefault="002D197E" w:rsidP="002D197E">
      <w:pPr>
        <w:pStyle w:val="a5"/>
        <w:numPr>
          <w:ilvl w:val="0"/>
          <w:numId w:val="1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в связи с общностью геологического развития;</w:t>
      </w:r>
    </w:p>
    <w:p w:rsidR="002D197E" w:rsidRDefault="002D197E" w:rsidP="002D197E">
      <w:pPr>
        <w:pStyle w:val="a5"/>
        <w:numPr>
          <w:ilvl w:val="0"/>
          <w:numId w:val="1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так как находится на западе страны;</w:t>
      </w:r>
    </w:p>
    <w:p w:rsidR="002D197E" w:rsidRDefault="002D197E" w:rsidP="002D197E">
      <w:pPr>
        <w:pStyle w:val="a5"/>
        <w:numPr>
          <w:ilvl w:val="0"/>
          <w:numId w:val="1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потому что реки имеют, в основном, снеговое питание;</w:t>
      </w:r>
    </w:p>
    <w:p w:rsidR="002D197E" w:rsidRDefault="002D197E" w:rsidP="002D197E">
      <w:pPr>
        <w:pStyle w:val="a5"/>
        <w:numPr>
          <w:ilvl w:val="0"/>
          <w:numId w:val="11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все ответы верны?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19. Если количество осадков на Восточно-Европейской равнине в лесной зоне уменьшится на 250 мм, а среднегодовые температуры повысятся на 10</w:t>
      </w:r>
      <w:proofErr w:type="gramStart"/>
      <w:r>
        <w:rPr>
          <w:b/>
          <w:sz w:val="27"/>
        </w:rPr>
        <w:t>˚С</w:t>
      </w:r>
      <w:proofErr w:type="gramEnd"/>
      <w:r>
        <w:rPr>
          <w:b/>
          <w:sz w:val="27"/>
        </w:rPr>
        <w:t>, то здесь произойдет:</w:t>
      </w:r>
    </w:p>
    <w:p w:rsidR="002D197E" w:rsidRDefault="002D197E" w:rsidP="002D197E">
      <w:pPr>
        <w:pStyle w:val="a5"/>
        <w:numPr>
          <w:ilvl w:val="0"/>
          <w:numId w:val="1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смена видового состава деревьев;</w:t>
      </w:r>
    </w:p>
    <w:p w:rsidR="002D197E" w:rsidRDefault="002D197E" w:rsidP="002D197E">
      <w:pPr>
        <w:pStyle w:val="a5"/>
        <w:numPr>
          <w:ilvl w:val="0"/>
          <w:numId w:val="1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наступление степей;</w:t>
      </w:r>
    </w:p>
    <w:p w:rsidR="002D197E" w:rsidRDefault="002D197E" w:rsidP="002D197E">
      <w:pPr>
        <w:pStyle w:val="a5"/>
        <w:numPr>
          <w:ilvl w:val="0"/>
          <w:numId w:val="1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наступление полупустынь и пустынь;</w:t>
      </w:r>
    </w:p>
    <w:p w:rsidR="002D197E" w:rsidRDefault="002D197E" w:rsidP="002D197E">
      <w:pPr>
        <w:pStyle w:val="a5"/>
        <w:numPr>
          <w:ilvl w:val="0"/>
          <w:numId w:val="12"/>
        </w:numPr>
        <w:tabs>
          <w:tab w:val="left" w:pos="360"/>
          <w:tab w:val="left" w:pos="900"/>
        </w:tabs>
        <w:spacing w:after="0"/>
        <w:jc w:val="both"/>
        <w:rPr>
          <w:sz w:val="27"/>
        </w:rPr>
      </w:pPr>
      <w:r>
        <w:rPr>
          <w:sz w:val="27"/>
        </w:rPr>
        <w:t>нет правильного ответа?</w:t>
      </w:r>
    </w:p>
    <w:p w:rsidR="002D197E" w:rsidRDefault="002D197E" w:rsidP="002D197E">
      <w:pPr>
        <w:pStyle w:val="a5"/>
        <w:spacing w:after="0"/>
        <w:ind w:left="0" w:firstLine="567"/>
        <w:jc w:val="both"/>
        <w:rPr>
          <w:b/>
          <w:sz w:val="27"/>
        </w:rPr>
      </w:pPr>
      <w:r>
        <w:rPr>
          <w:b/>
          <w:sz w:val="27"/>
        </w:rPr>
        <w:t>20. Оцените свое отношение к пройденной теме по шкале:</w:t>
      </w:r>
    </w:p>
    <w:p w:rsidR="002D197E" w:rsidRDefault="002D197E" w:rsidP="002D197E">
      <w:pPr>
        <w:pStyle w:val="a5"/>
        <w:numPr>
          <w:ilvl w:val="0"/>
          <w:numId w:val="13"/>
        </w:numPr>
        <w:spacing w:after="0"/>
        <w:jc w:val="both"/>
        <w:rPr>
          <w:sz w:val="27"/>
        </w:rPr>
      </w:pPr>
      <w:r>
        <w:rPr>
          <w:sz w:val="27"/>
        </w:rPr>
        <w:t xml:space="preserve">отлично;                               </w:t>
      </w:r>
    </w:p>
    <w:p w:rsidR="002D197E" w:rsidRDefault="002D197E" w:rsidP="002D197E">
      <w:pPr>
        <w:pStyle w:val="a5"/>
        <w:numPr>
          <w:ilvl w:val="0"/>
          <w:numId w:val="13"/>
        </w:numPr>
        <w:spacing w:after="0"/>
        <w:jc w:val="both"/>
        <w:rPr>
          <w:sz w:val="27"/>
        </w:rPr>
      </w:pPr>
      <w:r>
        <w:rPr>
          <w:sz w:val="27"/>
        </w:rPr>
        <w:t xml:space="preserve">удовлетворительно; </w:t>
      </w:r>
    </w:p>
    <w:p w:rsidR="002D197E" w:rsidRDefault="002D197E" w:rsidP="002D197E">
      <w:pPr>
        <w:pStyle w:val="a5"/>
        <w:numPr>
          <w:ilvl w:val="0"/>
          <w:numId w:val="13"/>
        </w:numPr>
        <w:spacing w:after="0"/>
        <w:jc w:val="both"/>
        <w:rPr>
          <w:sz w:val="27"/>
        </w:rPr>
      </w:pPr>
      <w:r>
        <w:rPr>
          <w:sz w:val="27"/>
        </w:rPr>
        <w:t>хорошо;</w:t>
      </w:r>
    </w:p>
    <w:p w:rsidR="002D197E" w:rsidRDefault="002D197E" w:rsidP="002D197E">
      <w:pPr>
        <w:pStyle w:val="a5"/>
        <w:numPr>
          <w:ilvl w:val="0"/>
          <w:numId w:val="13"/>
        </w:numPr>
        <w:spacing w:after="0"/>
        <w:jc w:val="both"/>
        <w:rPr>
          <w:sz w:val="27"/>
        </w:rPr>
      </w:pPr>
      <w:r>
        <w:rPr>
          <w:sz w:val="27"/>
        </w:rPr>
        <w:t>неудовлетворительно?</w:t>
      </w:r>
    </w:p>
    <w:p w:rsidR="002D197E" w:rsidRDefault="002D197E" w:rsidP="002D197E">
      <w:pPr>
        <w:ind w:firstLine="567"/>
        <w:jc w:val="both"/>
        <w:rPr>
          <w:sz w:val="27"/>
        </w:rPr>
      </w:pPr>
    </w:p>
    <w:p w:rsidR="000A3EFE" w:rsidRDefault="002D197E"/>
    <w:sectPr w:rsidR="000A3EFE" w:rsidSect="00206C3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7F1C"/>
    <w:multiLevelType w:val="hybridMultilevel"/>
    <w:tmpl w:val="63A0695C"/>
    <w:lvl w:ilvl="0" w:tplc="D00A962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0D5A40"/>
    <w:multiLevelType w:val="hybridMultilevel"/>
    <w:tmpl w:val="0A7693B0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531A74"/>
    <w:multiLevelType w:val="hybridMultilevel"/>
    <w:tmpl w:val="F80CAC6A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D22E25"/>
    <w:multiLevelType w:val="hybridMultilevel"/>
    <w:tmpl w:val="15B052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75C5F"/>
    <w:multiLevelType w:val="hybridMultilevel"/>
    <w:tmpl w:val="F3D618D0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B183D"/>
    <w:multiLevelType w:val="hybridMultilevel"/>
    <w:tmpl w:val="2D581270"/>
    <w:lvl w:ilvl="0" w:tplc="0CE872D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CE872DE">
      <w:start w:val="1"/>
      <w:numFmt w:val="decimal"/>
      <w:lvlText w:val="%2)"/>
      <w:lvlJc w:val="left"/>
      <w:pPr>
        <w:tabs>
          <w:tab w:val="num" w:pos="1440"/>
        </w:tabs>
        <w:ind w:left="513" w:firstLine="567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8851DD"/>
    <w:multiLevelType w:val="hybridMultilevel"/>
    <w:tmpl w:val="8444B5DA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8F2158"/>
    <w:multiLevelType w:val="hybridMultilevel"/>
    <w:tmpl w:val="CAE0A2A8"/>
    <w:lvl w:ilvl="0" w:tplc="5614987C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7D1EA3"/>
    <w:multiLevelType w:val="hybridMultilevel"/>
    <w:tmpl w:val="02586524"/>
    <w:lvl w:ilvl="0" w:tplc="25C4397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8EAAACDA">
      <w:start w:val="1"/>
      <w:numFmt w:val="decimal"/>
      <w:lvlText w:val="%2)"/>
      <w:lvlJc w:val="left"/>
      <w:pPr>
        <w:tabs>
          <w:tab w:val="num" w:pos="927"/>
        </w:tabs>
        <w:ind w:left="0" w:firstLine="567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3971C9"/>
    <w:multiLevelType w:val="hybridMultilevel"/>
    <w:tmpl w:val="1E6A3E0C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607673"/>
    <w:multiLevelType w:val="hybridMultilevel"/>
    <w:tmpl w:val="CC820FA6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5806A6"/>
    <w:multiLevelType w:val="hybridMultilevel"/>
    <w:tmpl w:val="8D8CDA1C"/>
    <w:lvl w:ilvl="0" w:tplc="85209390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1078A"/>
    <w:multiLevelType w:val="hybridMultilevel"/>
    <w:tmpl w:val="C87026A8"/>
    <w:lvl w:ilvl="0" w:tplc="8152940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27E8E"/>
    <w:multiLevelType w:val="hybridMultilevel"/>
    <w:tmpl w:val="9F4CB334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E85971"/>
    <w:multiLevelType w:val="hybridMultilevel"/>
    <w:tmpl w:val="23CC8FA2"/>
    <w:lvl w:ilvl="0" w:tplc="81529402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8557F8"/>
    <w:multiLevelType w:val="hybridMultilevel"/>
    <w:tmpl w:val="23442CFA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FA75FC"/>
    <w:multiLevelType w:val="hybridMultilevel"/>
    <w:tmpl w:val="11623314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3E66AF"/>
    <w:multiLevelType w:val="hybridMultilevel"/>
    <w:tmpl w:val="0388CC0C"/>
    <w:lvl w:ilvl="0" w:tplc="52A4B9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797053C0">
      <w:start w:val="1"/>
      <w:numFmt w:val="decimal"/>
      <w:lvlText w:val="%2)"/>
      <w:lvlJc w:val="left"/>
      <w:pPr>
        <w:tabs>
          <w:tab w:val="num" w:pos="1440"/>
        </w:tabs>
        <w:ind w:left="513" w:firstLine="567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717B24"/>
    <w:multiLevelType w:val="hybridMultilevel"/>
    <w:tmpl w:val="AC2EF682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F11E">
      <w:start w:val="1"/>
      <w:numFmt w:val="decimal"/>
      <w:lvlText w:val="%5)"/>
      <w:lvlJc w:val="left"/>
      <w:pPr>
        <w:tabs>
          <w:tab w:val="num" w:pos="3600"/>
        </w:tabs>
        <w:ind w:left="2673" w:firstLine="567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72654C"/>
    <w:multiLevelType w:val="hybridMultilevel"/>
    <w:tmpl w:val="CE367862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7E5733"/>
    <w:multiLevelType w:val="hybridMultilevel"/>
    <w:tmpl w:val="1D64F6EC"/>
    <w:lvl w:ilvl="0" w:tplc="7CF8AB50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871E0A"/>
    <w:multiLevelType w:val="hybridMultilevel"/>
    <w:tmpl w:val="228CDCFC"/>
    <w:lvl w:ilvl="0" w:tplc="5A76F11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AF31E0"/>
    <w:multiLevelType w:val="hybridMultilevel"/>
    <w:tmpl w:val="1F8C920C"/>
    <w:lvl w:ilvl="0" w:tplc="81529402">
      <w:start w:val="1"/>
      <w:numFmt w:val="decimal"/>
      <w:lvlText w:val="%1)"/>
      <w:lvlJc w:val="left"/>
      <w:pPr>
        <w:tabs>
          <w:tab w:val="num" w:pos="1494"/>
        </w:tabs>
        <w:ind w:left="567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B027A7"/>
    <w:multiLevelType w:val="hybridMultilevel"/>
    <w:tmpl w:val="EA86A910"/>
    <w:lvl w:ilvl="0" w:tplc="8D00A12E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804452"/>
    <w:multiLevelType w:val="hybridMultilevel"/>
    <w:tmpl w:val="77B82D46"/>
    <w:lvl w:ilvl="0" w:tplc="AB0427DA">
      <w:start w:val="1"/>
      <w:numFmt w:val="decimal"/>
      <w:lvlText w:val="%1)"/>
      <w:lvlJc w:val="left"/>
      <w:pPr>
        <w:tabs>
          <w:tab w:val="num" w:pos="927"/>
        </w:tabs>
        <w:ind w:left="0" w:firstLine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2D197E"/>
    <w:rsid w:val="0005292F"/>
    <w:rsid w:val="001B03AC"/>
    <w:rsid w:val="00206C31"/>
    <w:rsid w:val="002D197E"/>
    <w:rsid w:val="00A12751"/>
    <w:rsid w:val="00B40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D1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D197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Body Text"/>
    <w:basedOn w:val="a"/>
    <w:link w:val="a4"/>
    <w:semiHidden/>
    <w:unhideWhenUsed/>
    <w:rsid w:val="002D197E"/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2D197E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5">
    <w:name w:val="Body Text Indent"/>
    <w:basedOn w:val="a"/>
    <w:link w:val="a6"/>
    <w:semiHidden/>
    <w:unhideWhenUsed/>
    <w:rsid w:val="002D197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2D197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1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2020-03-03T04:03:00Z</dcterms:created>
  <dcterms:modified xsi:type="dcterms:W3CDTF">2020-03-03T04:06:00Z</dcterms:modified>
</cp:coreProperties>
</file>