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  <w:rtl w:val="0"/>
        </w:rPr>
        <w:t xml:space="preserve">Задача 1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152400</wp:posOffset>
            </wp:positionH>
            <wp:positionV relativeFrom="paragraph">
              <wp:posOffset>135596</wp:posOffset>
            </wp:positionV>
            <wp:extent cx="2338388" cy="15292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3597" l="0" r="0" t="30208"/>
                    <a:stretch>
                      <a:fillRect/>
                    </a:stretch>
                  </pic:blipFill>
                  <pic:spPr>
                    <a:xfrm>
                      <a:off x="0" y="0"/>
                      <a:ext cx="2338388" cy="1529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  <w:rtl w:val="0"/>
        </w:rPr>
        <w:t xml:space="preserve">Деяка точка натягнутого дроту за 1,5 хвилини зробила 30 повних коливань. Знайдіть період та частоту коливань цієї точки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6795"/>
        <w:tblGridChange w:id="0">
          <w:tblGrid>
            <w:gridCol w:w="2055"/>
            <w:gridCol w:w="6795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  <w:rtl w:val="0"/>
              </w:rPr>
              <w:t xml:space="preserve">Задача 1</w:t>
            </w:r>
          </w:p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  <w:rtl w:val="0"/>
              </w:rPr>
              <w:t xml:space="preserve">Дано: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  <w:rtl w:val="0"/>
              </w:rPr>
              <w:t xml:space="preserve">Розв’язок: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  <w:rtl w:val="0"/>
              </w:rPr>
              <w:t xml:space="preserve">t=90 c   </w:t>
            </w:r>
          </w:p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  <w:rtl w:val="0"/>
              </w:rPr>
              <w:t xml:space="preserve"> N=30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20" w:line="320" w:lineRule="auto"/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  <w:rtl w:val="0"/>
              </w:rPr>
              <w:t xml:space="preserve">T=t/N=90/30=3 c</w:t>
            </w:r>
          </w:p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20" w:line="320" w:lineRule="auto"/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  <w:rtl w:val="0"/>
              </w:rPr>
              <w:t xml:space="preserve">v=1/T=1/2=0.33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  <w:rtl w:val="0"/>
              </w:rPr>
              <w:t xml:space="preserve">T=?   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  <w:rtl w:val="0"/>
              </w:rPr>
              <w:t xml:space="preserve">v=?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  <w:rtl w:val="0"/>
              </w:rPr>
              <w:t xml:space="preserve">Т=3</w:t>
            </w:r>
          </w:p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  <w:rtl w:val="0"/>
              </w:rPr>
              <w:t xml:space="preserve">v=0.33</w:t>
            </w:r>
          </w:p>
        </w:tc>
      </w:tr>
    </w:tbl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  <w:rtl w:val="0"/>
        </w:rPr>
        <w:t xml:space="preserve">Задача 2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  <w:rtl w:val="0"/>
        </w:rPr>
        <w:t xml:space="preserve">За допомогою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9900ff"/>
            <w:sz w:val="30"/>
            <w:szCs w:val="30"/>
            <w:u w:val="single"/>
            <w:rtl w:val="0"/>
          </w:rPr>
          <w:t xml:space="preserve">програми</w:t>
        </w:r>
      </w:hyperlink>
      <w:r w:rsidDel="00000000" w:rsidR="00000000" w:rsidRPr="00000000">
        <w:rPr>
          <w:rFonts w:ascii="Gungsuh" w:cs="Gungsuh" w:eastAsia="Gungsuh" w:hAnsi="Gungsuh"/>
          <w:b w:val="1"/>
          <w:i w:val="1"/>
          <w:color w:val="9900ff"/>
          <w:sz w:val="30"/>
          <w:szCs w:val="30"/>
          <w:rtl w:val="0"/>
        </w:rPr>
        <w:t xml:space="preserve"> Лабораторія маятників → лабораторія, визначіть період та частоту коливань нитяного маятника, застосувавши наступні параметри: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  <w:rtl w:val="0"/>
        </w:rPr>
        <w:t xml:space="preserve">Довжина нитки 1 метр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  <w:rtl w:val="0"/>
        </w:rPr>
        <w:t xml:space="preserve">Маса тіла 1,5 кг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  <w:rtl w:val="0"/>
        </w:rPr>
        <w:t xml:space="preserve">Гравітація 9.81</w:t>
      </w:r>
      <m:oMath>
        <m:r>
          <w:rPr>
            <w:rFonts w:ascii="Times New Roman" w:cs="Times New Roman" w:eastAsia="Times New Roman" w:hAnsi="Times New Roman"/>
            <w:b w:val="1"/>
            <w:i w:val="1"/>
            <w:color w:val="9900ff"/>
            <w:sz w:val="30"/>
            <w:szCs w:val="30"/>
          </w:rPr>
          <m:t xml:space="preserve">м/</m:t>
        </m:r>
        <m:sSup>
          <m:sSupPr>
            <m:ctrlPr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  <m:t xml:space="preserve">с</m:t>
            </m:r>
          </m:e>
          <m:sup>
            <m:r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  <w:rtl w:val="0"/>
        </w:rPr>
        <w:t xml:space="preserve">Тертя немає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  <w:rtl w:val="0"/>
        </w:rPr>
        <w:t xml:space="preserve">Тіло відхилене на кут </w:t>
      </w:r>
      <m:oMath>
        <m:sSup>
          <m:sSupPr>
            <m:ctrlPr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  <m:t xml:space="preserve">50</m:t>
            </m:r>
          </m:e>
          <m:sup>
            <m:r>
              <w:rPr>
                <w:rFonts w:ascii="Times New Roman" w:cs="Times New Roman" w:eastAsia="Times New Roman" w:hAnsi="Times New Roman"/>
                <w:b w:val="1"/>
                <w:i w:val="1"/>
                <w:color w:val="9900ff"/>
                <w:sz w:val="30"/>
                <w:szCs w:val="30"/>
              </w:rPr>
              <m:t xml:space="preserve">о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9900ff"/>
          <w:sz w:val="30"/>
          <w:szCs w:val="30"/>
          <w:rtl w:val="0"/>
        </w:rPr>
        <w:t xml:space="preserve">(скріни доєднати)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Roboto" w:cs="Roboto" w:eastAsia="Roboto" w:hAnsi="Roboto"/>
          <w:i w:val="1"/>
          <w:sz w:val="28"/>
          <w:szCs w:val="28"/>
        </w:rPr>
        <w:drawing>
          <wp:inline distB="114300" distT="114300" distL="114300" distR="114300">
            <wp:extent cx="6207150" cy="3314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7150" cy="331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phet.colorado.edu/sims/html/pendulum-lab/latest/pendulum-lab_all.html?locale=uk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