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A85" w:rsidRDefault="00805A85">
      <w:r>
        <w:t xml:space="preserve">Проведем через точку М высоту трапеции и обозначим ее маленькой буквой </w:t>
      </w:r>
      <w:r>
        <w:rPr>
          <w:lang w:val="en-US"/>
        </w:rPr>
        <w:t>h</w:t>
      </w:r>
      <w:r w:rsidRPr="00805A85">
        <w:t>.</w:t>
      </w:r>
    </w:p>
    <w:p w:rsidR="00805A85" w:rsidRDefault="00805A85">
      <w:r>
        <w:t xml:space="preserve">Площадь трапеции равна произведению </w:t>
      </w:r>
      <w:proofErr w:type="spellStart"/>
      <w:r>
        <w:t>полусуммы</w:t>
      </w:r>
      <w:proofErr w:type="spellEnd"/>
      <w:r>
        <w:t xml:space="preserve"> оснований на высоту:</w:t>
      </w:r>
    </w:p>
    <w:p w:rsidR="00805A85" w:rsidRPr="00805A85" w:rsidRDefault="00805A85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BC+AD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</m:t>
          </m:r>
          <m:r>
            <w:rPr>
              <w:rFonts w:ascii="Cambria Math" w:hAnsi="Cambria Math"/>
            </w:rPr>
            <m:t>h</m:t>
          </m:r>
        </m:oMath>
      </m:oMathPara>
    </w:p>
    <w:p w:rsidR="00805A85" w:rsidRDefault="00805A85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3FD5D88" wp14:editId="59FA0F1C">
            <wp:simplePos x="0" y="0"/>
            <wp:positionH relativeFrom="column">
              <wp:posOffset>2519045</wp:posOffset>
            </wp:positionH>
            <wp:positionV relativeFrom="paragraph">
              <wp:posOffset>1217295</wp:posOffset>
            </wp:positionV>
            <wp:extent cx="4104005" cy="2296795"/>
            <wp:effectExtent l="0" t="0" r="0" b="8255"/>
            <wp:wrapTight wrapText="bothSides">
              <wp:wrapPolygon edited="0">
                <wp:start x="0" y="0"/>
                <wp:lineTo x="0" y="21498"/>
                <wp:lineTo x="21456" y="21498"/>
                <wp:lineTo x="2145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5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5A85">
        <w:t xml:space="preserve">Площадь треугольника </w:t>
      </w:r>
      <w:r>
        <w:t>АМВ здесь не выразишь никак. Поэтому найдем площади треугольников ВСМ и АДМ.</w:t>
      </w:r>
    </w:p>
    <w:p w:rsidR="00805A85" w:rsidRDefault="00805A85">
      <w:r>
        <w:t>Поскольку М середина СД, то она является и серединой нашей высоты. Это можно доказать через равность полученных прямоугольных треугольников по гипотенузе и острому углу (</w:t>
      </w:r>
      <w:proofErr w:type="gramStart"/>
      <w:r>
        <w:t>думаю</w:t>
      </w:r>
      <w:proofErr w:type="gramEnd"/>
      <w:r>
        <w:t xml:space="preserve"> догадаешься сама).</w:t>
      </w:r>
    </w:p>
    <w:p w:rsidR="00805A85" w:rsidRDefault="00805A85">
      <w:pPr>
        <w:rPr>
          <w:lang w:val="en-US"/>
        </w:rPr>
      </w:pPr>
      <w:r>
        <w:t>Половинки этой высоты (</w:t>
      </w:r>
      <w:r w:rsidR="008E7E94">
        <w:rPr>
          <w:lang w:val="en-US"/>
        </w:rPr>
        <w:t>h</w:t>
      </w:r>
      <w:r w:rsidR="008E7E94" w:rsidRPr="008E7E94">
        <w:t>/2</w:t>
      </w:r>
      <w:r>
        <w:t xml:space="preserve">) являются высотами </w:t>
      </w:r>
      <w:r>
        <w:t>треугольников ВСМ и АДМ.</w:t>
      </w:r>
    </w:p>
    <w:p w:rsidR="008E7E94" w:rsidRDefault="008E7E94">
      <w:r>
        <w:t>Площадь треугольника равна половине произведения стороны на высоту, проведенную к этой стороне (или ее продолжении).</w:t>
      </w:r>
    </w:p>
    <w:p w:rsidR="008E7E94" w:rsidRPr="008E7E94" w:rsidRDefault="008E7E94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BCM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BC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h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8E7E94" w:rsidRPr="008E7E94" w:rsidRDefault="008E7E94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ADM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AD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h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8E7E94" w:rsidRPr="008E7E94" w:rsidRDefault="008E7E94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BCM</m:t>
              </m:r>
            </m:sub>
          </m:sSub>
          <m:r>
            <w:rPr>
              <w:rFonts w:ascii="Cambria Math" w:hAnsi="Cambria Math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ADM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BC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h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AD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h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BC+AD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h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:rsidR="008E7E94" w:rsidRDefault="008E7E94">
      <w:pPr>
        <w:rPr>
          <w:rFonts w:eastAsiaTheme="minorEastAsia"/>
        </w:rPr>
      </w:pPr>
      <w:r>
        <w:rPr>
          <w:rFonts w:eastAsiaTheme="minorEastAsia"/>
        </w:rPr>
        <w:t xml:space="preserve">Теперь сравним площадь трапеции с суммой площадей указанных треугольников. Видно, что площадь трапеции вдвое больше, т.е. Сумма площадей треугольников ВСМ и </w:t>
      </w:r>
      <w:proofErr w:type="gramStart"/>
      <w:r>
        <w:rPr>
          <w:rFonts w:eastAsiaTheme="minorEastAsia"/>
        </w:rPr>
        <w:t>АДМ</w:t>
      </w:r>
      <w:proofErr w:type="gramEnd"/>
      <w:r>
        <w:rPr>
          <w:rFonts w:eastAsiaTheme="minorEastAsia"/>
        </w:rPr>
        <w:t xml:space="preserve"> составляет половину площади трапеции.</w:t>
      </w:r>
    </w:p>
    <w:p w:rsidR="008E7E94" w:rsidRPr="008E7E94" w:rsidRDefault="008E7E94">
      <w:proofErr w:type="gramStart"/>
      <w:r>
        <w:rPr>
          <w:rFonts w:eastAsiaTheme="minorEastAsia"/>
        </w:rPr>
        <w:t>Значит</w:t>
      </w:r>
      <w:proofErr w:type="gramEnd"/>
      <w:r>
        <w:rPr>
          <w:rFonts w:eastAsiaTheme="minorEastAsia"/>
        </w:rPr>
        <w:t xml:space="preserve"> вторую половину площади составляет треугольник АМВ, что и требовалось доказать.</w:t>
      </w:r>
      <w:bookmarkStart w:id="0" w:name="_GoBack"/>
      <w:bookmarkEnd w:id="0"/>
    </w:p>
    <w:sectPr w:rsidR="008E7E94" w:rsidRPr="008E7E94" w:rsidSect="001E667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85"/>
    <w:rsid w:val="001E6677"/>
    <w:rsid w:val="00805A85"/>
    <w:rsid w:val="008E7E94"/>
    <w:rsid w:val="00C5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A8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805A8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A8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805A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2013-12-20T17:54:00Z</dcterms:created>
  <dcterms:modified xsi:type="dcterms:W3CDTF">2013-12-20T18:14:00Z</dcterms:modified>
</cp:coreProperties>
</file>