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FF" w:rsidRPr="00BD4971" w:rsidRDefault="00BD4971">
      <w:pPr>
        <w:rPr>
          <w:sz w:val="32"/>
          <w:szCs w:val="32"/>
        </w:rPr>
      </w:pP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[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луч'эй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] - 2 слога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[л] -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согл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язычн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пер. </w:t>
      </w:r>
      <w:proofErr w:type="gram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-я</w:t>
      </w:r>
      <w:proofErr w:type="gram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з,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зубн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сонор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 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смыч-прох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боковой,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тв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[у] - глас,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безуд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зад ряда, верх под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[ч']-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согл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язычн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пер-яз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неб-зуб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шум,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аффр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всегда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мягк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[э] - глас, удар, сред ряда, сред под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[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й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] -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согл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язычн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сред-яз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шум,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щелев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сонор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всегд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мягк</w:t>
      </w:r>
      <w:proofErr w:type="spellEnd"/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5 звуков, 5 букв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Порядок характеристики звуков может быть нарушен. </w:t>
      </w:r>
      <w:r w:rsidRPr="00BD4971">
        <w:rPr>
          <w:rFonts w:ascii="Arial" w:hAnsi="Arial" w:cs="Arial"/>
          <w:color w:val="333333"/>
          <w:sz w:val="32"/>
          <w:szCs w:val="32"/>
        </w:rPr>
        <w:br/>
      </w:r>
      <w:r w:rsidRPr="00BD4971">
        <w:rPr>
          <w:rFonts w:ascii="Arial" w:hAnsi="Arial" w:cs="Arial"/>
          <w:color w:val="333333"/>
          <w:sz w:val="32"/>
          <w:szCs w:val="32"/>
          <w:shd w:val="clear" w:color="auto" w:fill="FFFFFF"/>
        </w:rPr>
        <w:t>Чуть-чуть - обстоятельство, но лучше смотреть по контексту.</w:t>
      </w:r>
    </w:p>
    <w:sectPr w:rsidR="000147FF" w:rsidRPr="00BD4971" w:rsidSect="0001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971"/>
    <w:rsid w:val="000147FF"/>
    <w:rsid w:val="00BD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2014-12-20T07:35:00Z</dcterms:created>
  <dcterms:modified xsi:type="dcterms:W3CDTF">2014-12-20T07:35:00Z</dcterms:modified>
</cp:coreProperties>
</file>