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8 класс.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Интегрированный урок (биология и психология).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«Темперамент и характер»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Цели урока: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br/>
        <w:t>Обучающие -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познакомить детей с типами темперамента, особенностями нервной деятельности человека, классификацией темпераментов.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>Раскрыть понятия: темперамент, характер, выбор профессии.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>Осуществление межпредметных связей учащихся по биологии и психологии.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Развивающие 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развивать у детей: мыслительные способности (анализ, синтез, обобщение), логическое мышление, память, устойчивое произвольное внимание, эстетический вкус.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</w: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Воспитательные - 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воспитывать у ребят чувство собственного достоинства, потребность к самосовершенствованию своей личности, уверенность в успехе своей деятельности, самостоятельность мышления, аккуратность,осознанный подход к выбору профессии.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FF"/>
        </w:rPr>
        <w:t>Задачи:</w:t>
      </w:r>
    </w:p>
    <w:p w:rsidR="001062FB" w:rsidRPr="001062FB" w:rsidRDefault="001062FB" w:rsidP="001062FB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расширить знания учащихся о типах нервной деятельности,</w:t>
      </w:r>
    </w:p>
    <w:p w:rsidR="001062FB" w:rsidRPr="001062FB" w:rsidRDefault="001062FB" w:rsidP="001062FB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раскрыть понятия: темперамент, характер,</w:t>
      </w:r>
    </w:p>
    <w:p w:rsidR="001062FB" w:rsidRPr="001062FB" w:rsidRDefault="001062FB" w:rsidP="001062FB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показать роль окружающей среды в формировании характера,</w:t>
      </w:r>
    </w:p>
    <w:p w:rsidR="001062FB" w:rsidRPr="001062FB" w:rsidRDefault="001062FB" w:rsidP="001062FB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провести самодиагностику темперамента,</w:t>
      </w:r>
    </w:p>
    <w:p w:rsidR="001062FB" w:rsidRPr="001062FB" w:rsidRDefault="001062FB" w:rsidP="001062FB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формировать умения самостоятельно анализировать полученную информацию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Тип урока: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Урок изучения нового материала.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</w: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Методы: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Рассказ ,беседа, объяснительно-репродуктивный, частично-поисковый.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</w: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Оборудование: 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мультимедийная презентация по теме «Темперамент», компьютер, мультимедийный проектор, фрагмент мультфильма «Новые приключения Винни Пуха»(Дисней), разрезанные картинки для деления ребят на группы, нарисованные «мешки для качеств», нарезанные листочки с качествами темпераментов, вопросы «под парту», раздаточный материал: диагностика «Мой темперамент», схема «Типы темперамента», бумажные цветочки для цветописи настроения, цветные карандаши.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shd w:val="clear" w:color="auto" w:fill="FFFFFF"/>
        </w:rPr>
        <w:t>Ход урока.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Организационный момент.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Актуализация знаний. Определение темы урока.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Фрагмент из книги Круга «Торопись не спеша». Разыгрывают 4 ученика. Текст от автора читает учитель. Слова в скобках не озвучиваются.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«Четыре усталых странника добрались к полуночи до городских ворот. Ворота заперты, и стража спит.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Первый сел на землю. «Вот не везет, стоило в кои веки выбраться из дому, и такое невезение! Что же делать – до утра далеко, помяните меня, еще дождь пойдет, – приговаривал он сквозь слезы. (меланхолик)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«Чего тут ворчать, вышибем ворота, и все дела!» – горячился второй, дубася кулаком в ворота. (холерик)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«Друзья, сохраняйте спокойствие, что вы мечетесь, сядем и подождем, летняя ночь коротка», – успокаивал попутчиков третий. (флегматик)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«Зачем сидеть и смотреть? Рассмотрим-ка ворота поближе. Глядите, под ними большая щель. Ну-ка, посмотрим, вдруг в нее пролезем», – взял в свои руки инициативу четвертый. (сангвиник)».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Учитель. Почему каждый из героев отреагировал на данную ситуацию по- своему?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Как бы вы сформулировали тему сегодняшнего урока?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Темперамент. Характер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 Слайд 2.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Эпиграфы к уроку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3.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«Темперамент есть самая общая характеристика каждого отдельного человека, самая общая характеристика его нервной системы, а эта последняя кладет ту или иную печать на всю деятельность данного индивида».</w:t>
      </w:r>
      <w:r w:rsidRPr="001062FB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Pr="001062FB">
        <w:rPr>
          <w:rFonts w:ascii="Arial" w:eastAsia="Times New Roman" w:hAnsi="Arial" w:cs="Arial"/>
          <w:i/>
          <w:iCs/>
          <w:color w:val="000000"/>
          <w:sz w:val="21"/>
          <w:szCs w:val="21"/>
        </w:rPr>
        <w:t>И.П. Павлов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«О достоинствах человека нужно судить не по его хорошим качествам, а по тому, как он ими пользуется»</w:t>
      </w:r>
      <w:r w:rsidRPr="001062FB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Pr="001062FB">
        <w:rPr>
          <w:rFonts w:ascii="Arial" w:eastAsia="Times New Roman" w:hAnsi="Arial" w:cs="Arial"/>
          <w:i/>
          <w:iCs/>
          <w:color w:val="000000"/>
          <w:sz w:val="21"/>
          <w:szCs w:val="21"/>
        </w:rPr>
        <w:t>Ф. Ларошфуко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Актуализация знаний.</w:t>
      </w:r>
      <w:r w:rsidRPr="001062FB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Эта тема расположена на границе двух наук – биологии и психологии и сегодня на уроке вы не только познакомитесь с материалом по данной теме, но и научитесь характеризовать тип своей нервной системы, определять тип темперамента.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И так, личность и темперамент: как они связаны и существуют ли «чистые» темпераменты? Чем темперамент отличается от характера?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Изучение нового материала.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Давно замечено, что на одни и те же события разные люди реагируют различно.</w:t>
      </w: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Учение о темпераменте и его типах имеет давнюю историю. Первые дошедшие до нас систематические описания различий между людьми были сделаны еще в Древнем Китае в VII в. до н.э.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Древнекитайские медики различали людей неуравновешенных и подвижных, подобно обезьяне; сильных и храбрых, подобно тигру; медлительных и неповоротливых, подобно панде. Но основу научных знаний о темпераменте заложил Гиппократ.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</w:rPr>
        <w:t>Классификация темпераментов по Гиппократу.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</w:rPr>
        <w:t>Ученик 1. </w:t>
      </w:r>
      <w:r w:rsidRPr="001062FB">
        <w:rPr>
          <w:rFonts w:ascii="Arial" w:eastAsia="Times New Roman" w:hAnsi="Arial" w:cs="Arial"/>
          <w:color w:val="333333"/>
          <w:sz w:val="24"/>
          <w:szCs w:val="24"/>
        </w:rPr>
        <w:t>Еще 2400 лет назад, в V в. до н. э., великий врач Греции Гиппократ создал учение о том, что здоровье определяется правильным сочетанием четырех основных жидкостей, входящих в состав человеческого тела</w:t>
      </w:r>
    </w:p>
    <w:p w:rsidR="001062FB" w:rsidRPr="001062FB" w:rsidRDefault="001062FB" w:rsidP="001062FB">
      <w:pPr>
        <w:numPr>
          <w:ilvl w:val="0"/>
          <w:numId w:val="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крови (по-латыни — «сангвис»),</w:t>
      </w:r>
    </w:p>
    <w:p w:rsidR="001062FB" w:rsidRPr="001062FB" w:rsidRDefault="001062FB" w:rsidP="001062FB">
      <w:pPr>
        <w:numPr>
          <w:ilvl w:val="0"/>
          <w:numId w:val="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лимфы (по-гречески — «флегмы»),</w:t>
      </w:r>
    </w:p>
    <w:p w:rsidR="001062FB" w:rsidRPr="001062FB" w:rsidRDefault="001062FB" w:rsidP="001062FB">
      <w:pPr>
        <w:numPr>
          <w:ilvl w:val="0"/>
          <w:numId w:val="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желтой желчи (по-гречески — «холе»)</w:t>
      </w:r>
    </w:p>
    <w:p w:rsidR="001062FB" w:rsidRPr="001062FB" w:rsidRDefault="001062FB" w:rsidP="001062FB">
      <w:pPr>
        <w:numPr>
          <w:ilvl w:val="0"/>
          <w:numId w:val="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черной желчи (по-гречески-«мелайна холе»).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У холериков, по теории Гиппократа, преобладает желчь (холле), у сангвиников – кровь (сангвис), у флегматиков – слизь (флегма), у меланхоликов – какая-то особая «черная желчь» (меланхоле).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Это учение было принято древней медициной и философией и господствовало в науке на протяжении более двух тысячелетий — до наступления нового времени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</w:rPr>
        <w:t>Ученик 2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Сначала считалось, что правильность пропорций, в которых смешаны эти жидкости, определяет здоровье человека. Кстати, слово «темперамент» в переводе с латинского означает «правильное смешение».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Затем учение о темпераменте постепенно вышло из рамок медицины и стало использоваться для объяснения индивидуальных особенностей не только больных, но и здоровых людей. Была создана первая классификация темпераментов; это сделал римский врач и естествоиспытатель Гален, живший II в. н. э. Он описал 13 темпераментов. На протяжении многих веков эта классификация постепенно упрощалась и, в конце концов, в ней остались названия только четырех темпераментов, которые по традиции признаются и в наши дни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</w:rPr>
        <w:t>Учитель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lastRenderedPageBreak/>
        <w:t>Подлинно научное объяснение природы темперамента дал Иван Петрович Павлов в своем учении об основных свойствах нервной системы.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Изучая высшую нервную деятельность животных, а затем и человека, он установил, что нервные процессы возбуждения и торможения можно характеризовать:</w:t>
      </w:r>
    </w:p>
    <w:p w:rsidR="001062FB" w:rsidRPr="001062FB" w:rsidRDefault="001062FB" w:rsidP="001062FB">
      <w:pPr>
        <w:numPr>
          <w:ilvl w:val="0"/>
          <w:numId w:val="3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по их силе, зависящей от работоспособности нервных клеток;</w:t>
      </w:r>
    </w:p>
    <w:p w:rsidR="001062FB" w:rsidRPr="001062FB" w:rsidRDefault="001062FB" w:rsidP="001062FB">
      <w:pPr>
        <w:numPr>
          <w:ilvl w:val="0"/>
          <w:numId w:val="3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по их подвижности, т. е. по способности быстро сменять друг друга,</w:t>
      </w:r>
    </w:p>
    <w:p w:rsidR="001062FB" w:rsidRPr="001062FB" w:rsidRDefault="001062FB" w:rsidP="001062FB">
      <w:pPr>
        <w:numPr>
          <w:ilvl w:val="0"/>
          <w:numId w:val="3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по равновесию между ними.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Дальнейшее изучение показало, что люди с сильной нервной системой делятся на две группы:</w:t>
      </w:r>
    </w:p>
    <w:p w:rsidR="001062FB" w:rsidRPr="001062FB" w:rsidRDefault="001062FB" w:rsidP="001062FB">
      <w:pPr>
        <w:numPr>
          <w:ilvl w:val="0"/>
          <w:numId w:val="4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у одних возбуждение преобладает над торможением, и такие люди, поэтому весьма возбудимы, «безудержны», по выражению Павлова.</w:t>
      </w:r>
    </w:p>
    <w:p w:rsidR="001062FB" w:rsidRPr="001062FB" w:rsidRDefault="001062FB" w:rsidP="001062FB">
      <w:pPr>
        <w:numPr>
          <w:ilvl w:val="0"/>
          <w:numId w:val="4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у других возбуждение и торможение находятся в равновесии.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Люди второй группы, в свою очередь, подразделяются на живых (с подвижными нервными процессами) и спокойных (с менее подвижными, инертными нервными процессами).</w:t>
      </w:r>
    </w:p>
    <w:p w:rsidR="001062FB" w:rsidRPr="001062FB" w:rsidRDefault="001062FB" w:rsidP="001062FB">
      <w:pPr>
        <w:shd w:val="clear" w:color="auto" w:fill="FFFFFF"/>
        <w:spacing w:after="0" w:line="245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  <w:u w:val="single"/>
        </w:rPr>
        <w:t>Слайд 4.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В результате такого деления получаются четыре основных типа нервной системы, каждый из которых, соответствует одному из традиционных темпераментов: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слабый тип — меланхолическому;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сильный, неуравновешенный — холерическому;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сильный, уравновешенный, подвижной — сангвиническому;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</w:rPr>
        <w:t>сильный, уравновешенный, инертный — флегматическому.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333333"/>
          <w:sz w:val="24"/>
          <w:szCs w:val="24"/>
          <w:u w:val="single"/>
        </w:rPr>
        <w:t>Слайд 5.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«Темперамент — это те врожденные особенности человека, которые обусловливают динамические характеристики интенсивности и скорости реагирования, степени эмоциональной возбудимости и уравновешенности, особенности приспособления к окружающей среде».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Диагностика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.</w:t>
      </w:r>
      <w:r w:rsidRPr="001062FB">
        <w:rPr>
          <w:rFonts w:ascii="Arial" w:eastAsia="Times New Roman" w:hAnsi="Arial" w:cs="Arial"/>
          <w:b/>
          <w:bCs/>
          <w:color w:val="333333"/>
          <w:sz w:val="24"/>
          <w:szCs w:val="24"/>
        </w:rPr>
        <w:t> Определение типов темперамента (методика А.В. Тимченко, В.Б. Шапарь)</w:t>
      </w:r>
      <w:r w:rsidRPr="001062F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Данное задание поможет тебе выявить твой ведущий тип темперамента: сангвинический, холерический, флегматический, меланхолический.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Отметь, пожалуйста, в каждом из четырех блоков знаком «+» только те качества в паспорте темперамента, которые характерны для тебя. Затем по каждому из блоков подсчитай сумму плюсов и выведи формулу своего темперамента.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Итак, если ты:I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неусидчив, суетлив;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невыдержан и вспыльчив;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нетерпелив;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резок и прямолинеен в отношениях с людьми;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решителен и инициативен;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упрям;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находчив в споре;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работаешь рывками;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склонен к риску;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незлопамятен и необидчив;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быстрой, страстной, со сбивчивой интонацией речью;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неуравновешен и склонен к горячности;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агрессивен, «забияка»;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нетерпим к недостаткам других;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выразительной мимикой;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способен быстро действовать и решать;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неустанно стремишься к новому;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резкими, порывистыми движениями;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настойчив в достижении поставленной цели;</w:t>
      </w:r>
    </w:p>
    <w:p w:rsidR="001062FB" w:rsidRPr="001062FB" w:rsidRDefault="001062FB" w:rsidP="001062FB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склонен к резким сменам настроения.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II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1) весел и жизнерадостен;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2) энергичен и деловит;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3) часто не доводишь начатое дело до конца;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4) склонен переоценивать себя;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5) способен быстро схватывать новое;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6) неустойчив в интересах и склонностях;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7) легко переживаешь неудачи и неприятности;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8) легко приспосабливаешься к новым обстоятельствам;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9) с увлечением берешься за любое новое дело;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10) быстро остываешь, если дело перестает тебя интересовать;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11) быстро включаешься в новую работу и быстро переключаешься с одной деятельности на другую;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12) тяготишься однообразием, будничной, кропотливой работой;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13) общителен и отзывчив, не чувствуешь скованности с новыми для тебя людьми;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14) вынослив и работоспособен;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15) обладаешь громкой, быстрой речью, сопровождаемой живыми жестами;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16) сохраняешь самообладание в неожиданной, сложной обстановке;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17) обладаешь всегда бодрым настроением;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18) быстро засыпаешь и пробуждаешься;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19) часто несобранный, проявляешь поспешность в решениях;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20) склонен всегда скользить по поверхности, отвлекаться.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спокоен и хладнокровен;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последовательный и обстоятельный в делах;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осторожный и рассудительный;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умеешь ждать;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молчаливый и не любишь попусту болтать;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спокойной, размеренной речью, с остановками, без резко выраженных эмоций и мимики;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сдержанный и терпеливый;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доводишь начатое дело до конца;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 растрачиваешь попусту сил;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строго придерживаешься четкого распорядка в жизни, системы в работе;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легко сдерживаешь порывы;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мало восприимчив к одобрению и порицанию;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незлобив, снисходителен к колкостям в свой адрес;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постоянный в своих отношениях и интересах;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медленно включаешься в работу и переключаешься с одного дела на другое;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ровный в отношениях со всеми;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любишь аккуратность и порядок во всем;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 трудом приспосабливаешься к новой обстановке;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инертный, вялый;</w:t>
      </w:r>
    </w:p>
    <w:p w:rsidR="001062FB" w:rsidRPr="001062FB" w:rsidRDefault="001062FB" w:rsidP="001062FB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выдержкой.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IV</w:t>
      </w:r>
    </w:p>
    <w:p w:rsidR="001062FB" w:rsidRPr="001062FB" w:rsidRDefault="001062FB" w:rsidP="001062F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</w:rPr>
      </w:pPr>
    </w:p>
    <w:p w:rsidR="001062FB" w:rsidRPr="001062FB" w:rsidRDefault="001062FB" w:rsidP="001062FB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</w:rPr>
      </w:pP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стеснительный и застенчивый;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теряешься в новой обстановке;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затрудняешься установить контакт с новыми людьми;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 веришь в свои силы;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легко переносишь одиночество;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чувствуешь подавленность и растерянность при неудаче;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склонен уходить в себя;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быстро утомляешься;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обладаешь спокойной, тихой речью, иногда нисходя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softHyphen/>
        <w:t>щей до шепота;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невольно приспосабливаешься к характеру собеседника;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впечатлительный;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чрезвычайно чувствительный к одобрению и порицанию;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предъявляешь высокие требования к себе и окружающим;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склонный к подозрительности, мнительности;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болезненно чувствителен и легко раним;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чрезмерно обидчивый;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скрытный и необщительный, не делишься ни с кем своими мыслями;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малоактивный и робкий;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безропотно покорный;</w:t>
      </w:r>
    </w:p>
    <w:p w:rsidR="001062FB" w:rsidRPr="001062FB" w:rsidRDefault="001062FB" w:rsidP="001062FB">
      <w:pPr>
        <w:numPr>
          <w:ilvl w:val="2"/>
          <w:numId w:val="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стремишься вызвать сочувствие и помощь окружающих.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Положительные ответы на вопросы первой группы соответствуют первому типу — холерик (X), второй — сангвиник (С), третьей — флегматик (Ф), четвертой — меланхолик (М).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Тип темперамента можно считать выраженным, если количество «+» по какой-либо из четырех групп превышает 11-15 баллов.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- Совпадает ли полученные результаты с вашими представлениеми о себе?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Схема « Тип темперамента» в тетради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Учитель.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Чтобы лучше понять, давайте посмотрим, как на одну и ту же ситуацию будут реагировать люди с разными типами темпераментов. (Схемы на столах)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Схема Типы темперамента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886325" cy="7086600"/>
            <wp:effectExtent l="19050" t="0" r="9525" b="0"/>
            <wp:docPr id="1" name="Рисунок 1" descr="hello_html_46b781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6b781f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Представитель каждого типа темперамента рассказывает о себе исходя из результатов диагностики и анализа схемы. ( при затруднении можно использовать материалы диагностики).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Упражнение «Составь картинку»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Каждый из участников выбирает элемент картинки. Затем ребята составляют картинку. Составив картинку, ребята образуют группу и по группам рассаживаются за столы. (Для этой игры я брала картинки с мультяшными героями, имеющими ярко выраженный тип темперамента: Сангвиник – Карлсон, меланхолик – Ослик Иа, Флегматик – Кот Леопольд, холерик- пёс Д</w:t>
      </w:r>
      <w:r w:rsidRPr="001062FB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,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 xml:space="preserve">Артаньян. На доске приклеены 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ЦЕЛЫЕ картинки, дети выбирают части «пазла» и восстанавливают картинку на доске).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Мешки качеств.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На доске под собранными картинками прикреплены «мешки» - контуры из бумаги, на каждом их которых написан тип темперамента.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Каждая группа получает одинаковый набор и выбирает только СВОИ качества, наклеивает возле Своего «мешка». Качества распечатывались на отдельных листочках.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Качества выбирались мною из следующих характеристик.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САНГВИНИК - человек с повышенной реактивностью, но при этом активность и реактивность у него уравновешены. Он живо, возбужденно откликается на все, что привлекает его внимание, обладает живой мимикой и выразительными движениями. По незначительному поводу он хохочет, а несущественный факт может его рассердить. По его лицу легко угадать его настроение, отношение к предмету или человеку. У него высокий порог чувствительности, поэтому он не замечает очень слабых звуков и световых раздражителей. Обладая повышенной активностью и будучи очень энергичным и работоспособным, он активно принимается за новое дело и может долго работать не утомляясь. Способен быстро сосредоточится, дисциплинирован, при желании может сдерживать проявление своих чувств и непроизвольные реакции. Ему присущи быстрые движения, гибкость ума, находчивость. быстрый темп речи, быстрое включение в новую работу. Высокая пластичность проявляется в изменчивости чувств, настроений, интересов и стремлений.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МЕЛАНХОЛИК - человек с высокой чувствительностью и малой реактивностью. Повышенная чувствительность при большой инертности приводит к тому, что незначительный повод может вызвать у него слезы, он чрезмерно обидчив, болезненно чувствителен. Мимика и движения его невыразительны, голос тихий, движения бедны. Обычно он не уверен в себе, робок, малейшая трудность заставляет его опускать руки. Меланхолик неэнергичен, ненастойчив, легко утомляется и мало работоспособен. Ему присущее легко отвлекаемое и неустойчивое внимание и замедленный темп всех психических процессов. Меланхолик застенчив, нерешителен, робок. Однако в спокойной привычной обстановке меланхолик может успешно справляться с жизненными задачами.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ХОЛЕРИК. Как и сангвиник отличается малой чувствительностью, высокой реактивностью и активностью. Но у холерика реактивность явно преобладает над активностью, поэтому он не обуздан, не сдержан, нетерпелив. Вспыльчив. Он менее пластичен и более инертен. Чем сангвиник. Отсюда - большая устойчивость стремлений и интересов, большая настойчивость, возможны затруднения в переключении внимания, он скорее экстраверт.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ФЛЕГМАТИК обладает высокой активностью, значительно преобладающей над малой реактивностью, малой чувствительностью и эмоциональностью. Его трудно рассмешить и опечалить - когда вокруг громко смеются, он может оставаться невозмутимым. При больших неприятностях остается спокойным. Обычно у него бедная мимика, движения невыразительны и замедлены, так же, как речь. Он ненаходчив, с трудом переключает внимание и приспосабливается к новой обстановке, медленно перестраивает навыки и привычки. При этом он энергичен и работоспособен. Отличается терпеливостью, выдержкой, самообладанием. Как правило, он трудно сходится с новыми людьми, слабо откликается на внешние впечатления, малоподвижен.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Посмотрим, не заблудилось ли какое ни будь качество? Все ли попали в СВОЙ мешок.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В чистом виде темпераменты встречаются редко. В каждом человеке есть что-то от холерика, сангвиника, флегматика и меланхолика. Вопрос, кем лучше быть, не имеет смысла, как и вопрос, какое время года лучше. В каждом есть свои плюсы и свои минусы. Надо их знать и действовать, выбирая эффективную модель поведения в зависимости от ситуации. То есть не идти на поводу у природных качеств, а развивать их.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Дополняем схему в тетради. Тип темперамента – присущие черты.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Вопросы под стульями. Физразминка – найти вопросы, спрятанные с нижней стороны крышки стола.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Работа с найденными вопросами.</w:t>
      </w:r>
    </w:p>
    <w:p w:rsidR="001062FB" w:rsidRPr="001062FB" w:rsidRDefault="001062FB" w:rsidP="001062F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</w:rPr>
      </w:pPr>
    </w:p>
    <w:p w:rsidR="001062FB" w:rsidRPr="001062FB" w:rsidRDefault="001062FB" w:rsidP="001062FB">
      <w:pPr>
        <w:numPr>
          <w:ilvl w:val="1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</w:rPr>
      </w:pPr>
    </w:p>
    <w:p w:rsidR="001062FB" w:rsidRPr="001062FB" w:rsidRDefault="001062FB" w:rsidP="001062FB">
      <w:pPr>
        <w:numPr>
          <w:ilvl w:val="2"/>
          <w:numId w:val="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</w:rPr>
      </w:pPr>
    </w:p>
    <w:p w:rsidR="001062FB" w:rsidRPr="001062FB" w:rsidRDefault="001062FB" w:rsidP="001062FB">
      <w:pPr>
        <w:numPr>
          <w:ilvl w:val="3"/>
          <w:numId w:val="8"/>
        </w:numPr>
        <w:shd w:val="clear" w:color="auto" w:fill="FFFFFF"/>
        <w:spacing w:after="0" w:line="294" w:lineRule="atLeast"/>
        <w:ind w:left="0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Какие факторы оказывают влияние на формирование нервной системы?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6.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На формирование нервной системы влияют следующие факторы: наследственность и окружающая среда.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Tahoma" w:eastAsia="Times New Roman" w:hAnsi="Tahoma" w:cs="Tahoma"/>
          <w:color w:val="000000"/>
          <w:sz w:val="24"/>
          <w:szCs w:val="24"/>
        </w:rPr>
        <w:t>2</w:t>
      </w: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Можно ли изменить тип темперамента? 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7.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Тип нервной системы наследуется от родителей, но на него оказывает влияние окружающая среда, что изменить темперамент нельзя.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Темперамент человека - качество биологическое, врожденное, а не приобретенное. Только на 25% из 100% темперамент поддается коррекции. И эта коррекция - наша подстройка под требования социума (окружающего нас мира, общества…).</w:t>
      </w:r>
    </w:p>
    <w:p w:rsidR="001062FB" w:rsidRPr="001062FB" w:rsidRDefault="001062FB" w:rsidP="001062FB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Для чего необходимо корректировать темперамент? </w:t>
      </w:r>
      <w:r w:rsidRPr="001062FB">
        <w:rPr>
          <w:rFonts w:ascii="Arial" w:eastAsia="Times New Roman" w:hAnsi="Arial" w:cs="Arial"/>
          <w:color w:val="000000"/>
          <w:sz w:val="21"/>
          <w:szCs w:val="21"/>
          <w:u w:val="single"/>
        </w:rPr>
        <w:t>Слайд 8.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 целью более эффективного и успешного существования.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А теперь поговорим о психологической совместимости.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Существуют такие ситуации, когда люди длительное время вынуждены находиться в замкнутом помещении (плавание на подводной лодке, полет в космос и т.п.).</w:t>
      </w:r>
    </w:p>
    <w:p w:rsidR="001062FB" w:rsidRPr="001062FB" w:rsidRDefault="001062FB" w:rsidP="001062FB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Какие типы темперамента обладают наибольшей психологической совместимостью?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9.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5. Будет ли успешным полёт в космос на космическом корабле, экипаж которого состоит из одних холериков? Почему?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6.Лучшие друзья это люди, имеющие одинаковый тип темперамента? Или с разными?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Исследования показывают, что наибольшей совместимостью обладают люди с противоположными типами темперамента: холерик - флегматик, сангвиник – меланхолик. Наиболее универсальным партнером считают флегматика, он совместим со всеми типами темперамента, кроме собственного. Знание темперамента и врожденных особенностей организации нервной системы очень важно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7.Какова оптимальная стратегия поведения с людьми разного темперамента?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Что бы ответить на этот вопрос, посмотрим фрагмент мультфильма Вини-пух 3 мин.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Показ фрагмента. </w:t>
      </w: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Слайд 10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Определяем типы темпераментов героев, Определяем стратегию поведения с ними.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11.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Холерика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- необходимо загружать работой, иначе он свою активность направит на Вас или коллектив и взорвет его.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Сангвиника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- надо постоянно проверять и контролировать. Он обещает, чтобы не обидеть человека, но вполне может и не сдержать слова.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Флегматика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- не торопить. Он не переносит дефицита времени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Меланхолик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- не навреди – он сверхчувствителен, очень обидчив.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8.Следует ли учитывать тип темперамента при выборе профессии?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Темперамент влияет на формирование индивидуального стиля деятельности, поэтому его необходимо учитывать при определении профессионального будущего.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9.Какие профессии следует выбирать сангвинику? Холерику? Флегматику? Меланхолику? Дополняем схему в тетради( согласно рекомендациям психологов-профориентаторов)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Слово группе психологов – профориентаторов.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Ученик 3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1.Сангвиник (Наполеон , Остап Бендер): вкусы и интересы не постоянны. Если работа кажется не интересной, ему сразу же становится скучно. Зато он упорен, если увлечен. Трудоспособен, но не всегда трудолюбив. Его конек – организаторская работа. Профессию надо выбирать такую, которая связана с разнообразием условий, впечатлений, требует широкого диапазона способностей.</w:t>
      </w:r>
      <w:r w:rsidRPr="001062F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</w:rPr>
        <w:t>  </w:t>
      </w:r>
      <w:hyperlink r:id="rId6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менеджер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7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учитель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8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врач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9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психолог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0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воспитатель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организатор, </w:t>
      </w:r>
      <w:hyperlink r:id="rId11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продавец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</w:t>
      </w:r>
      <w:hyperlink r:id="rId12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официант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3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инженер-технолог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и т.д.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Учеик 4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2.Холерик схватывает информацию на лету, быстро запоминает, даже не успев осознать. В критические моменты может работать долго и неудержимо. В это время его способности к концентрации выше всяких похвал.(Петр 1, Пушкин, Жириновский)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телерепортер, </w:t>
      </w:r>
      <w:hyperlink r:id="rId14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товаровед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5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артист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6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дипломат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7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журналист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снабженец, предприниматель, </w:t>
      </w:r>
      <w:hyperlink r:id="rId18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хирург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19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летчик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0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диспетчер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1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водитель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2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тренер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3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менеджер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4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строитель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5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режиссер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6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повар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</w:t>
      </w:r>
      <w:hyperlink r:id="rId27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следователь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8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геолог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29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электрик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и т.д.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Ученик 3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1.Флегматик медленно приспосабливается к новой обстановке, колеблется, принимая решения, трудно переключают внимание, поэтому им лучше выбирать работу не отличающуюся разнообразием процессов( например, работу на конвейере)(Кутузов, Крылов) </w:t>
      </w:r>
      <w:hyperlink r:id="rId30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механик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1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электрик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2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инженер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3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агроном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4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водитель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научные – </w:t>
      </w:r>
      <w:hyperlink r:id="rId35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ботаник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</w:t>
      </w:r>
      <w:hyperlink r:id="rId36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астроном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7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физик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38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математик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Ученик 4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2.Меланхолик. В силу особенностей темперамента при организации его работы необходимо создать условия, дать четкие инструкции, поощрять и поддерживать. Тогда он-отличный работник. Среди них много художников, музыкантов, литераторов, актеров.(Гоголь, Чайковский), а вот работа верхолаза или лётчика им противопоказана.</w:t>
      </w:r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 </w:t>
      </w:r>
      <w:hyperlink r:id="rId39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художник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0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швея-модельер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1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маляр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копировщик рисунков, </w:t>
      </w:r>
      <w:hyperlink r:id="rId42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композитор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3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писатель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4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ветеринарный врач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5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геолог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6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агроном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зоотехник, </w:t>
      </w:r>
      <w:hyperlink r:id="rId47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бухгалтер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специалист по машинописи, автослесарь, </w:t>
      </w:r>
      <w:hyperlink r:id="rId48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слесарь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 </w:t>
      </w:r>
      <w:hyperlink r:id="rId49" w:history="1">
        <w:r w:rsidRPr="001062FB">
          <w:rPr>
            <w:rFonts w:ascii="Arial" w:eastAsia="Times New Roman" w:hAnsi="Arial" w:cs="Arial"/>
            <w:color w:val="000000"/>
            <w:sz w:val="24"/>
            <w:szCs w:val="24"/>
          </w:rPr>
          <w:t>токарь</w:t>
        </w:r>
      </w:hyperlink>
      <w:r w:rsidRPr="001062F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 радиомеханик и т.д.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  <w:shd w:val="clear" w:color="auto" w:fill="FFFFFF"/>
        </w:rPr>
        <w:t>Слайд 12.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На успешность овладения профессией влияют особенности темперамента, его соответствие условиям профессиональной деятельности.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Игра «Имя и эпитет»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Каждый из участников представляется остальным, и подбирает по отношению к себе какой – нибудь эпитет, отражающий присущую ему черту темперамента: активный Александр, сдержанный Константин, бойкая Валерия…. (при затруднении можно использовать материалы диагностики).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Темперамент можно определить, если последить за поведением одноклассников на уроках и переменах. Сразу станет заметна разница в движениях (у одних неторопливые правильные движения, заметное спокойствие во взгляде, а у других резкие движения, суета в глазах), жестах, деятельности.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Определите типы темперамента</w:t>
      </w:r>
      <w:r w:rsidRPr="001062FB">
        <w:rPr>
          <w:rFonts w:ascii="Tahoma" w:eastAsia="Times New Roman" w:hAnsi="Tahoma" w:cs="Tahoma"/>
          <w:color w:val="000000"/>
          <w:sz w:val="24"/>
          <w:szCs w:val="24"/>
        </w:rPr>
        <w:t> и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соотнесите одноклассников по типам темперамента. Для этого учащиеся записывают в столбцах под типами темперамента имена одноклассников, у которых, по их мнению, такой тип темперамента преобладает. 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10. Темперамент и характер это одно и то же?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Не следует путать темперамент с характером. 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13.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Доброта и жестокость, трудолюбие и лень, аккуратность и неряшливость - все это черты характера, которые </w:t>
      </w: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не заложены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от природы, а формируются на протяжении всей жизни.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Определение в тетрадь.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Характер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-система взаимоотношений личности с действительностью, проявляющаяся в её поведении и деятельности. ( можно составить схему в тетради)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Ученые выделяют 4 группы черт характера: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14.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1.отношение к деятельности, труду(трудолюбие, инициативность, работоспособность, бездеятельность, лень…)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2.отношение к другим людям(вежливость, грубость, общительность, замкнутость, чуткость, бездушие..)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3.отношение к самому себе(скромность, чванство, тщеславие, самокритичность, гордость…)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4.отношение к вещам(аккуратность, щедрость, бережливость, скупость…..)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Умным или глупым, честным или лживым, талантливым или бездарным может быть человек с любым темпераментом.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Успешность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человека зависит не от его темперамента, а от </w:t>
      </w: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способностей, знаний, навыков и направленности личности.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Упражнение ладошка «мой идеальный характер».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Ученики обводят в тетради свою ладошку и на каждом пальчике пишут черту характера, которую хотели бы выработать в себе.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Проводим анализ упражнения.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Закрепление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А теперь давайте вернёмся к эпиграфам нашего урока.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15.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Объясните, как вы понимаете высказывания И.П. Павлова и Ф. Ларошфуко?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Эпиграфы к уроку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«Темперамент есть самая общая характеристика каждого отдельного человека, самая общая характеристика его нервной системы, а эта последняя кладет ту или иную печать на всю деятельность данного индивида».</w:t>
      </w:r>
      <w:r w:rsidRPr="001062FB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Pr="001062FB">
        <w:rPr>
          <w:rFonts w:ascii="Arial" w:eastAsia="Times New Roman" w:hAnsi="Arial" w:cs="Arial"/>
          <w:i/>
          <w:iCs/>
          <w:color w:val="000000"/>
          <w:sz w:val="21"/>
          <w:szCs w:val="21"/>
        </w:rPr>
        <w:t>И.П. Павлов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i/>
          <w:iCs/>
          <w:color w:val="000000"/>
          <w:sz w:val="24"/>
          <w:szCs w:val="24"/>
        </w:rPr>
        <w:t>«О достоинствах человека нужно судить не по его хорошим качествам, а по тому, как он ими пользуется»</w:t>
      </w:r>
      <w:r w:rsidRPr="001062FB">
        <w:rPr>
          <w:rFonts w:ascii="Tahoma" w:eastAsia="Times New Roman" w:hAnsi="Tahoma" w:cs="Tahoma"/>
          <w:color w:val="000000"/>
          <w:sz w:val="21"/>
          <w:szCs w:val="21"/>
        </w:rPr>
        <w:t> </w:t>
      </w:r>
      <w:r w:rsidRPr="001062FB">
        <w:rPr>
          <w:rFonts w:ascii="Arial" w:eastAsia="Times New Roman" w:hAnsi="Arial" w:cs="Arial"/>
          <w:i/>
          <w:iCs/>
          <w:color w:val="000000"/>
          <w:sz w:val="21"/>
          <w:szCs w:val="21"/>
        </w:rPr>
        <w:t>Ф. Ларошфуко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Домашнее задание.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Слайд16.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Рефлексия. 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Цветопись настроения(цветочки)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17.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lastRenderedPageBreak/>
        <w:t>А теперь обратите внимание на цветочки, лежащие на ваших столах. Возьмите цветной карандаш, соответствующий вашему внутреннему состоянию и раскрасьте ваш цветочек.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Обратите внимание на слайд: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Красный – Я доволен результатами урока, так как узнал много нового.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Синий – мне нравится, но я получил ответы не на все мои вопросы.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Желтый - я в печали – ни чего нового не узнал.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Отклейте, пожалуйста, с обратной стороны цветочка липкую ленту и приклейте свои цветочки на деревце на доске.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Оценки за урок.</w:t>
      </w:r>
      <w:r w:rsidRPr="001062FB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062FB">
        <w:rPr>
          <w:rFonts w:ascii="Arial" w:eastAsia="Times New Roman" w:hAnsi="Arial" w:cs="Arial"/>
          <w:color w:val="000000"/>
          <w:sz w:val="24"/>
          <w:szCs w:val="24"/>
          <w:u w:val="single"/>
        </w:rPr>
        <w:t>Слайд 18.</w:t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4"/>
          <w:szCs w:val="24"/>
        </w:rPr>
        <w:t>Спасибо! До новых встреч.</w:t>
      </w:r>
    </w:p>
    <w:p w:rsidR="001062FB" w:rsidRPr="001062FB" w:rsidRDefault="001062FB" w:rsidP="001062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062FB" w:rsidRPr="001062FB" w:rsidRDefault="001062FB" w:rsidP="001062FB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062FB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1062FB" w:rsidRPr="001062FB" w:rsidRDefault="001062FB" w:rsidP="001062FB">
      <w:pPr>
        <w:numPr>
          <w:ilvl w:val="0"/>
          <w:numId w:val="1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267075" cy="4019550"/>
            <wp:effectExtent l="19050" t="0" r="9525" b="0"/>
            <wp:wrapSquare wrapText="bothSides"/>
            <wp:docPr id="2" name="Рисунок 2" descr="hello_html_1b6b05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b6b0571.gif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000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Default="001062FB"/>
    <w:p w:rsidR="001062FB" w:rsidRPr="00595387" w:rsidRDefault="001062FB" w:rsidP="001062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№14, 1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.10.2017</w:t>
      </w:r>
    </w:p>
    <w:p w:rsidR="001062FB" w:rsidRPr="00595387" w:rsidRDefault="001062FB" w:rsidP="00106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Разработка урока по биологии в 9 классе</w:t>
      </w:r>
    </w:p>
    <w:p w:rsidR="001062FB" w:rsidRPr="009C4D1F" w:rsidRDefault="001062FB" w:rsidP="00106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Тема урока : </w:t>
      </w:r>
      <w:r w:rsidRPr="009C4D1F">
        <w:rPr>
          <w:rFonts w:ascii="Times New Roman" w:eastAsia="Times New Roman" w:hAnsi="Times New Roman" w:cs="Times New Roman"/>
          <w:b/>
          <w:bCs/>
          <w:sz w:val="21"/>
          <w:szCs w:val="21"/>
        </w:rPr>
        <w:t>Типы высшей нервной деятельности.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9C4D1F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Практическая работа №2 </w:t>
      </w:r>
    </w:p>
    <w:p w:rsidR="001062FB" w:rsidRPr="00595387" w:rsidRDefault="001062FB" w:rsidP="00106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9C4D1F">
        <w:rPr>
          <w:rFonts w:ascii="Times New Roman" w:eastAsia="Times New Roman" w:hAnsi="Times New Roman" w:cs="Times New Roman"/>
          <w:b/>
          <w:bCs/>
          <w:sz w:val="21"/>
          <w:szCs w:val="21"/>
        </w:rPr>
        <w:t>«Определение типа темперамента»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Задачи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1062FB" w:rsidRPr="00595387" w:rsidRDefault="001062FB" w:rsidP="001062F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Обучающая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 xml:space="preserve"> – познакомить учащихся с типами нервной деятельности, классификацией темпераментов; характерными признаками типов нервной системы; раскрыть понятия: 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lastRenderedPageBreak/>
        <w:t>темперамент, характер, личность; показать роль влияния окружающей среды на формирование типа нервной системы.</w:t>
      </w:r>
    </w:p>
    <w:p w:rsidR="001062FB" w:rsidRPr="00595387" w:rsidRDefault="001062FB" w:rsidP="001062F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Развивающая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 – развивать умения учащихся, характеризовать типы темперамента человека по его поведению; характеризовать свой тип нервной системы; выявить свой ведущий тип темперамента.</w:t>
      </w:r>
    </w:p>
    <w:p w:rsidR="001062FB" w:rsidRPr="00595387" w:rsidRDefault="001062FB" w:rsidP="001062F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Воспитывающая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 – содействие воспитанию способности человека сохранять устойчивость в условиях окружающей среды.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Оборудование: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 проектор; ноутбук; экран; секундомер; бланки методик: Теппинг-тест Е.П. Ильина, «Определение типов нервной системы», методики А.В. Тимченко, В.Б. Шапарь «Определение типов темперамента»; длинные палочки с разметкой для выполнения опыта «Поймай палку».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Тип урока: 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урок изучения нового материала</w:t>
      </w: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</w:p>
    <w:p w:rsidR="001062FB" w:rsidRPr="00595387" w:rsidRDefault="001062FB" w:rsidP="001062F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Ход урока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Вводное слово учителя.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 (Презентация, слайд 1). Сегодня наш урок пройдет несколько необычно. Это интегрированный урок биологии и психологии. И это не случайно. Тема нашего урока «Типы нервной системы». Эта тема расположена на границе двух наук – биологии и психологии и сегодня на уроке вы не только познакомитесь с материалом по данной теме, но и научитесь характеризовать тип своей нервной системы, определять тип темперамента.</w:t>
      </w:r>
    </w:p>
    <w:p w:rsidR="001062FB" w:rsidRPr="00595387" w:rsidRDefault="001062FB" w:rsidP="001062F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Изучение нового материала.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Темперамент. Классификация темпераментов по Гиппократу.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Учитель биологии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. Давно замечено, что на одни и те же события разные люди реагируют различно.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Еще 2400 лет назад, в V в. до н. э., великий врач Греции Гиппократ создал учение о том, что здоровье определяется правильным сочетанием четырех основных жидкостей, входящих в состав человеческого тела (Презентация, слайд 2):</w:t>
      </w:r>
    </w:p>
    <w:p w:rsidR="001062FB" w:rsidRPr="00595387" w:rsidRDefault="001062FB" w:rsidP="001062F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крови (по-латыни — «сангвис»),</w:t>
      </w:r>
    </w:p>
    <w:p w:rsidR="001062FB" w:rsidRPr="00595387" w:rsidRDefault="001062FB" w:rsidP="001062F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лимфы (по-гречески — «флегмы»),</w:t>
      </w:r>
    </w:p>
    <w:p w:rsidR="001062FB" w:rsidRPr="00595387" w:rsidRDefault="001062FB" w:rsidP="001062F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желтой желчи (по-гречески — «холе»)</w:t>
      </w:r>
    </w:p>
    <w:p w:rsidR="001062FB" w:rsidRPr="00595387" w:rsidRDefault="001062FB" w:rsidP="001062F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черной желчи (по-гречески-«мелайна холе»).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У холериков, по теории Гиппократа, преобладает желчь (холле), у сангвиников – кровь (сангвис), у флегматиков – слизь (флегма), у меланхоликов – какая-то особая «черная желчь» (меланхоле).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Это учение было принято древней медициной и философией и господствовало в науке на протяжении более двух тысячелетий — до наступления нового времени (Презентация, слайд 3).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Сначала считалось, что правильность пропорций, в которых смешаны эти жидкости, определяет здоровье человека. Кстати, слово «темперамент» в переводе с латинского означает «правильное смешение».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Затем учение о темпераменте постепенно вышло из рамок медицины и стало использоваться для объяснения индивидуальных особенностей не только больных, но и здоровых людей. Была создана первая классификация темпераментов; это сделал римский врач и естествоиспытатель Гален, живший II в. н. э. Он описал 13 темпераментов. На протяжении многих веков эта классификация постепенно упрощалась и, в конце концов, в ней остались названия только четырех темпераментов, которые по традиции признаются и в наши дни (Презентация, слайд 4).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Подлинно научное объяснение природы темперамента (Презентация, слайд 5) дал Иван Петрович Павлов в своем учении об основных свойствах нервной системы.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Изучая высшую нервную деятельность животных, а затем и человека, он установил, что нервные процессы возбуждения и торможения можно характеризовать:</w:t>
      </w:r>
    </w:p>
    <w:p w:rsidR="001062FB" w:rsidRPr="00595387" w:rsidRDefault="001062FB" w:rsidP="001062F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 их силе, зависящей от работоспособности нервных клеток;</w:t>
      </w:r>
    </w:p>
    <w:p w:rsidR="001062FB" w:rsidRPr="00595387" w:rsidRDefault="001062FB" w:rsidP="001062F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 их подвижности, т. е. по способности быстро сменять друг друга,</w:t>
      </w:r>
    </w:p>
    <w:p w:rsidR="001062FB" w:rsidRPr="00595387" w:rsidRDefault="001062FB" w:rsidP="001062F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 равновесию между ними.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Дальнейшее изучение показало, что люди с сильной нервной системой делятся на две группы:</w:t>
      </w:r>
    </w:p>
    <w:p w:rsidR="001062FB" w:rsidRPr="00595387" w:rsidRDefault="001062FB" w:rsidP="001062F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у одних возбуждение преобладает над торможением, и такие люди, поэтому весьма возбудимы, «безудержны», по выражению Павлова.</w:t>
      </w:r>
    </w:p>
    <w:p w:rsidR="001062FB" w:rsidRPr="00595387" w:rsidRDefault="001062FB" w:rsidP="001062F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у других возбуждение и торможение находятся в равновесии.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Люди второй группы, в свою очередь, подразделяются на живых (с подвижными нервными процессами) и спокойных (с менее подвижными, инертными нервными процессами).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В результате такого деления получаются четыре основных типа нервной системы (Презентация, слайд 6), каждый из которых, по Павлову, соответствует одному из традиционных темпераментов: слабый тип — меланхолическому; сильный, неуравновешенный — холерическому; сильный, уравновешенный, подвижной — сангвиническому; сильный, уравновешенный, инертный — флегматическому.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Задание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: зарисовать схему «Типы нервной системы» в тетрадь.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Под темпераментом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понимают качества, которые определяют поведение человека, его манеру общаться с людьми, отзываться на события, переживать радости и огорчения. Давайте запиш</w:t>
      </w: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е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 xml:space="preserve">м 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lastRenderedPageBreak/>
        <w:t>определение темперамента: «Темперамент — это те врожденные особенности человека, которые обусловливают динамические характеристики интенсивности и скорости реагирования, степени эмоциональной возбудимости и уравновешенности, особенности приспособления к окружающей среде» (Презентация, слайд 7).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Чтобы лучше понять, давайте посмотрим, как на одну и ту же ситуацию будут реагировать люди с разными типами темпераментов (Презентация, слайды 8, 9, 10, 11).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Итак:</w:t>
      </w:r>
    </w:p>
    <w:p w:rsidR="001062FB" w:rsidRPr="00595387" w:rsidRDefault="001062FB" w:rsidP="001062F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Холерик (Презентация, слайд 12): порывистый, быстрый, страстный, но неуравновешенный, с часто меняющимся настроением, быстро истощаемый. Увлекаясь, холерик быстро растрачивает свои силы и истощается. Он не обладает равновесием нервных процессов, что сильно отличает его от сангвиника.</w:t>
      </w:r>
    </w:p>
    <w:p w:rsidR="001062FB" w:rsidRPr="00595387" w:rsidRDefault="001062FB" w:rsidP="001062F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Сангвиник (Презентация, слайд 13): подвижный, горячий, живой человек, которому свойственны частые смена настроения. Сангвиник способен быстро реагировать на все происходящие вокруг него события. Он достаточно легко примиряется со всеми неприятностями. Он очень продуктивен в трудовой деятельности (когда ему что-то интересно). А если же сангвиник теряет интерес к работе, то он начинает относиться к ней безразлично, без всякого энтузиазма.</w:t>
      </w:r>
    </w:p>
    <w:p w:rsidR="001062FB" w:rsidRPr="00595387" w:rsidRDefault="001062FB" w:rsidP="001062F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Меланхолик (Презентация, слайд 14): склонный к переживанию различных событий, легко ранимый человек, который плохо реагирует на внешние факторы. Он не способен сдерживать усилием воли свои астенические переживания. Меланхолики - эмоционально слабые люди.</w:t>
      </w:r>
    </w:p>
    <w:p w:rsidR="001062FB" w:rsidRPr="00595387" w:rsidRDefault="001062FB" w:rsidP="001062F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Флегматик (Презентация, слайд 15): спокойный и медлительный, имеет устойчивое настроение. Обычно флегматик крайне скуп на проявление каких-либо эмоций. Он настойчив, упорен и производителен в работе. Этим прилежанием он пытается «компенсировать» свою медлительность.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Темперамент можно определить, если последить за поведением одноклассников на уроках и переменах. Сразу станет заметна разница в движениях (у одних неторопливые правильные движения, заметное спокойствие во взгляде, а у других резкие движения, суета в глазах), жестах, деятельности.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Задание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: соотнести одноклассников по типам темперамента. Для этого обучающиеся записывают 4 типа темперамента, а рядом имена одноклассников у которых, по их мнению, такой тип темперамента.</w:t>
      </w:r>
    </w:p>
    <w:p w:rsidR="001062FB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Давайте проверим, насколько верно вы соотнесли друг друга по типам темперамента. Определить это можно только экспериментально.</w:t>
      </w:r>
    </w:p>
    <w:p w:rsidR="001062FB" w:rsidRPr="009C4D1F" w:rsidRDefault="001062FB" w:rsidP="00106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9C4D1F">
        <w:rPr>
          <w:rFonts w:ascii="Times New Roman" w:eastAsia="Times New Roman" w:hAnsi="Times New Roman" w:cs="Times New Roman"/>
          <w:b/>
          <w:bCs/>
          <w:sz w:val="21"/>
          <w:szCs w:val="21"/>
        </w:rPr>
        <w:t>Практическая работа №2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9C4D1F">
        <w:rPr>
          <w:rFonts w:ascii="Times New Roman" w:eastAsia="Times New Roman" w:hAnsi="Times New Roman" w:cs="Times New Roman"/>
          <w:b/>
          <w:bCs/>
          <w:sz w:val="21"/>
          <w:szCs w:val="21"/>
        </w:rPr>
        <w:t>«Определение типа темперамента»</w:t>
      </w:r>
    </w:p>
    <w:p w:rsidR="001062FB" w:rsidRPr="00595387" w:rsidRDefault="001062FB" w:rsidP="001062F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ученики в каждом из четырех блоков отмечают знаком «+» те качества, которые характерны для них.</w:t>
      </w:r>
    </w:p>
    <w:p w:rsidR="001062FB" w:rsidRPr="00595387" w:rsidRDefault="001062FB" w:rsidP="001062F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в каждом блоке подсчитывают сумму плюсов и выводят формулу своего темперамента.</w:t>
      </w:r>
    </w:p>
    <w:p w:rsidR="001062FB" w:rsidRPr="00595387" w:rsidRDefault="001062FB" w:rsidP="001062F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записывают формулу своего темперамента в тетрадь.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Мой тип темперамента по методике А.В. Тиченко, В.Б. Шапарь.</w:t>
      </w:r>
    </w:p>
    <w:p w:rsidR="001062FB" w:rsidRPr="00595387" w:rsidRDefault="001062FB" w:rsidP="001062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Хn + Сn + Фn + Мn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В «чистом виде» проявления темперамента встречаются редко. Например: у ярко выраженного флегматика возможны бурные вспышки гнева или радости как у холерика.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Посмотрите на экран (Презентация, </w:t>
      </w:r>
      <w:r w:rsidRPr="00595387">
        <w:rPr>
          <w:rFonts w:ascii="Times New Roman" w:eastAsia="Times New Roman" w:hAnsi="Times New Roman" w:cs="Times New Roman"/>
          <w:i/>
          <w:iCs/>
          <w:sz w:val="21"/>
          <w:szCs w:val="21"/>
        </w:rPr>
        <w:t>слайд 19</w:t>
      </w:r>
      <w:r w:rsidRPr="00595387">
        <w:rPr>
          <w:rFonts w:ascii="Times New Roman" w:eastAsia="Times New Roman" w:hAnsi="Times New Roman" w:cs="Times New Roman"/>
          <w:sz w:val="21"/>
          <w:szCs w:val="21"/>
        </w:rPr>
        <w:t>), вы видите, что один и тот же мальчик в течение дня ведет себя то, как холерик (на стадионе), то, как меланхолик (ответ у доски). При общении - он сангвиник, а при выполнении домашнего задания - флегматик. Сейчас мы вычислим формулу вашего темперамента.</w:t>
      </w:r>
    </w:p>
    <w:p w:rsidR="001062FB" w:rsidRPr="00595387" w:rsidRDefault="001062FB" w:rsidP="001062F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b/>
          <w:bCs/>
          <w:sz w:val="21"/>
          <w:szCs w:val="21"/>
        </w:rPr>
        <w:t>Домашнее задание.</w:t>
      </w:r>
    </w:p>
    <w:p w:rsidR="001062FB" w:rsidRPr="00595387" w:rsidRDefault="001062FB" w:rsidP="001062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595387">
        <w:rPr>
          <w:rFonts w:ascii="Times New Roman" w:eastAsia="Times New Roman" w:hAnsi="Times New Roman" w:cs="Times New Roman"/>
          <w:sz w:val="21"/>
          <w:szCs w:val="21"/>
        </w:rPr>
        <w:t>Изучить текст учебника. Устно ответить на вопросы к параграфу.</w:t>
      </w:r>
    </w:p>
    <w:p w:rsidR="001062FB" w:rsidRDefault="001062FB" w:rsidP="001062FB">
      <w:pPr>
        <w:spacing w:after="0" w:line="240" w:lineRule="auto"/>
        <w:rPr>
          <w:rFonts w:ascii="Times New Roman" w:hAnsi="Times New Roman" w:cs="Times New Roman"/>
        </w:rPr>
      </w:pP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типов темперамента (методика А. В. Тимченко, В. Б. Шапарь)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задание поможет вам выявить ведущий тип темперамента у ребенка: сангвинический, холерический, флематический, меланхолический.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Отметьте, пожалуйста, в каждом из четырёх блоков знаком «+» только те качества в паспорте темперамента, которые характерны для вашего ребёнка. Затем по каждому из блоков подсчитай сумму плюсов и выведите формулу темперамента.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если ваш ребенок: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1) неусидчив, суетлив;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2) невыдержан и вспыльчив;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3) нетерпелив;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4) резок и прямолинеен в отношениях с людьми;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5) решителен и инициативен;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6) упрям;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7) находчив в споре;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8) работает рывками;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9) склонен к риску;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10) незлопамятен и необидчив;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11) обладает быстрой, страстной, со сбивчивой интонацией речью;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12) неуравновешен и склонен к горячности;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13) агрессивен, «забияка»;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14) нетерпим к недостаткам других;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15) обладает выразительной мимикой;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16) способен быстро действовать и решать;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17) неустанно стремится к новому;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18) обладает резким, порывистыми движениями;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19) настойчив в достижении поставленной цели;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20) склонен к резким сменам настроения.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1) весел и жизнерадостен;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2) энергичен и деловит;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3) часто не доводит начатое дело до конца;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4) склонен переоценивать себя;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5) способен быстро схватывать новое;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6) неустойчив в интересах и склонностях;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7) легко переживает неудачи и неприятности;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8) легко приспосабливается к новым обстоятельствам;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9) с увлечением берётся за любое новое дело;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10) быстро остывает, если дело перестаёт его интересовать;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11) быстро включается в новую работу и быстро переключается с одной деятельности на другую;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12) тяготится однообразием, будничной, кропотливой работой;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13) общителен и отзывчив, не чувствует скованности с новыми для себя людьми;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14) вынослив и работоспособен;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15) обладает громкой, быстрой речью, сопровождаемой живыми жестами;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16) сохраняет самообладание в неожиданной, сложной обстановке;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17) обладает всегда бодрым настроением;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18) быстро засыпает и пробуждается;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19) часто несобранный, проявляет поспешность в решениях;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20) склонен всегда скользить по поверхности, отвлекаться.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III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1) спокоен и хладнокровен;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2) последовательный и обстоятельный в делах;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3) осторожный и рассудительный;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4) умеет ждать;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5) молчаливый и не любит попусту болтать;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6) обладает спокойной, размеренной речью, с остановками, без резко выраженный эмоций и мимики;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7) сдержанный и терпеливый;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8) доводит начатое дело до конца;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9) не растрачивает попусту сил;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10) строго придерживается четкого распорядка в жизни, системы в работе;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11) легко сдерживает порывы;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12) мало восприимчив к одобрению и порицанию;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13) незлобив, снисходителен к колкостям в свой адрес;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14) постоянный в своих отношениях и интересах;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15) медленно включается в работу и переключается с одного дела на другое;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16) ровный в отношениях ко всем;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17) любит аккуратность и порядок во всем;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18) с трудом приспосабливается к новой обстановке;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19) инертный, вялый;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20) обладает выдержкой.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IV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1) стеснительный и застенчивый;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2) теряется в новой обстановке;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3) затрудняется установить контакт с новыми людьми;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4) не верит в свои силы;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5) легко переносит одиночество;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6) чувствует подавленность и растерянность при неудаче;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7) склонен уходить в себя;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8) быстро утомляется;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9) обладает спокойной, тихой речью, иногда нисходящей до шёпота;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10) невольно приспосабливается к характеру собеседника;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11) впечатлительный;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12) чрезвычайно чувствительный к одобрению и порицанию;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13) предъявляется высокие требования в себе и окружающим;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14) склонный к подозрительности, мнительности;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15) болезненно чувствителен и легко раним;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16) чрезмерно обидчивый;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17) скрытный и необщительный, не делится ни с кем своими мыслями;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18) малоактивный и робкий;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19) безропотно покорный;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20) стремится вызвать сочувствие и помощь окружающих.</w:t>
      </w:r>
    </w:p>
    <w:p w:rsidR="001062FB" w:rsidRPr="008C2B1C" w:rsidRDefault="001062FB" w:rsidP="001062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1C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Положительные ответы на вопросы первой группы соответствуют первому типу - ХОЛЕРИК (Х), второй – САНГВИНИК (С), третьей – ФЛЕГМАТИК (Ф), четвёртой – МЕЛАНХОДИК (М). тип темперамента можно считать выраженным, если количество «+» по какой-либо из четырёх групп превышает 11-15 баллов.</w:t>
      </w:r>
    </w:p>
    <w:p w:rsidR="001062FB" w:rsidRPr="00595387" w:rsidRDefault="001062FB" w:rsidP="001062FB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1062FB" w:rsidRDefault="001062FB"/>
    <w:sectPr w:rsidR="00106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7691"/>
    <w:multiLevelType w:val="multilevel"/>
    <w:tmpl w:val="B7107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D6A94"/>
    <w:multiLevelType w:val="multilevel"/>
    <w:tmpl w:val="FF64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C5FB1"/>
    <w:multiLevelType w:val="multilevel"/>
    <w:tmpl w:val="BB3E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94394"/>
    <w:multiLevelType w:val="multilevel"/>
    <w:tmpl w:val="7244F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843AA"/>
    <w:multiLevelType w:val="multilevel"/>
    <w:tmpl w:val="0F66270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6361638"/>
    <w:multiLevelType w:val="multilevel"/>
    <w:tmpl w:val="42C6F3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0A5115"/>
    <w:multiLevelType w:val="multilevel"/>
    <w:tmpl w:val="8F3EAB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A01189"/>
    <w:multiLevelType w:val="multilevel"/>
    <w:tmpl w:val="D21E4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35678D"/>
    <w:multiLevelType w:val="multilevel"/>
    <w:tmpl w:val="BE66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148354B"/>
    <w:multiLevelType w:val="multilevel"/>
    <w:tmpl w:val="5A304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E3571A"/>
    <w:multiLevelType w:val="multilevel"/>
    <w:tmpl w:val="8C9A6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793450"/>
    <w:multiLevelType w:val="multilevel"/>
    <w:tmpl w:val="58BA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2D32B8"/>
    <w:multiLevelType w:val="multilevel"/>
    <w:tmpl w:val="DF80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EF253D"/>
    <w:multiLevelType w:val="multilevel"/>
    <w:tmpl w:val="B8AC3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133D6E"/>
    <w:multiLevelType w:val="multilevel"/>
    <w:tmpl w:val="D9B0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E30B9C"/>
    <w:multiLevelType w:val="multilevel"/>
    <w:tmpl w:val="2408A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F245DD"/>
    <w:multiLevelType w:val="multilevel"/>
    <w:tmpl w:val="F12A78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77C75F60"/>
    <w:multiLevelType w:val="multilevel"/>
    <w:tmpl w:val="6FD6F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3"/>
  </w:num>
  <w:num w:numId="5">
    <w:abstractNumId w:val="9"/>
  </w:num>
  <w:num w:numId="6">
    <w:abstractNumId w:val="0"/>
  </w:num>
  <w:num w:numId="7">
    <w:abstractNumId w:val="16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2"/>
  </w:num>
  <w:num w:numId="13">
    <w:abstractNumId w:val="8"/>
  </w:num>
  <w:num w:numId="14">
    <w:abstractNumId w:val="10"/>
  </w:num>
  <w:num w:numId="15">
    <w:abstractNumId w:val="15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062FB"/>
    <w:rsid w:val="00106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062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go.html?href=http%3A%2F%2Fwww.moeobrazovanie.ru%2Fprofessions_inzhener_tehnolog.html" TargetMode="External"/><Relationship Id="rId18" Type="http://schemas.openxmlformats.org/officeDocument/2006/relationships/hyperlink" Target="https://infourok.ru/go.html?href=http%3A%2F%2Fwww.moeobrazovanie.ru%2Fprofessions_hirurg.html" TargetMode="External"/><Relationship Id="rId26" Type="http://schemas.openxmlformats.org/officeDocument/2006/relationships/hyperlink" Target="https://infourok.ru/go.html?href=http%3A%2F%2Fwww.moeobrazovanie.ru%2Fprofessions_povar.html" TargetMode="External"/><Relationship Id="rId39" Type="http://schemas.openxmlformats.org/officeDocument/2006/relationships/hyperlink" Target="https://infourok.ru/go.html?href=http%3A%2F%2Fwww.moeobrazovanie.ru%2Fprofessions_hudozhnik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fourok.ru/go.html?href=http%3A%2F%2Fwww.moeobrazovanie.ru%2Fprofessions_voditel.html" TargetMode="External"/><Relationship Id="rId34" Type="http://schemas.openxmlformats.org/officeDocument/2006/relationships/hyperlink" Target="https://infourok.ru/go.html?href=http%3A%2F%2Fwww.moeobrazovanie.ru%2Fprofessions_voditel.html" TargetMode="External"/><Relationship Id="rId42" Type="http://schemas.openxmlformats.org/officeDocument/2006/relationships/hyperlink" Target="https://infourok.ru/go.html?href=http%3A%2F%2Fwww.moeobrazovanie.ru%2Fprofessions_kompozitor.html" TargetMode="External"/><Relationship Id="rId47" Type="http://schemas.openxmlformats.org/officeDocument/2006/relationships/hyperlink" Target="https://infourok.ru/go.html?href=http%3A%2F%2Fwww.moeobrazovanie.ru%2Fprofessions_buhgalter.html" TargetMode="External"/><Relationship Id="rId50" Type="http://schemas.openxmlformats.org/officeDocument/2006/relationships/image" Target="media/image2.gif"/><Relationship Id="rId7" Type="http://schemas.openxmlformats.org/officeDocument/2006/relationships/hyperlink" Target="https://infourok.ru/go.html?href=http%3A%2F%2Fwww.moeobrazovanie.ru%2Fprofessions_uchitel.html" TargetMode="External"/><Relationship Id="rId12" Type="http://schemas.openxmlformats.org/officeDocument/2006/relationships/hyperlink" Target="https://infourok.ru/go.html?href=http%3A%2F%2Fwww.moeobrazovanie.ru%2Fprofessions_oficiant.html" TargetMode="External"/><Relationship Id="rId17" Type="http://schemas.openxmlformats.org/officeDocument/2006/relationships/hyperlink" Target="https://infourok.ru/go.html?href=http%3A%2F%2Fwww.moeobrazovanie.ru%2Fprofessions_zhurnalist.html" TargetMode="External"/><Relationship Id="rId25" Type="http://schemas.openxmlformats.org/officeDocument/2006/relationships/hyperlink" Target="https://infourok.ru/go.html?href=http%3A%2F%2Fwww.moeobrazovanie.ru%2Fprofessions_rezhisser.html" TargetMode="External"/><Relationship Id="rId33" Type="http://schemas.openxmlformats.org/officeDocument/2006/relationships/hyperlink" Target="https://infourok.ru/go.html?href=http%3A%2F%2Fwww.moeobrazovanie.ru%2Fprofessions_agronom.html" TargetMode="External"/><Relationship Id="rId38" Type="http://schemas.openxmlformats.org/officeDocument/2006/relationships/hyperlink" Target="https://infourok.ru/go.html?href=http%3A%2F%2Fwww.moeobrazovanie.ru%2Fprofessions_matematik.html" TargetMode="External"/><Relationship Id="rId46" Type="http://schemas.openxmlformats.org/officeDocument/2006/relationships/hyperlink" Target="https://infourok.ru/go.html?href=http%3A%2F%2Fwww.moeobrazovanie.ru%2Fprofessions_agronom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go.html?href=http%3A%2F%2Fwww.moeobrazovanie.ru%2Fprofessions_diplomat.html" TargetMode="External"/><Relationship Id="rId20" Type="http://schemas.openxmlformats.org/officeDocument/2006/relationships/hyperlink" Target="https://infourok.ru/go.html?href=http%3A%2F%2Fwww.moeobrazovanie.ru%2Fprofessions_dispetcher.html" TargetMode="External"/><Relationship Id="rId29" Type="http://schemas.openxmlformats.org/officeDocument/2006/relationships/hyperlink" Target="https://infourok.ru/go.html?href=http%3A%2F%2Fwww.moeobrazovanie.ru%2Fprofessions_elektrik.html" TargetMode="External"/><Relationship Id="rId41" Type="http://schemas.openxmlformats.org/officeDocument/2006/relationships/hyperlink" Target="https://infourok.ru/go.html?href=http%3A%2F%2Fwww.moeobrazovanie.ru%2Fprofessions_malyar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www.moeobrazovanie.ru%2Fprofessions_menedzher.html" TargetMode="External"/><Relationship Id="rId11" Type="http://schemas.openxmlformats.org/officeDocument/2006/relationships/hyperlink" Target="https://infourok.ru/go.html?href=http%3A%2F%2Fwww.moeobrazovanie.ru%2Fprofessions_prodavec.html" TargetMode="External"/><Relationship Id="rId24" Type="http://schemas.openxmlformats.org/officeDocument/2006/relationships/hyperlink" Target="https://infourok.ru/go.html?href=http%3A%2F%2Fwww.moeobrazovanie.ru%2Fprofessions_stroitel.html" TargetMode="External"/><Relationship Id="rId32" Type="http://schemas.openxmlformats.org/officeDocument/2006/relationships/hyperlink" Target="https://infourok.ru/go.html?href=http%3A%2F%2Fwww.moeobrazovanie.ru%2Fsearch.php%3Foperation%3Dshow_result%26section%3Dprof%26dir_prof_name%3D%D0%B8%D0%BD%D0%B6%D0%B5%D0%BD%D0%B5%D1%80" TargetMode="External"/><Relationship Id="rId37" Type="http://schemas.openxmlformats.org/officeDocument/2006/relationships/hyperlink" Target="https://infourok.ru/go.html?href=http%3A%2F%2Fwww.moeobrazovanie.ru%2Fprofessions_fizik.html" TargetMode="External"/><Relationship Id="rId40" Type="http://schemas.openxmlformats.org/officeDocument/2006/relationships/hyperlink" Target="https://infourok.ru/go.html?href=http%3A%2F%2Fwww.moeobrazovanie.ru%2Fprofessions_shveya.html" TargetMode="External"/><Relationship Id="rId45" Type="http://schemas.openxmlformats.org/officeDocument/2006/relationships/hyperlink" Target="https://infourok.ru/go.html?href=http%3A%2F%2Fwww.moeobrazovanie.ru%2Fprofessions_geolog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nfourok.ru/go.html?href=http%3A%2F%2Fwww.moeobrazovanie.ru%2Fsearch.php%3Foperation%3Dshow_result%26section%3Dprof%26dir_prof_name%3D%D0%B0%D1%80%D1%82%D0%B8%D1%81%D1%82" TargetMode="External"/><Relationship Id="rId23" Type="http://schemas.openxmlformats.org/officeDocument/2006/relationships/hyperlink" Target="https://infourok.ru/go.html?href=http%3A%2F%2Fwww.moeobrazovanie.ru%2Fprofessions_menedzher.html" TargetMode="External"/><Relationship Id="rId28" Type="http://schemas.openxmlformats.org/officeDocument/2006/relationships/hyperlink" Target="https://infourok.ru/go.html?href=http%3A%2F%2Fwww.moeobrazovanie.ru%2Fprofessions_geolog.html" TargetMode="External"/><Relationship Id="rId36" Type="http://schemas.openxmlformats.org/officeDocument/2006/relationships/hyperlink" Target="https://infourok.ru/go.html?href=http%3A%2F%2Fwww.moeobrazovanie.ru%2Fprofessions_astronom.html" TargetMode="External"/><Relationship Id="rId49" Type="http://schemas.openxmlformats.org/officeDocument/2006/relationships/hyperlink" Target="https://infourok.ru/go.html?href=http%3A%2F%2Fwww.moeobrazovanie.ru%2Fprofessions_tokar.html" TargetMode="External"/><Relationship Id="rId10" Type="http://schemas.openxmlformats.org/officeDocument/2006/relationships/hyperlink" Target="https://infourok.ru/go.html?href=http%3A%2F%2Fwww.moeobrazovanie.ru%2Fprofessions_vospitatel_detskogo_sada.html" TargetMode="External"/><Relationship Id="rId19" Type="http://schemas.openxmlformats.org/officeDocument/2006/relationships/hyperlink" Target="https://infourok.ru/go.html?href=http%3A%2F%2Fwww.moeobrazovanie.ru%2Fprofessions_letchik.html" TargetMode="External"/><Relationship Id="rId31" Type="http://schemas.openxmlformats.org/officeDocument/2006/relationships/hyperlink" Target="https://infourok.ru/go.html?href=http%3A%2F%2Fwww.moeobrazovanie.ru%2Fprofessions_elektrik.html" TargetMode="External"/><Relationship Id="rId44" Type="http://schemas.openxmlformats.org/officeDocument/2006/relationships/hyperlink" Target="https://infourok.ru/go.html?href=http%3A%2F%2Fwww.moeobrazovanie.ru%2Fprofessions_veterinar.html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%3A%2F%2Fwww.moeobrazovanie.ru%2Fprofessions_psiholog.html" TargetMode="External"/><Relationship Id="rId14" Type="http://schemas.openxmlformats.org/officeDocument/2006/relationships/hyperlink" Target="https://infourok.ru/go.html?href=http%3A%2F%2Fwww.moeobrazovanie.ru%2Fprofessions_tovaroved.html" TargetMode="External"/><Relationship Id="rId22" Type="http://schemas.openxmlformats.org/officeDocument/2006/relationships/hyperlink" Target="https://infourok.ru/go.html?href=http%3A%2F%2Fwww.moeobrazovanie.ru%2Fprofessions_trener_sportivnoy_komandyi.html" TargetMode="External"/><Relationship Id="rId27" Type="http://schemas.openxmlformats.org/officeDocument/2006/relationships/hyperlink" Target="https://infourok.ru/go.html?href=http%3A%2F%2Fwww.moeobrazovanie.ru%2Fprofessions_sledovatel.html" TargetMode="External"/><Relationship Id="rId30" Type="http://schemas.openxmlformats.org/officeDocument/2006/relationships/hyperlink" Target="https://infourok.ru/go.html?href=http%3A%2F%2Fwww.moeobrazovanie.ru%2Fprofessions_avtomehanik.html" TargetMode="External"/><Relationship Id="rId35" Type="http://schemas.openxmlformats.org/officeDocument/2006/relationships/hyperlink" Target="https://infourok.ru/go.html?href=http%3A%2F%2Fwww.moeobrazovanie.ru%2Fprofessions_botanik.html" TargetMode="External"/><Relationship Id="rId43" Type="http://schemas.openxmlformats.org/officeDocument/2006/relationships/hyperlink" Target="https://infourok.ru/go.html?href=http%3A%2F%2Fwww.moeobrazovanie.ru%2Fsearch.php%3Foperation%3Dshow_result%26section%3Dprof%26dir_prof_name%3D%D0%BF%D0%B8%D1%81%D0%B0%D1%82%D0%B5%D0%BB%D1%8C" TargetMode="External"/><Relationship Id="rId48" Type="http://schemas.openxmlformats.org/officeDocument/2006/relationships/hyperlink" Target="https://infourok.ru/go.html?href=http%3A%2F%2Fwww.moeobrazovanie.ru%2Fprofessions_slesar_remontnik.html" TargetMode="External"/><Relationship Id="rId8" Type="http://schemas.openxmlformats.org/officeDocument/2006/relationships/hyperlink" Target="https://infourok.ru/go.html?href=http%3A%2F%2Fwww.moeobrazovanie.ru%2Fprofessions_vrach.html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6003</Words>
  <Characters>34219</Characters>
  <Application>Microsoft Office Word</Application>
  <DocSecurity>0</DocSecurity>
  <Lines>285</Lines>
  <Paragraphs>80</Paragraphs>
  <ScaleCrop>false</ScaleCrop>
  <Company>Krokoz™ Inc.</Company>
  <LinksUpToDate>false</LinksUpToDate>
  <CharactersWithSpaces>40142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2020-04-06T15:17:00Z</dcterms:created>
  <dcterms:modified xsi:type="dcterms:W3CDTF">2020-04-06T15:23:00Z</dcterms:modified>
</cp:coreProperties>
</file>