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249" w:rsidRPr="00C50249" w:rsidRDefault="00C50249">
      <w:pPr>
        <w:rPr>
          <w:sz w:val="28"/>
          <w:szCs w:val="28"/>
        </w:rPr>
      </w:pPr>
      <w:r w:rsidRPr="00C50249">
        <w:rPr>
          <w:sz w:val="28"/>
          <w:szCs w:val="28"/>
        </w:rPr>
        <w:t>Урок</w:t>
      </w:r>
      <w:r>
        <w:rPr>
          <w:sz w:val="28"/>
          <w:szCs w:val="28"/>
        </w:rPr>
        <w:t>: Природные ресурсы Восточной Сибири и проблемы их освоения.</w:t>
      </w:r>
    </w:p>
    <w:p w:rsidR="00C50249" w:rsidRDefault="00C50249">
      <w:pPr>
        <w:rPr>
          <w:sz w:val="28"/>
          <w:szCs w:val="28"/>
        </w:rPr>
      </w:pPr>
      <w:r w:rsidRPr="00C50249">
        <w:rPr>
          <w:sz w:val="28"/>
          <w:szCs w:val="28"/>
        </w:rPr>
        <w:t xml:space="preserve">Посмотреть </w:t>
      </w:r>
      <w:hyperlink r:id="rId4" w:history="1">
        <w:r w:rsidRPr="00C92722">
          <w:rPr>
            <w:rStyle w:val="a3"/>
            <w:sz w:val="28"/>
            <w:szCs w:val="28"/>
          </w:rPr>
          <w:t>https://videouroki.net/video/52-prirodnye-resursy-vostochnoj-sibiri-i-problemy-ih-osvoeniya.html</w:t>
        </w:r>
      </w:hyperlink>
    </w:p>
    <w:p w:rsidR="004F44F2" w:rsidRPr="004F44F2" w:rsidRDefault="00C5024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Домашнее задание: прочитать параграф 48, </w:t>
      </w:r>
      <w:r w:rsidRPr="004F44F2">
        <w:rPr>
          <w:b/>
          <w:sz w:val="28"/>
          <w:szCs w:val="28"/>
        </w:rPr>
        <w:t xml:space="preserve">на основе </w:t>
      </w:r>
      <w:proofErr w:type="gramStart"/>
      <w:r w:rsidRPr="004F44F2">
        <w:rPr>
          <w:b/>
          <w:sz w:val="28"/>
          <w:szCs w:val="28"/>
        </w:rPr>
        <w:t>прочитанного</w:t>
      </w:r>
      <w:proofErr w:type="gramEnd"/>
      <w:r w:rsidRPr="004F44F2">
        <w:rPr>
          <w:b/>
          <w:sz w:val="28"/>
          <w:szCs w:val="28"/>
        </w:rPr>
        <w:t xml:space="preserve"> и </w:t>
      </w:r>
      <w:proofErr w:type="spellStart"/>
      <w:r w:rsidRPr="004F44F2">
        <w:rPr>
          <w:b/>
          <w:sz w:val="28"/>
          <w:szCs w:val="28"/>
        </w:rPr>
        <w:t>видеоурока</w:t>
      </w:r>
      <w:proofErr w:type="spellEnd"/>
      <w:r w:rsidRPr="004F44F2">
        <w:rPr>
          <w:b/>
          <w:sz w:val="28"/>
          <w:szCs w:val="28"/>
        </w:rPr>
        <w:t xml:space="preserve"> </w:t>
      </w:r>
      <w:r w:rsidRPr="004F44F2">
        <w:rPr>
          <w:sz w:val="28"/>
          <w:szCs w:val="28"/>
        </w:rPr>
        <w:t>заполнить таблицу</w:t>
      </w:r>
      <w:r w:rsidRPr="004F44F2">
        <w:rPr>
          <w:b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4F44F2" w:rsidTr="004F44F2"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природных ресурсов</w:t>
            </w:r>
          </w:p>
        </w:tc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Краткая характеристика</w:t>
            </w:r>
          </w:p>
        </w:tc>
        <w:tc>
          <w:tcPr>
            <w:tcW w:w="3191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природных ресурсов района</w:t>
            </w:r>
          </w:p>
        </w:tc>
      </w:tr>
      <w:tr w:rsidR="004F44F2" w:rsidTr="004F44F2"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Минеральные</w:t>
            </w:r>
          </w:p>
        </w:tc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</w:tr>
      <w:tr w:rsidR="004F44F2" w:rsidTr="004F44F2"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Водные</w:t>
            </w:r>
          </w:p>
        </w:tc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</w:tr>
      <w:tr w:rsidR="004F44F2" w:rsidTr="004F44F2"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Лесные</w:t>
            </w:r>
          </w:p>
        </w:tc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</w:tr>
      <w:tr w:rsidR="004F44F2" w:rsidTr="004F44F2"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Биологические</w:t>
            </w:r>
          </w:p>
        </w:tc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</w:tr>
      <w:tr w:rsidR="004F44F2" w:rsidTr="004F44F2"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Почвенные</w:t>
            </w:r>
          </w:p>
        </w:tc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</w:tr>
      <w:tr w:rsidR="004F44F2" w:rsidTr="004F44F2"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Климатические</w:t>
            </w:r>
          </w:p>
        </w:tc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</w:tr>
      <w:tr w:rsidR="004F44F2" w:rsidTr="004F44F2"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Рекреационные</w:t>
            </w:r>
          </w:p>
        </w:tc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</w:tr>
      <w:tr w:rsidR="004F44F2" w:rsidTr="004F44F2"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Гидроэнергетические</w:t>
            </w:r>
          </w:p>
        </w:tc>
        <w:tc>
          <w:tcPr>
            <w:tcW w:w="3190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4F44F2" w:rsidRDefault="004F44F2">
            <w:pPr>
              <w:rPr>
                <w:sz w:val="28"/>
                <w:szCs w:val="28"/>
              </w:rPr>
            </w:pPr>
          </w:p>
        </w:tc>
      </w:tr>
    </w:tbl>
    <w:p w:rsidR="00C50249" w:rsidRDefault="00C50249">
      <w:pPr>
        <w:rPr>
          <w:sz w:val="28"/>
          <w:szCs w:val="28"/>
        </w:rPr>
      </w:pPr>
    </w:p>
    <w:p w:rsidR="00C50249" w:rsidRDefault="00C50249">
      <w:pPr>
        <w:rPr>
          <w:sz w:val="28"/>
          <w:szCs w:val="28"/>
        </w:rPr>
      </w:pPr>
    </w:p>
    <w:p w:rsidR="00C50249" w:rsidRPr="004F44F2" w:rsidRDefault="004F44F2">
      <w:pPr>
        <w:rPr>
          <w:sz w:val="28"/>
          <w:szCs w:val="28"/>
        </w:rPr>
      </w:pPr>
      <w:r>
        <w:rPr>
          <w:sz w:val="28"/>
          <w:szCs w:val="28"/>
        </w:rPr>
        <w:t xml:space="preserve">В краткой характеристике </w:t>
      </w:r>
      <w:r w:rsidR="00C50249">
        <w:rPr>
          <w:sz w:val="28"/>
          <w:szCs w:val="28"/>
        </w:rPr>
        <w:t xml:space="preserve"> </w:t>
      </w:r>
      <w:r w:rsidR="00C50249" w:rsidRPr="00C50249">
        <w:rPr>
          <w:b/>
          <w:sz w:val="28"/>
          <w:szCs w:val="28"/>
        </w:rPr>
        <w:t>нужно  пояснить и уточнить</w:t>
      </w:r>
      <w:r>
        <w:rPr>
          <w:b/>
          <w:sz w:val="28"/>
          <w:szCs w:val="28"/>
        </w:rPr>
        <w:t xml:space="preserve"> данные ресурсы </w:t>
      </w:r>
      <w:r w:rsidRPr="004F44F2">
        <w:rPr>
          <w:sz w:val="28"/>
          <w:szCs w:val="28"/>
        </w:rPr>
        <w:t>этого района</w:t>
      </w:r>
    </w:p>
    <w:p w:rsidR="00C50249" w:rsidRDefault="00C5024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Минеральные</w:t>
      </w:r>
      <w:proofErr w:type="gramEnd"/>
      <w:r>
        <w:rPr>
          <w:sz w:val="28"/>
          <w:szCs w:val="28"/>
        </w:rPr>
        <w:t xml:space="preserve"> - перечислить какими полезными </w:t>
      </w:r>
      <w:r w:rsidR="004F44F2">
        <w:rPr>
          <w:sz w:val="28"/>
          <w:szCs w:val="28"/>
        </w:rPr>
        <w:t>ископаемыми богат район;</w:t>
      </w:r>
    </w:p>
    <w:p w:rsidR="00C50249" w:rsidRDefault="00C50249">
      <w:pPr>
        <w:rPr>
          <w:sz w:val="28"/>
          <w:szCs w:val="28"/>
        </w:rPr>
      </w:pPr>
      <w:r>
        <w:rPr>
          <w:sz w:val="28"/>
          <w:szCs w:val="28"/>
        </w:rPr>
        <w:t>Водные - перечислить крупные водные объекты</w:t>
      </w:r>
      <w:r w:rsidR="004F44F2">
        <w:rPr>
          <w:sz w:val="28"/>
          <w:szCs w:val="28"/>
        </w:rPr>
        <w:t xml:space="preserve"> (</w:t>
      </w:r>
      <w:r>
        <w:rPr>
          <w:sz w:val="28"/>
          <w:szCs w:val="28"/>
        </w:rPr>
        <w:t>реки, озера</w:t>
      </w:r>
      <w:r w:rsidR="004F44F2">
        <w:rPr>
          <w:sz w:val="28"/>
          <w:szCs w:val="28"/>
        </w:rPr>
        <w:t>);</w:t>
      </w:r>
    </w:p>
    <w:p w:rsidR="00C50249" w:rsidRDefault="00C50249">
      <w:pPr>
        <w:rPr>
          <w:sz w:val="28"/>
          <w:szCs w:val="28"/>
        </w:rPr>
      </w:pPr>
      <w:r>
        <w:rPr>
          <w:sz w:val="28"/>
          <w:szCs w:val="28"/>
        </w:rPr>
        <w:t xml:space="preserve">Лесные - </w:t>
      </w:r>
      <w:r w:rsidR="004F44F2">
        <w:rPr>
          <w:sz w:val="28"/>
          <w:szCs w:val="28"/>
        </w:rPr>
        <w:t xml:space="preserve">перечислить </w:t>
      </w:r>
      <w:r>
        <w:rPr>
          <w:sz w:val="28"/>
          <w:szCs w:val="28"/>
        </w:rPr>
        <w:t>породы деревьев</w:t>
      </w:r>
      <w:r w:rsidR="004F44F2">
        <w:rPr>
          <w:sz w:val="28"/>
          <w:szCs w:val="28"/>
        </w:rPr>
        <w:t>;</w:t>
      </w:r>
    </w:p>
    <w:p w:rsidR="00C50249" w:rsidRDefault="00C50249">
      <w:pPr>
        <w:rPr>
          <w:sz w:val="28"/>
          <w:szCs w:val="28"/>
        </w:rPr>
      </w:pPr>
      <w:r>
        <w:rPr>
          <w:sz w:val="28"/>
          <w:szCs w:val="28"/>
        </w:rPr>
        <w:t>Биологические –</w:t>
      </w:r>
      <w:r w:rsidR="004F44F2">
        <w:rPr>
          <w:sz w:val="28"/>
          <w:szCs w:val="28"/>
        </w:rPr>
        <w:t xml:space="preserve"> перечислить </w:t>
      </w:r>
      <w:r>
        <w:rPr>
          <w:sz w:val="28"/>
          <w:szCs w:val="28"/>
        </w:rPr>
        <w:t>ценных</w:t>
      </w:r>
      <w:r w:rsidR="004F44F2">
        <w:rPr>
          <w:sz w:val="28"/>
          <w:szCs w:val="28"/>
        </w:rPr>
        <w:t xml:space="preserve"> и тип</w:t>
      </w:r>
      <w:r>
        <w:rPr>
          <w:sz w:val="28"/>
          <w:szCs w:val="28"/>
        </w:rPr>
        <w:t xml:space="preserve">ичных представителей  животного мира, растительные </w:t>
      </w:r>
      <w:r w:rsidR="004F44F2">
        <w:rPr>
          <w:sz w:val="28"/>
          <w:szCs w:val="28"/>
        </w:rPr>
        <w:t xml:space="preserve"> ресурсы;</w:t>
      </w:r>
    </w:p>
    <w:p w:rsidR="00C50249" w:rsidRDefault="00C50249">
      <w:pPr>
        <w:rPr>
          <w:sz w:val="28"/>
          <w:szCs w:val="28"/>
        </w:rPr>
      </w:pPr>
      <w:r>
        <w:rPr>
          <w:sz w:val="28"/>
          <w:szCs w:val="28"/>
        </w:rPr>
        <w:t>И т.д</w:t>
      </w:r>
      <w:r w:rsidR="004F44F2">
        <w:rPr>
          <w:sz w:val="28"/>
          <w:szCs w:val="28"/>
        </w:rPr>
        <w:t>.</w:t>
      </w:r>
    </w:p>
    <w:p w:rsidR="00C50249" w:rsidRPr="00C50249" w:rsidRDefault="00C50249">
      <w:pPr>
        <w:rPr>
          <w:sz w:val="28"/>
          <w:szCs w:val="28"/>
        </w:rPr>
      </w:pPr>
      <w:r>
        <w:rPr>
          <w:sz w:val="28"/>
          <w:szCs w:val="28"/>
        </w:rPr>
        <w:t xml:space="preserve">Столбец </w:t>
      </w:r>
      <w:r w:rsidR="004F44F2">
        <w:rPr>
          <w:sz w:val="28"/>
          <w:szCs w:val="28"/>
        </w:rPr>
        <w:t>«</w:t>
      </w:r>
      <w:r>
        <w:rPr>
          <w:sz w:val="28"/>
          <w:szCs w:val="28"/>
        </w:rPr>
        <w:t>Оценка природн</w:t>
      </w:r>
      <w:r w:rsidR="004F44F2">
        <w:rPr>
          <w:sz w:val="28"/>
          <w:szCs w:val="28"/>
        </w:rPr>
        <w:t xml:space="preserve">ых ресурсов» делаем по пятибалльной системе, то есть от 1 до 5, с кратким пояснением, 5-так как (и поясняем), аналогично 4 – так </w:t>
      </w:r>
      <w:r w:rsidR="008B6133">
        <w:rPr>
          <w:sz w:val="28"/>
          <w:szCs w:val="28"/>
        </w:rPr>
        <w:t xml:space="preserve">как </w:t>
      </w:r>
      <w:r w:rsidR="004F44F2">
        <w:rPr>
          <w:sz w:val="28"/>
          <w:szCs w:val="28"/>
        </w:rPr>
        <w:t>и т.д.</w:t>
      </w:r>
      <w:r w:rsidR="008B6133">
        <w:rPr>
          <w:sz w:val="28"/>
          <w:szCs w:val="28"/>
        </w:rPr>
        <w:t xml:space="preserve"> Пояснения</w:t>
      </w:r>
      <w:r w:rsidR="004F44F2">
        <w:rPr>
          <w:sz w:val="28"/>
          <w:szCs w:val="28"/>
        </w:rPr>
        <w:t xml:space="preserve"> достаточно одним предложением.</w:t>
      </w:r>
    </w:p>
    <w:sectPr w:rsidR="00C50249" w:rsidRPr="00C50249" w:rsidSect="007D7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249"/>
    <w:rsid w:val="000543D2"/>
    <w:rsid w:val="004F44F2"/>
    <w:rsid w:val="00522E26"/>
    <w:rsid w:val="007D704E"/>
    <w:rsid w:val="008B6133"/>
    <w:rsid w:val="00C50249"/>
    <w:rsid w:val="00C70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024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F44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deouroki.net/video/52-prirodnye-resursy-vostochnoj-sibiri-i-problemy-ih-osvoe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2020-05-05T08:24:00Z</dcterms:created>
  <dcterms:modified xsi:type="dcterms:W3CDTF">2020-05-05T08:55:00Z</dcterms:modified>
</cp:coreProperties>
</file>