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B4" w:rsidRPr="0040422C" w:rsidRDefault="00D40CB4" w:rsidP="0040422C">
      <w:pPr>
        <w:ind w:left="2124" w:firstLine="708"/>
        <w:rPr>
          <w:b/>
        </w:rPr>
      </w:pPr>
      <w:r w:rsidRPr="0040422C">
        <w:rPr>
          <w:b/>
        </w:rPr>
        <w:t>Тест по теме «Электронные таблицы»</w:t>
      </w:r>
      <w:r w:rsidR="0040422C">
        <w:rPr>
          <w:b/>
        </w:rPr>
        <w:tab/>
      </w:r>
      <w:r w:rsidR="0040422C">
        <w:rPr>
          <w:b/>
        </w:rPr>
        <w:tab/>
        <w:t xml:space="preserve">      11 класс</w:t>
      </w:r>
    </w:p>
    <w:p w:rsidR="00D40CB4" w:rsidRPr="00534FF7" w:rsidRDefault="00D40CB4" w:rsidP="00534FF7"/>
    <w:p w:rsidR="00E83EBF" w:rsidRPr="0040422C" w:rsidRDefault="00E83EBF" w:rsidP="00534FF7">
      <w:pPr>
        <w:rPr>
          <w:b/>
        </w:rPr>
      </w:pPr>
      <w:r w:rsidRPr="0040422C">
        <w:rPr>
          <w:b/>
        </w:rPr>
        <w:t>1. Электронная таблица - это:</w:t>
      </w:r>
    </w:p>
    <w:p w:rsidR="00E83EBF" w:rsidRPr="00534FF7" w:rsidRDefault="00E83EBF" w:rsidP="0040422C">
      <w:pPr>
        <w:pStyle w:val="a5"/>
        <w:numPr>
          <w:ilvl w:val="0"/>
          <w:numId w:val="15"/>
        </w:numPr>
      </w:pPr>
      <w:r w:rsidRPr="00534FF7">
        <w:t xml:space="preserve">прикладная программа, предназначенная для обработки структурированных в виде таблицы данных; </w:t>
      </w:r>
    </w:p>
    <w:p w:rsidR="00E83EBF" w:rsidRPr="00534FF7" w:rsidRDefault="00E83EBF" w:rsidP="0040422C">
      <w:pPr>
        <w:pStyle w:val="a5"/>
        <w:numPr>
          <w:ilvl w:val="0"/>
          <w:numId w:val="15"/>
        </w:numPr>
      </w:pPr>
      <w:r w:rsidRPr="00534FF7">
        <w:t xml:space="preserve">прикладная программа для обработки кодовых таблиц; </w:t>
      </w:r>
    </w:p>
    <w:p w:rsidR="00E83EBF" w:rsidRPr="00534FF7" w:rsidRDefault="00E83EBF" w:rsidP="0040422C">
      <w:pPr>
        <w:pStyle w:val="a5"/>
        <w:numPr>
          <w:ilvl w:val="0"/>
          <w:numId w:val="15"/>
        </w:numPr>
      </w:pPr>
      <w:r w:rsidRPr="00534FF7">
        <w:t xml:space="preserve">устройство ПК, управляющее его ресурсами в процессе обработки данных в табличной форме; </w:t>
      </w:r>
    </w:p>
    <w:p w:rsidR="00E83EBF" w:rsidRPr="00534FF7" w:rsidRDefault="00E83EBF" w:rsidP="0040422C">
      <w:pPr>
        <w:pStyle w:val="a5"/>
        <w:numPr>
          <w:ilvl w:val="0"/>
          <w:numId w:val="15"/>
        </w:numPr>
      </w:pPr>
      <w:r w:rsidRPr="00534FF7">
        <w:t xml:space="preserve">системная программа, управляющая ресурсами ПК при обработке таблиц. </w:t>
      </w:r>
    </w:p>
    <w:p w:rsidR="00E83EBF" w:rsidRPr="009569FA" w:rsidRDefault="009569FA" w:rsidP="00534FF7">
      <w:pPr>
        <w:rPr>
          <w:b/>
        </w:rPr>
      </w:pPr>
      <w:r w:rsidRPr="009569FA">
        <w:rPr>
          <w:b/>
        </w:rPr>
        <w:t>2</w:t>
      </w:r>
      <w:r w:rsidR="00E83EBF" w:rsidRPr="009569FA">
        <w:rPr>
          <w:b/>
        </w:rPr>
        <w:t>. Электронная таблица представляет собой:</w:t>
      </w:r>
    </w:p>
    <w:p w:rsidR="00E83EBF" w:rsidRPr="00534FF7" w:rsidRDefault="00E83EBF" w:rsidP="009569FA">
      <w:pPr>
        <w:pStyle w:val="a5"/>
        <w:numPr>
          <w:ilvl w:val="0"/>
          <w:numId w:val="16"/>
        </w:numPr>
      </w:pPr>
      <w:r w:rsidRPr="00534FF7">
        <w:t xml:space="preserve">совокупность нумерованных строк и поименованных буквами латинского алфавита столбцов; </w:t>
      </w:r>
    </w:p>
    <w:p w:rsidR="00E83EBF" w:rsidRPr="00534FF7" w:rsidRDefault="00E83EBF" w:rsidP="009569FA">
      <w:pPr>
        <w:pStyle w:val="a5"/>
        <w:numPr>
          <w:ilvl w:val="0"/>
          <w:numId w:val="16"/>
        </w:numPr>
      </w:pPr>
      <w:r w:rsidRPr="00534FF7">
        <w:t xml:space="preserve">совокупность поименованных буквами латинского алфавита строк и нумерованных столбцов; </w:t>
      </w:r>
    </w:p>
    <w:p w:rsidR="00E83EBF" w:rsidRPr="00534FF7" w:rsidRDefault="00E83EBF" w:rsidP="009569FA">
      <w:pPr>
        <w:pStyle w:val="a5"/>
        <w:numPr>
          <w:ilvl w:val="0"/>
          <w:numId w:val="16"/>
        </w:numPr>
      </w:pPr>
      <w:r w:rsidRPr="00534FF7">
        <w:t xml:space="preserve">совокупность пронумерованных строк и столбцов; </w:t>
      </w:r>
    </w:p>
    <w:p w:rsidR="00E83EBF" w:rsidRPr="00534FF7" w:rsidRDefault="00E83EBF" w:rsidP="009569FA">
      <w:pPr>
        <w:pStyle w:val="a5"/>
        <w:numPr>
          <w:ilvl w:val="0"/>
          <w:numId w:val="16"/>
        </w:numPr>
      </w:pPr>
      <w:r w:rsidRPr="00534FF7">
        <w:t xml:space="preserve">совокупность строк и столбцов, именуемых пользователем произвольным образом. </w:t>
      </w:r>
    </w:p>
    <w:p w:rsidR="00E83EBF" w:rsidRPr="009569FA" w:rsidRDefault="009569FA" w:rsidP="00534FF7">
      <w:pPr>
        <w:rPr>
          <w:b/>
        </w:rPr>
      </w:pPr>
      <w:r>
        <w:rPr>
          <w:b/>
        </w:rPr>
        <w:t>3</w:t>
      </w:r>
      <w:r w:rsidR="00E83EBF" w:rsidRPr="009569FA">
        <w:rPr>
          <w:b/>
        </w:rPr>
        <w:t>. Строки электронной таблицы:</w:t>
      </w:r>
    </w:p>
    <w:p w:rsidR="00E83EBF" w:rsidRPr="00534FF7" w:rsidRDefault="00E83EBF" w:rsidP="009569FA">
      <w:pPr>
        <w:pStyle w:val="a5"/>
        <w:numPr>
          <w:ilvl w:val="0"/>
          <w:numId w:val="17"/>
        </w:numPr>
      </w:pPr>
      <w:r w:rsidRPr="00534FF7">
        <w:t xml:space="preserve">именуются пользователями произвольным образом; </w:t>
      </w:r>
    </w:p>
    <w:p w:rsidR="00E83EBF" w:rsidRPr="00534FF7" w:rsidRDefault="00E83EBF" w:rsidP="009569FA">
      <w:pPr>
        <w:pStyle w:val="a5"/>
        <w:numPr>
          <w:ilvl w:val="0"/>
          <w:numId w:val="17"/>
        </w:numPr>
      </w:pPr>
      <w:r w:rsidRPr="00534FF7">
        <w:t xml:space="preserve">обозначаются буквами русского алфавита; </w:t>
      </w:r>
    </w:p>
    <w:p w:rsidR="00E83EBF" w:rsidRPr="00534FF7" w:rsidRDefault="00E83EBF" w:rsidP="009569FA">
      <w:pPr>
        <w:pStyle w:val="a5"/>
        <w:numPr>
          <w:ilvl w:val="0"/>
          <w:numId w:val="17"/>
        </w:numPr>
      </w:pPr>
      <w:r w:rsidRPr="00534FF7">
        <w:t xml:space="preserve">обозначаются буквами латинского алфавита; </w:t>
      </w:r>
    </w:p>
    <w:p w:rsidR="00E83EBF" w:rsidRPr="00534FF7" w:rsidRDefault="00E83EBF" w:rsidP="009569FA">
      <w:pPr>
        <w:pStyle w:val="a5"/>
        <w:numPr>
          <w:ilvl w:val="0"/>
          <w:numId w:val="17"/>
        </w:numPr>
      </w:pPr>
      <w:r w:rsidRPr="00534FF7">
        <w:t xml:space="preserve">нумеруются. </w:t>
      </w:r>
    </w:p>
    <w:p w:rsidR="00E83EBF" w:rsidRPr="009E102E" w:rsidRDefault="009569FA" w:rsidP="00534FF7">
      <w:pPr>
        <w:rPr>
          <w:b/>
        </w:rPr>
      </w:pPr>
      <w:r w:rsidRPr="009E102E">
        <w:rPr>
          <w:b/>
        </w:rPr>
        <w:t>4</w:t>
      </w:r>
      <w:r w:rsidR="00E83EBF" w:rsidRPr="009E102E">
        <w:rPr>
          <w:b/>
        </w:rPr>
        <w:t>. В общем случае столбы электронной таблицы:</w:t>
      </w:r>
    </w:p>
    <w:p w:rsidR="00E83EBF" w:rsidRPr="00534FF7" w:rsidRDefault="00E83EBF" w:rsidP="009E102E">
      <w:pPr>
        <w:pStyle w:val="a5"/>
        <w:numPr>
          <w:ilvl w:val="0"/>
          <w:numId w:val="18"/>
        </w:numPr>
      </w:pPr>
      <w:r w:rsidRPr="00534FF7">
        <w:t xml:space="preserve">обозначаются буквами латинского алфавита; </w:t>
      </w:r>
    </w:p>
    <w:p w:rsidR="00E83EBF" w:rsidRPr="00534FF7" w:rsidRDefault="00E83EBF" w:rsidP="009E102E">
      <w:pPr>
        <w:pStyle w:val="a5"/>
        <w:numPr>
          <w:ilvl w:val="0"/>
          <w:numId w:val="18"/>
        </w:numPr>
      </w:pPr>
      <w:r w:rsidRPr="00534FF7">
        <w:t xml:space="preserve">нумеруются; </w:t>
      </w:r>
    </w:p>
    <w:p w:rsidR="00E83EBF" w:rsidRPr="00534FF7" w:rsidRDefault="00E83EBF" w:rsidP="009E102E">
      <w:pPr>
        <w:pStyle w:val="a5"/>
        <w:numPr>
          <w:ilvl w:val="0"/>
          <w:numId w:val="18"/>
        </w:numPr>
      </w:pPr>
      <w:r w:rsidRPr="00534FF7">
        <w:t xml:space="preserve">обозначаются буквами русского алфавита; </w:t>
      </w:r>
    </w:p>
    <w:p w:rsidR="00E83EBF" w:rsidRPr="00534FF7" w:rsidRDefault="00E83EBF" w:rsidP="009E102E">
      <w:pPr>
        <w:pStyle w:val="a5"/>
        <w:numPr>
          <w:ilvl w:val="0"/>
          <w:numId w:val="18"/>
        </w:numPr>
      </w:pPr>
      <w:r w:rsidRPr="00534FF7">
        <w:t xml:space="preserve">именуются пользователями произвольным образом; </w:t>
      </w:r>
    </w:p>
    <w:p w:rsidR="00E83EBF" w:rsidRPr="00AA3856" w:rsidRDefault="00AA3856" w:rsidP="00534FF7">
      <w:pPr>
        <w:rPr>
          <w:b/>
        </w:rPr>
      </w:pPr>
      <w:r w:rsidRPr="00AA3856">
        <w:rPr>
          <w:b/>
        </w:rPr>
        <w:t>5</w:t>
      </w:r>
      <w:r w:rsidR="00E83EBF" w:rsidRPr="00AA3856">
        <w:rPr>
          <w:b/>
        </w:rPr>
        <w:t>. Для пользователя ячейка электронной таблицы идентифицируются:</w:t>
      </w:r>
    </w:p>
    <w:p w:rsidR="00E83EBF" w:rsidRPr="00534FF7" w:rsidRDefault="00E83EBF" w:rsidP="00AA3856">
      <w:pPr>
        <w:pStyle w:val="a5"/>
        <w:numPr>
          <w:ilvl w:val="0"/>
          <w:numId w:val="19"/>
        </w:numPr>
      </w:pPr>
      <w:r w:rsidRPr="00534FF7">
        <w:t xml:space="preserve">путем последовательного указания имени столбца и номера строки, на пересечении которых располагается ячейка; </w:t>
      </w:r>
    </w:p>
    <w:p w:rsidR="00E83EBF" w:rsidRPr="00534FF7" w:rsidRDefault="00E83EBF" w:rsidP="00AA3856">
      <w:pPr>
        <w:pStyle w:val="a5"/>
        <w:numPr>
          <w:ilvl w:val="0"/>
          <w:numId w:val="19"/>
        </w:numPr>
      </w:pPr>
      <w:r w:rsidRPr="00534FF7">
        <w:t xml:space="preserve">адресом машинного слова оперативной памяти, отведенного под ячейку; </w:t>
      </w:r>
    </w:p>
    <w:p w:rsidR="00E83EBF" w:rsidRPr="00534FF7" w:rsidRDefault="00E83EBF" w:rsidP="00AA3856">
      <w:pPr>
        <w:pStyle w:val="a5"/>
        <w:numPr>
          <w:ilvl w:val="0"/>
          <w:numId w:val="19"/>
        </w:numPr>
      </w:pPr>
      <w:r w:rsidRPr="00534FF7">
        <w:t xml:space="preserve">специальным кодовым словом; </w:t>
      </w:r>
    </w:p>
    <w:p w:rsidR="00E83EBF" w:rsidRPr="00534FF7" w:rsidRDefault="00E83EBF" w:rsidP="00AA3856">
      <w:pPr>
        <w:pStyle w:val="a5"/>
        <w:numPr>
          <w:ilvl w:val="0"/>
          <w:numId w:val="19"/>
        </w:numPr>
      </w:pPr>
      <w:r w:rsidRPr="00534FF7">
        <w:t xml:space="preserve">именем, произвольно задаваемым пользователем. </w:t>
      </w:r>
    </w:p>
    <w:p w:rsidR="00E83EBF" w:rsidRPr="00AA3856" w:rsidRDefault="00AA3856" w:rsidP="00534FF7">
      <w:pPr>
        <w:rPr>
          <w:b/>
        </w:rPr>
      </w:pPr>
      <w:r w:rsidRPr="00AA3856">
        <w:rPr>
          <w:b/>
        </w:rPr>
        <w:t>6</w:t>
      </w:r>
      <w:r w:rsidR="00E83EBF" w:rsidRPr="00AA3856">
        <w:rPr>
          <w:b/>
        </w:rPr>
        <w:t>. Вычислительные формулы в ячейках электронной таблицы записываются: </w:t>
      </w:r>
    </w:p>
    <w:p w:rsidR="00E83EBF" w:rsidRPr="00534FF7" w:rsidRDefault="00E83EBF" w:rsidP="00AA3856">
      <w:pPr>
        <w:pStyle w:val="a5"/>
        <w:numPr>
          <w:ilvl w:val="0"/>
          <w:numId w:val="20"/>
        </w:numPr>
      </w:pPr>
      <w:r w:rsidRPr="00534FF7">
        <w:t xml:space="preserve">в обычной математической записи; </w:t>
      </w:r>
    </w:p>
    <w:p w:rsidR="00E83EBF" w:rsidRPr="00534FF7" w:rsidRDefault="00E83EBF" w:rsidP="00AA3856">
      <w:pPr>
        <w:pStyle w:val="a5"/>
        <w:numPr>
          <w:ilvl w:val="0"/>
          <w:numId w:val="20"/>
        </w:numPr>
      </w:pPr>
      <w:r w:rsidRPr="00534FF7">
        <w:t xml:space="preserve">специальным образом с использование встроенных функций и по правилам, принятым для записи выражений в языках программирования; </w:t>
      </w:r>
    </w:p>
    <w:p w:rsidR="00E83EBF" w:rsidRPr="00534FF7" w:rsidRDefault="00E83EBF" w:rsidP="00AA3856">
      <w:pPr>
        <w:pStyle w:val="a5"/>
        <w:numPr>
          <w:ilvl w:val="0"/>
          <w:numId w:val="20"/>
        </w:numPr>
      </w:pPr>
      <w:r w:rsidRPr="00534FF7">
        <w:t xml:space="preserve">по правилам, принятым исключительно для </w:t>
      </w:r>
      <w:proofErr w:type="gramStart"/>
      <w:r w:rsidRPr="00534FF7">
        <w:t>электронный</w:t>
      </w:r>
      <w:proofErr w:type="gramEnd"/>
      <w:r w:rsidRPr="00534FF7">
        <w:t xml:space="preserve"> таблиц; </w:t>
      </w:r>
    </w:p>
    <w:p w:rsidR="00E83EBF" w:rsidRPr="00534FF7" w:rsidRDefault="00E83EBF" w:rsidP="00AA3856">
      <w:pPr>
        <w:pStyle w:val="a5"/>
        <w:numPr>
          <w:ilvl w:val="0"/>
          <w:numId w:val="20"/>
        </w:numPr>
      </w:pPr>
      <w:r w:rsidRPr="00534FF7">
        <w:t xml:space="preserve">по правилам, принятым исключительно для баз данных. </w:t>
      </w:r>
    </w:p>
    <w:p w:rsidR="00E83EBF" w:rsidRPr="00AA3856" w:rsidRDefault="00AA3856" w:rsidP="00534FF7">
      <w:pPr>
        <w:rPr>
          <w:b/>
        </w:rPr>
      </w:pPr>
      <w:r w:rsidRPr="00AA3856">
        <w:rPr>
          <w:b/>
        </w:rPr>
        <w:t>7</w:t>
      </w:r>
      <w:r w:rsidR="00E83EBF" w:rsidRPr="00AA3856">
        <w:rPr>
          <w:b/>
        </w:rPr>
        <w:t>. Выражение 5(A2+C3):3(2B2-3D3) в электронной таблице имеет вид:</w:t>
      </w:r>
    </w:p>
    <w:p w:rsidR="00E83EBF" w:rsidRPr="00534FF7" w:rsidRDefault="00E83EBF" w:rsidP="00AA3856">
      <w:pPr>
        <w:pStyle w:val="a5"/>
        <w:numPr>
          <w:ilvl w:val="0"/>
          <w:numId w:val="21"/>
        </w:numPr>
      </w:pPr>
      <w:r w:rsidRPr="00534FF7">
        <w:t>5(A2+C3)/3(2B2-3D3)</w:t>
      </w:r>
      <w:proofErr w:type="gramStart"/>
      <w:r w:rsidRPr="00534FF7">
        <w:t xml:space="preserve"> ;</w:t>
      </w:r>
      <w:proofErr w:type="gramEnd"/>
      <w:r w:rsidRPr="00534FF7">
        <w:t xml:space="preserve"> </w:t>
      </w:r>
    </w:p>
    <w:p w:rsidR="00E83EBF" w:rsidRPr="00534FF7" w:rsidRDefault="00E83EBF" w:rsidP="00AA3856">
      <w:pPr>
        <w:pStyle w:val="a5"/>
        <w:numPr>
          <w:ilvl w:val="0"/>
          <w:numId w:val="21"/>
        </w:numPr>
      </w:pPr>
      <w:r w:rsidRPr="00534FF7">
        <w:t>5*(A2+C3)/3*(2*B2-3*D3)</w:t>
      </w:r>
      <w:proofErr w:type="gramStart"/>
      <w:r w:rsidRPr="00534FF7">
        <w:t xml:space="preserve"> ;</w:t>
      </w:r>
      <w:proofErr w:type="gramEnd"/>
      <w:r w:rsidRPr="00534FF7">
        <w:t xml:space="preserve"> </w:t>
      </w:r>
    </w:p>
    <w:p w:rsidR="00E83EBF" w:rsidRPr="00534FF7" w:rsidRDefault="00E83EBF" w:rsidP="00AA3856">
      <w:pPr>
        <w:pStyle w:val="a5"/>
        <w:numPr>
          <w:ilvl w:val="0"/>
          <w:numId w:val="21"/>
        </w:numPr>
      </w:pPr>
      <w:r w:rsidRPr="00534FF7">
        <w:t>5*(A2+C3)/(3*(2*B2-3*D3))</w:t>
      </w:r>
      <w:proofErr w:type="gramStart"/>
      <w:r w:rsidRPr="00534FF7">
        <w:t xml:space="preserve"> ;</w:t>
      </w:r>
      <w:proofErr w:type="gramEnd"/>
      <w:r w:rsidRPr="00534FF7">
        <w:t xml:space="preserve"> </w:t>
      </w:r>
    </w:p>
    <w:p w:rsidR="00E83EBF" w:rsidRPr="00534FF7" w:rsidRDefault="00E83EBF" w:rsidP="00AA3856">
      <w:pPr>
        <w:pStyle w:val="a5"/>
        <w:numPr>
          <w:ilvl w:val="0"/>
          <w:numId w:val="21"/>
        </w:numPr>
      </w:pPr>
      <w:r w:rsidRPr="00534FF7">
        <w:t xml:space="preserve">5(A2+C3)/(3(2B2-3D3)) . </w:t>
      </w:r>
    </w:p>
    <w:p w:rsidR="00E83EBF" w:rsidRPr="00AA3856" w:rsidRDefault="00AA3856" w:rsidP="00534FF7">
      <w:pPr>
        <w:rPr>
          <w:b/>
        </w:rPr>
      </w:pPr>
      <w:r w:rsidRPr="00AA3856">
        <w:rPr>
          <w:b/>
        </w:rPr>
        <w:t>8</w:t>
      </w:r>
      <w:r w:rsidR="00E83EBF" w:rsidRPr="00AA3856">
        <w:rPr>
          <w:b/>
        </w:rPr>
        <w:t>. Выберите верную запись формулы для электронной таблицы:</w:t>
      </w:r>
    </w:p>
    <w:p w:rsidR="00E83EBF" w:rsidRPr="00534FF7" w:rsidRDefault="00E83EBF" w:rsidP="00AA3856">
      <w:pPr>
        <w:pStyle w:val="a5"/>
        <w:numPr>
          <w:ilvl w:val="0"/>
          <w:numId w:val="22"/>
        </w:numPr>
      </w:pPr>
      <w:r w:rsidRPr="00534FF7">
        <w:t xml:space="preserve">C3+4*D4 </w:t>
      </w:r>
    </w:p>
    <w:p w:rsidR="00E83EBF" w:rsidRPr="00534FF7" w:rsidRDefault="00E83EBF" w:rsidP="00AA3856">
      <w:pPr>
        <w:pStyle w:val="a5"/>
        <w:numPr>
          <w:ilvl w:val="0"/>
          <w:numId w:val="22"/>
        </w:numPr>
      </w:pPr>
      <w:r w:rsidRPr="00534FF7">
        <w:t xml:space="preserve">C3=C1+2*C2 </w:t>
      </w:r>
    </w:p>
    <w:p w:rsidR="00E83EBF" w:rsidRPr="00534FF7" w:rsidRDefault="00E83EBF" w:rsidP="00AA3856">
      <w:pPr>
        <w:pStyle w:val="a5"/>
        <w:numPr>
          <w:ilvl w:val="0"/>
          <w:numId w:val="22"/>
        </w:numPr>
      </w:pPr>
      <w:r w:rsidRPr="00534FF7">
        <w:t xml:space="preserve">A5B5+23 </w:t>
      </w:r>
    </w:p>
    <w:p w:rsidR="00E83EBF" w:rsidRPr="00534FF7" w:rsidRDefault="00E83EBF" w:rsidP="00AA3856">
      <w:pPr>
        <w:pStyle w:val="a5"/>
        <w:numPr>
          <w:ilvl w:val="0"/>
          <w:numId w:val="22"/>
        </w:numPr>
      </w:pPr>
      <w:r w:rsidRPr="00534FF7">
        <w:t xml:space="preserve">=A2*A3-A4 </w:t>
      </w:r>
    </w:p>
    <w:p w:rsidR="00E83EBF" w:rsidRPr="00AA3856" w:rsidRDefault="00AA3856" w:rsidP="00534FF7">
      <w:pPr>
        <w:rPr>
          <w:b/>
        </w:rPr>
      </w:pPr>
      <w:r w:rsidRPr="00AA3856">
        <w:rPr>
          <w:b/>
        </w:rPr>
        <w:t>9</w:t>
      </w:r>
      <w:r w:rsidR="00E83EBF" w:rsidRPr="00AA3856">
        <w:rPr>
          <w:b/>
        </w:rPr>
        <w:t>. При перемещении или копировании в электронной таблице абсолютные ссылки:</w:t>
      </w:r>
    </w:p>
    <w:p w:rsidR="00E83EBF" w:rsidRPr="00534FF7" w:rsidRDefault="00E83EBF" w:rsidP="00AA3856">
      <w:pPr>
        <w:pStyle w:val="a5"/>
        <w:numPr>
          <w:ilvl w:val="0"/>
          <w:numId w:val="23"/>
        </w:numPr>
      </w:pPr>
      <w:r w:rsidRPr="00534FF7">
        <w:t xml:space="preserve">не изменяются; </w:t>
      </w:r>
    </w:p>
    <w:p w:rsidR="00E83EBF" w:rsidRPr="00534FF7" w:rsidRDefault="00E83EBF" w:rsidP="00AA3856">
      <w:pPr>
        <w:pStyle w:val="a5"/>
        <w:numPr>
          <w:ilvl w:val="0"/>
          <w:numId w:val="23"/>
        </w:numPr>
      </w:pPr>
      <w:r w:rsidRPr="00534FF7">
        <w:t xml:space="preserve">преобразуются вне зависимости от нового положения формулы; </w:t>
      </w:r>
    </w:p>
    <w:p w:rsidR="00E83EBF" w:rsidRPr="00534FF7" w:rsidRDefault="00E83EBF" w:rsidP="00AA3856">
      <w:pPr>
        <w:pStyle w:val="a5"/>
        <w:numPr>
          <w:ilvl w:val="0"/>
          <w:numId w:val="23"/>
        </w:numPr>
      </w:pPr>
      <w:r w:rsidRPr="00534FF7">
        <w:t xml:space="preserve">преобразуются в зависимости от нового положения формулы; </w:t>
      </w:r>
    </w:p>
    <w:p w:rsidR="00E83EBF" w:rsidRPr="00534FF7" w:rsidRDefault="00E83EBF" w:rsidP="00AA3856">
      <w:pPr>
        <w:pStyle w:val="a5"/>
        <w:numPr>
          <w:ilvl w:val="0"/>
          <w:numId w:val="23"/>
        </w:numPr>
      </w:pPr>
      <w:r w:rsidRPr="00534FF7">
        <w:lastRenderedPageBreak/>
        <w:t xml:space="preserve">преобразуются в зависимости от длины формулы; </w:t>
      </w:r>
    </w:p>
    <w:p w:rsidR="00E83EBF" w:rsidRPr="00534FF7" w:rsidRDefault="00E83EBF" w:rsidP="00AA3856">
      <w:pPr>
        <w:pStyle w:val="a5"/>
        <w:numPr>
          <w:ilvl w:val="0"/>
          <w:numId w:val="23"/>
        </w:numPr>
      </w:pPr>
      <w:r w:rsidRPr="00534FF7">
        <w:t xml:space="preserve">преобразуются в зависимости от правил указанных в формуле. </w:t>
      </w:r>
    </w:p>
    <w:p w:rsidR="00E83EBF" w:rsidRPr="00AA3856" w:rsidRDefault="00E83EBF" w:rsidP="00AA3856">
      <w:pPr>
        <w:ind w:left="426" w:hanging="426"/>
        <w:rPr>
          <w:b/>
        </w:rPr>
      </w:pPr>
      <w:r w:rsidRPr="00AA3856">
        <w:rPr>
          <w:b/>
        </w:rPr>
        <w:t>1</w:t>
      </w:r>
      <w:r w:rsidR="00AA3856" w:rsidRPr="00AA3856">
        <w:rPr>
          <w:b/>
        </w:rPr>
        <w:t>0</w:t>
      </w:r>
      <w:r w:rsidRPr="00AA3856">
        <w:rPr>
          <w:b/>
        </w:rPr>
        <w:t>. При перемещении или копировании в электронной таблице относительные ссылки:</w:t>
      </w:r>
    </w:p>
    <w:p w:rsidR="00E83EBF" w:rsidRPr="00534FF7" w:rsidRDefault="00E83EBF" w:rsidP="00AA3856">
      <w:pPr>
        <w:pStyle w:val="a5"/>
        <w:numPr>
          <w:ilvl w:val="0"/>
          <w:numId w:val="24"/>
        </w:numPr>
      </w:pPr>
      <w:r w:rsidRPr="00534FF7">
        <w:t xml:space="preserve">преобразуются вне зависимости от нового положения формулы; </w:t>
      </w:r>
    </w:p>
    <w:p w:rsidR="00E83EBF" w:rsidRPr="00534FF7" w:rsidRDefault="00E83EBF" w:rsidP="00AA3856">
      <w:pPr>
        <w:pStyle w:val="a5"/>
        <w:numPr>
          <w:ilvl w:val="0"/>
          <w:numId w:val="24"/>
        </w:numPr>
      </w:pPr>
      <w:r w:rsidRPr="00534FF7">
        <w:t xml:space="preserve">преобразуются в зависимости от длины формулы; </w:t>
      </w:r>
    </w:p>
    <w:p w:rsidR="00E83EBF" w:rsidRPr="00534FF7" w:rsidRDefault="00E83EBF" w:rsidP="00AA3856">
      <w:pPr>
        <w:pStyle w:val="a5"/>
        <w:numPr>
          <w:ilvl w:val="0"/>
          <w:numId w:val="24"/>
        </w:numPr>
      </w:pPr>
      <w:r w:rsidRPr="00534FF7">
        <w:t xml:space="preserve">не изменяются; </w:t>
      </w:r>
    </w:p>
    <w:p w:rsidR="00E83EBF" w:rsidRPr="00534FF7" w:rsidRDefault="00E83EBF" w:rsidP="00AA3856">
      <w:pPr>
        <w:pStyle w:val="a5"/>
        <w:numPr>
          <w:ilvl w:val="0"/>
          <w:numId w:val="24"/>
        </w:numPr>
      </w:pPr>
      <w:r w:rsidRPr="00534FF7">
        <w:t xml:space="preserve">преобразуются в зависимости от нового положения формулы. </w:t>
      </w:r>
    </w:p>
    <w:p w:rsidR="00E83EBF" w:rsidRPr="009A644E" w:rsidRDefault="00E83EBF" w:rsidP="00534FF7">
      <w:pPr>
        <w:rPr>
          <w:b/>
        </w:rPr>
      </w:pPr>
      <w:r w:rsidRPr="009A644E">
        <w:rPr>
          <w:b/>
        </w:rPr>
        <w:t>1</w:t>
      </w:r>
      <w:r w:rsidR="009A644E" w:rsidRPr="009A644E">
        <w:rPr>
          <w:b/>
        </w:rPr>
        <w:t>1</w:t>
      </w:r>
      <w:r w:rsidRPr="009A644E">
        <w:rPr>
          <w:b/>
        </w:rPr>
        <w:t>. Диапазон - это:</w:t>
      </w:r>
    </w:p>
    <w:p w:rsidR="00E83EBF" w:rsidRPr="00534FF7" w:rsidRDefault="00E83EBF" w:rsidP="00534FF7">
      <w:r w:rsidRPr="00534FF7">
        <w:t xml:space="preserve">совокупность клеток, образующих в таблице область прямоугольной формы; </w:t>
      </w:r>
    </w:p>
    <w:p w:rsidR="00E83EBF" w:rsidRPr="00534FF7" w:rsidRDefault="00E83EBF" w:rsidP="009A644E">
      <w:pPr>
        <w:pStyle w:val="a5"/>
        <w:numPr>
          <w:ilvl w:val="0"/>
          <w:numId w:val="25"/>
        </w:numPr>
      </w:pPr>
      <w:r w:rsidRPr="00534FF7">
        <w:t xml:space="preserve">все ячейки одной строки; </w:t>
      </w:r>
    </w:p>
    <w:p w:rsidR="00E83EBF" w:rsidRPr="00534FF7" w:rsidRDefault="00E83EBF" w:rsidP="009A644E">
      <w:pPr>
        <w:pStyle w:val="a5"/>
        <w:numPr>
          <w:ilvl w:val="0"/>
          <w:numId w:val="25"/>
        </w:numPr>
      </w:pPr>
      <w:r w:rsidRPr="00534FF7">
        <w:t xml:space="preserve">все ячейки одного столбца; </w:t>
      </w:r>
    </w:p>
    <w:p w:rsidR="00E83EBF" w:rsidRPr="00534FF7" w:rsidRDefault="00E83EBF" w:rsidP="009A644E">
      <w:pPr>
        <w:pStyle w:val="a5"/>
        <w:numPr>
          <w:ilvl w:val="0"/>
          <w:numId w:val="25"/>
        </w:numPr>
      </w:pPr>
      <w:r w:rsidRPr="00534FF7">
        <w:t xml:space="preserve">множество допустимых значений. </w:t>
      </w:r>
    </w:p>
    <w:p w:rsidR="00E83EBF" w:rsidRPr="009A644E" w:rsidRDefault="00E83EBF" w:rsidP="00534FF7">
      <w:pPr>
        <w:rPr>
          <w:b/>
        </w:rPr>
      </w:pPr>
      <w:r w:rsidRPr="009A644E">
        <w:rPr>
          <w:b/>
        </w:rPr>
        <w:t>1</w:t>
      </w:r>
      <w:r w:rsidR="009A644E" w:rsidRPr="009A644E">
        <w:rPr>
          <w:b/>
        </w:rPr>
        <w:t>2</w:t>
      </w:r>
      <w:r w:rsidRPr="009A644E">
        <w:rPr>
          <w:b/>
        </w:rPr>
        <w:t>. Активная ячейка - это ячейка:</w:t>
      </w:r>
    </w:p>
    <w:p w:rsidR="00E83EBF" w:rsidRPr="00534FF7" w:rsidRDefault="00E83EBF" w:rsidP="009A644E">
      <w:pPr>
        <w:pStyle w:val="a5"/>
        <w:numPr>
          <w:ilvl w:val="0"/>
          <w:numId w:val="26"/>
        </w:numPr>
      </w:pPr>
      <w:r w:rsidRPr="00534FF7">
        <w:t xml:space="preserve">для записи команд; </w:t>
      </w:r>
    </w:p>
    <w:p w:rsidR="00E83EBF" w:rsidRPr="00534FF7" w:rsidRDefault="00E83EBF" w:rsidP="009A644E">
      <w:pPr>
        <w:pStyle w:val="a5"/>
        <w:numPr>
          <w:ilvl w:val="0"/>
          <w:numId w:val="26"/>
        </w:numPr>
      </w:pPr>
      <w:proofErr w:type="gramStart"/>
      <w:r w:rsidRPr="00534FF7">
        <w:t>содержащая</w:t>
      </w:r>
      <w:proofErr w:type="gramEnd"/>
      <w:r w:rsidRPr="00534FF7">
        <w:t xml:space="preserve"> формулу, включающую в себя имя ячейки, в которой выполняется ввод данных; </w:t>
      </w:r>
    </w:p>
    <w:p w:rsidR="00E83EBF" w:rsidRPr="00534FF7" w:rsidRDefault="00E83EBF" w:rsidP="009A644E">
      <w:pPr>
        <w:pStyle w:val="a5"/>
        <w:numPr>
          <w:ilvl w:val="0"/>
          <w:numId w:val="26"/>
        </w:numPr>
      </w:pPr>
      <w:proofErr w:type="gramStart"/>
      <w:r w:rsidRPr="00534FF7">
        <w:t>формула</w:t>
      </w:r>
      <w:proofErr w:type="gramEnd"/>
      <w:r w:rsidRPr="00534FF7">
        <w:t xml:space="preserve"> в которой содержатся ссылки на содержимое зависимой ячейки; </w:t>
      </w:r>
    </w:p>
    <w:p w:rsidR="00E83EBF" w:rsidRPr="00534FF7" w:rsidRDefault="00E83EBF" w:rsidP="009A644E">
      <w:pPr>
        <w:pStyle w:val="a5"/>
        <w:numPr>
          <w:ilvl w:val="0"/>
          <w:numId w:val="26"/>
        </w:numPr>
      </w:pPr>
      <w:r w:rsidRPr="00534FF7">
        <w:t xml:space="preserve">в </w:t>
      </w:r>
      <w:proofErr w:type="gramStart"/>
      <w:r w:rsidRPr="00534FF7">
        <w:t>которой</w:t>
      </w:r>
      <w:proofErr w:type="gramEnd"/>
      <w:r w:rsidRPr="00534FF7">
        <w:t xml:space="preserve"> выполняется ввод команд. </w:t>
      </w:r>
    </w:p>
    <w:p w:rsidR="009A644E" w:rsidRDefault="00E83EBF" w:rsidP="009A644E">
      <w:pPr>
        <w:ind w:left="426" w:hanging="426"/>
        <w:rPr>
          <w:b/>
        </w:rPr>
      </w:pPr>
      <w:r w:rsidRPr="009A644E">
        <w:rPr>
          <w:b/>
        </w:rPr>
        <w:t>1</w:t>
      </w:r>
      <w:r w:rsidR="009A644E" w:rsidRPr="009A644E">
        <w:rPr>
          <w:b/>
        </w:rPr>
        <w:t>3</w:t>
      </w:r>
      <w:r w:rsidRPr="009A644E">
        <w:rPr>
          <w:b/>
        </w:rPr>
        <w:t>. Какая формула будет получена при копировании в ячейку С3, формулы из ячейки С</w:t>
      </w:r>
      <w:proofErr w:type="gramStart"/>
      <w:r w:rsidRPr="009A644E">
        <w:rPr>
          <w:b/>
        </w:rPr>
        <w:t>2</w:t>
      </w:r>
      <w:proofErr w:type="gramEnd"/>
      <w:r w:rsidRPr="009A644E">
        <w:rPr>
          <w:b/>
        </w:rPr>
        <w:t>:</w:t>
      </w:r>
    </w:p>
    <w:p w:rsidR="00E83EBF" w:rsidRPr="009A644E" w:rsidRDefault="00E83EBF" w:rsidP="009A644E">
      <w:pPr>
        <w:ind w:left="426" w:hanging="426"/>
        <w:rPr>
          <w:b/>
        </w:rPr>
      </w:pPr>
      <w:r w:rsidRPr="009A644E">
        <w:rPr>
          <w:b/>
        </w:rPr>
        <w:br/>
      </w:r>
      <w:r w:rsidRPr="00534FF7">
        <w:t xml:space="preserve">       </w:t>
      </w:r>
      <w:r w:rsidRPr="00534FF7">
        <w:drawing>
          <wp:inline distT="0" distB="0" distL="0" distR="0">
            <wp:extent cx="2621331" cy="1035781"/>
            <wp:effectExtent l="19050" t="0" r="7569" b="0"/>
            <wp:docPr id="1" name="Рисунок 4" descr="http://www.klyaksa.net/htm/uchitel/test6/w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lyaksa.net/htm/uchitel/test6/w0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39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31" cy="103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BF" w:rsidRPr="00534FF7" w:rsidRDefault="00E83EBF" w:rsidP="00820CEC">
      <w:pPr>
        <w:pStyle w:val="a5"/>
        <w:numPr>
          <w:ilvl w:val="0"/>
          <w:numId w:val="27"/>
        </w:numPr>
      </w:pPr>
      <w:r w:rsidRPr="00534FF7">
        <w:t xml:space="preserve">=A1*A2+B2; </w:t>
      </w:r>
    </w:p>
    <w:p w:rsidR="00E83EBF" w:rsidRPr="00534FF7" w:rsidRDefault="00E83EBF" w:rsidP="00820CEC">
      <w:pPr>
        <w:pStyle w:val="a5"/>
        <w:numPr>
          <w:ilvl w:val="0"/>
          <w:numId w:val="27"/>
        </w:numPr>
      </w:pPr>
      <w:r w:rsidRPr="00534FF7">
        <w:t xml:space="preserve">=$A$1*$A$2+$B$2; </w:t>
      </w:r>
    </w:p>
    <w:p w:rsidR="00E83EBF" w:rsidRPr="00534FF7" w:rsidRDefault="00E83EBF" w:rsidP="00820CEC">
      <w:pPr>
        <w:pStyle w:val="a5"/>
        <w:numPr>
          <w:ilvl w:val="0"/>
          <w:numId w:val="27"/>
        </w:numPr>
      </w:pPr>
      <w:r w:rsidRPr="00534FF7">
        <w:t xml:space="preserve">=$A$1*A3+B3; </w:t>
      </w:r>
    </w:p>
    <w:p w:rsidR="00E83EBF" w:rsidRPr="00534FF7" w:rsidRDefault="00E83EBF" w:rsidP="00820CEC">
      <w:pPr>
        <w:pStyle w:val="a5"/>
        <w:numPr>
          <w:ilvl w:val="0"/>
          <w:numId w:val="27"/>
        </w:numPr>
      </w:pPr>
      <w:r w:rsidRPr="00534FF7">
        <w:t xml:space="preserve">=$A$2*A3+B3; </w:t>
      </w:r>
    </w:p>
    <w:p w:rsidR="00E83EBF" w:rsidRPr="00534FF7" w:rsidRDefault="00E83EBF" w:rsidP="00820CEC">
      <w:pPr>
        <w:pStyle w:val="a5"/>
        <w:numPr>
          <w:ilvl w:val="0"/>
          <w:numId w:val="27"/>
        </w:numPr>
      </w:pPr>
      <w:r w:rsidRPr="00534FF7">
        <w:t xml:space="preserve">=$B$2*A3+B4? </w:t>
      </w:r>
    </w:p>
    <w:p w:rsidR="00E83EBF" w:rsidRPr="00534FF7" w:rsidRDefault="00820CEC" w:rsidP="00534FF7">
      <w:r w:rsidRPr="00820CEC">
        <w:rPr>
          <w:b/>
        </w:rPr>
        <w:t>14</w:t>
      </w:r>
      <w:r w:rsidR="00E83EBF" w:rsidRPr="00820CEC">
        <w:rPr>
          <w:b/>
        </w:rPr>
        <w:t>. Чему будет равно значение ячейки С</w:t>
      </w:r>
      <w:proofErr w:type="gramStart"/>
      <w:r w:rsidR="00E83EBF" w:rsidRPr="00820CEC">
        <w:rPr>
          <w:b/>
        </w:rPr>
        <w:t>1</w:t>
      </w:r>
      <w:proofErr w:type="gramEnd"/>
      <w:r w:rsidR="00E83EBF" w:rsidRPr="00820CEC">
        <w:rPr>
          <w:b/>
        </w:rPr>
        <w:t>, если в нее ввести формулу =А1+B1:</w:t>
      </w:r>
      <w:r w:rsidR="00E83EBF" w:rsidRPr="00820CEC">
        <w:rPr>
          <w:b/>
        </w:rPr>
        <w:br/>
      </w:r>
      <w:r w:rsidR="00E83EBF" w:rsidRPr="00534FF7">
        <w:t xml:space="preserve">       </w:t>
      </w:r>
      <w:r w:rsidR="00E83EBF" w:rsidRPr="00534FF7">
        <w:drawing>
          <wp:inline distT="0" distB="0" distL="0" distR="0">
            <wp:extent cx="2125339" cy="517890"/>
            <wp:effectExtent l="19050" t="0" r="8261" b="0"/>
            <wp:docPr id="2" name="Рисунок 5" descr="http://www.klyaksa.net/htm/uchitel/test6/w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lyaksa.net/htm/uchitel/test6/w0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t="18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39" cy="51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BF" w:rsidRPr="00534FF7" w:rsidRDefault="00E83EBF" w:rsidP="00203DD6">
      <w:pPr>
        <w:pStyle w:val="a5"/>
        <w:numPr>
          <w:ilvl w:val="0"/>
          <w:numId w:val="28"/>
        </w:numPr>
      </w:pPr>
      <w:r w:rsidRPr="00534FF7">
        <w:t xml:space="preserve">20; </w:t>
      </w:r>
    </w:p>
    <w:p w:rsidR="00E83EBF" w:rsidRPr="00534FF7" w:rsidRDefault="00E83EBF" w:rsidP="00203DD6">
      <w:pPr>
        <w:pStyle w:val="a5"/>
        <w:numPr>
          <w:ilvl w:val="0"/>
          <w:numId w:val="28"/>
        </w:numPr>
      </w:pPr>
      <w:r w:rsidRPr="00534FF7">
        <w:t xml:space="preserve">15; </w:t>
      </w:r>
    </w:p>
    <w:p w:rsidR="00E83EBF" w:rsidRPr="00534FF7" w:rsidRDefault="00E83EBF" w:rsidP="00203DD6">
      <w:pPr>
        <w:pStyle w:val="a5"/>
        <w:numPr>
          <w:ilvl w:val="0"/>
          <w:numId w:val="28"/>
        </w:numPr>
      </w:pPr>
      <w:r w:rsidRPr="00534FF7">
        <w:t xml:space="preserve">10; </w:t>
      </w:r>
    </w:p>
    <w:p w:rsidR="00E83EBF" w:rsidRPr="00534FF7" w:rsidRDefault="00E83EBF" w:rsidP="00203DD6">
      <w:pPr>
        <w:pStyle w:val="a5"/>
        <w:numPr>
          <w:ilvl w:val="0"/>
          <w:numId w:val="28"/>
        </w:numPr>
      </w:pPr>
      <w:r w:rsidRPr="00534FF7">
        <w:t xml:space="preserve">30? </w:t>
      </w:r>
    </w:p>
    <w:p w:rsidR="00D40CB4" w:rsidRPr="00203DD6" w:rsidRDefault="00203DD6" w:rsidP="00534FF7">
      <w:pPr>
        <w:rPr>
          <w:b/>
        </w:rPr>
      </w:pPr>
      <w:r w:rsidRPr="00203DD6">
        <w:rPr>
          <w:b/>
        </w:rPr>
        <w:t>15</w:t>
      </w:r>
      <w:r w:rsidR="00D40CB4" w:rsidRPr="00203DD6">
        <w:rPr>
          <w:b/>
        </w:rPr>
        <w:t>. Формула начинается ...</w:t>
      </w:r>
    </w:p>
    <w:p w:rsidR="00D40CB4" w:rsidRPr="00534FF7" w:rsidRDefault="00D40CB4" w:rsidP="00203DD6">
      <w:pPr>
        <w:pStyle w:val="a5"/>
        <w:numPr>
          <w:ilvl w:val="0"/>
          <w:numId w:val="29"/>
        </w:numPr>
      </w:pPr>
      <w:r w:rsidRPr="00534FF7">
        <w:t xml:space="preserve">с логической величины; </w:t>
      </w:r>
    </w:p>
    <w:p w:rsidR="00D40CB4" w:rsidRPr="00534FF7" w:rsidRDefault="00D40CB4" w:rsidP="00203DD6">
      <w:pPr>
        <w:pStyle w:val="a5"/>
        <w:numPr>
          <w:ilvl w:val="0"/>
          <w:numId w:val="29"/>
        </w:numPr>
      </w:pPr>
      <w:r w:rsidRPr="00534FF7">
        <w:t>адреса ячейки;</w:t>
      </w:r>
    </w:p>
    <w:p w:rsidR="00D40CB4" w:rsidRPr="00534FF7" w:rsidRDefault="00D40CB4" w:rsidP="00203DD6">
      <w:pPr>
        <w:pStyle w:val="a5"/>
        <w:numPr>
          <w:ilvl w:val="0"/>
          <w:numId w:val="29"/>
        </w:numPr>
      </w:pPr>
      <w:r w:rsidRPr="00534FF7">
        <w:t>знака равенства;</w:t>
      </w:r>
    </w:p>
    <w:p w:rsidR="00D40CB4" w:rsidRPr="00534FF7" w:rsidRDefault="00D40CB4" w:rsidP="00203DD6">
      <w:pPr>
        <w:pStyle w:val="a5"/>
        <w:numPr>
          <w:ilvl w:val="0"/>
          <w:numId w:val="29"/>
        </w:numPr>
      </w:pPr>
      <w:r w:rsidRPr="00534FF7">
        <w:t>функции.</w:t>
      </w:r>
    </w:p>
    <w:p w:rsidR="00D40CB4" w:rsidRPr="00065107" w:rsidRDefault="00065107" w:rsidP="00534FF7">
      <w:pPr>
        <w:rPr>
          <w:b/>
        </w:rPr>
      </w:pPr>
      <w:r w:rsidRPr="00065107">
        <w:rPr>
          <w:b/>
        </w:rPr>
        <w:t>16</w:t>
      </w:r>
      <w:r w:rsidR="00D40CB4" w:rsidRPr="00065107">
        <w:rPr>
          <w:b/>
        </w:rPr>
        <w:t>. В формулах могут использоваться...</w:t>
      </w:r>
    </w:p>
    <w:p w:rsidR="00D40CB4" w:rsidRPr="00534FF7" w:rsidRDefault="00D40CB4" w:rsidP="00065107">
      <w:pPr>
        <w:pStyle w:val="a5"/>
        <w:numPr>
          <w:ilvl w:val="0"/>
          <w:numId w:val="30"/>
        </w:numPr>
      </w:pPr>
      <w:r w:rsidRPr="00534FF7">
        <w:t>функции;</w:t>
      </w:r>
    </w:p>
    <w:p w:rsidR="00D40CB4" w:rsidRPr="00534FF7" w:rsidRDefault="00D40CB4" w:rsidP="00065107">
      <w:pPr>
        <w:pStyle w:val="a5"/>
        <w:numPr>
          <w:ilvl w:val="0"/>
          <w:numId w:val="30"/>
        </w:numPr>
      </w:pPr>
      <w:r w:rsidRPr="00534FF7">
        <w:t>адреса ячейки;</w:t>
      </w:r>
    </w:p>
    <w:p w:rsidR="00D40CB4" w:rsidRPr="00534FF7" w:rsidRDefault="00D40CB4" w:rsidP="00065107">
      <w:pPr>
        <w:pStyle w:val="a5"/>
        <w:numPr>
          <w:ilvl w:val="0"/>
          <w:numId w:val="30"/>
        </w:numPr>
      </w:pPr>
      <w:r w:rsidRPr="00534FF7">
        <w:t>константы;</w:t>
      </w:r>
    </w:p>
    <w:p w:rsidR="00D40CB4" w:rsidRPr="00534FF7" w:rsidRDefault="00D40CB4" w:rsidP="00065107">
      <w:pPr>
        <w:pStyle w:val="a5"/>
        <w:numPr>
          <w:ilvl w:val="0"/>
          <w:numId w:val="30"/>
        </w:numPr>
      </w:pPr>
      <w:r w:rsidRPr="00534FF7">
        <w:t>все вышеперечисленные ответы верны.</w:t>
      </w:r>
    </w:p>
    <w:p w:rsidR="00D40CB4" w:rsidRPr="00534FF7" w:rsidRDefault="00D40CB4" w:rsidP="00534FF7"/>
    <w:p w:rsidR="00D40CB4" w:rsidRPr="00065107" w:rsidRDefault="00065107" w:rsidP="00534FF7">
      <w:pPr>
        <w:rPr>
          <w:b/>
        </w:rPr>
      </w:pPr>
      <w:r>
        <w:rPr>
          <w:b/>
        </w:rPr>
        <w:lastRenderedPageBreak/>
        <w:t>17</w:t>
      </w:r>
      <w:r w:rsidR="00D40CB4" w:rsidRPr="00065107">
        <w:rPr>
          <w:b/>
        </w:rPr>
        <w:t>.  Формула может ссылаться ...</w:t>
      </w:r>
    </w:p>
    <w:p w:rsidR="00D40CB4" w:rsidRPr="00534FF7" w:rsidRDefault="00D40CB4" w:rsidP="00065107">
      <w:pPr>
        <w:pStyle w:val="a5"/>
        <w:numPr>
          <w:ilvl w:val="0"/>
          <w:numId w:val="31"/>
        </w:numPr>
      </w:pPr>
      <w:r w:rsidRPr="00534FF7">
        <w:t>а) на лист;</w:t>
      </w:r>
    </w:p>
    <w:p w:rsidR="00D40CB4" w:rsidRPr="00534FF7" w:rsidRDefault="00D40CB4" w:rsidP="00065107">
      <w:pPr>
        <w:pStyle w:val="a5"/>
        <w:numPr>
          <w:ilvl w:val="0"/>
          <w:numId w:val="31"/>
        </w:numPr>
      </w:pPr>
      <w:r w:rsidRPr="00534FF7">
        <w:t>б) диапазон;</w:t>
      </w:r>
    </w:p>
    <w:p w:rsidR="00D40CB4" w:rsidRPr="00534FF7" w:rsidRDefault="00D40CB4" w:rsidP="00065107">
      <w:pPr>
        <w:pStyle w:val="a5"/>
        <w:numPr>
          <w:ilvl w:val="0"/>
          <w:numId w:val="31"/>
        </w:numPr>
      </w:pPr>
      <w:r w:rsidRPr="00534FF7">
        <w:t>в) другие рабочие книги;</w:t>
      </w:r>
    </w:p>
    <w:p w:rsidR="00D40CB4" w:rsidRPr="00534FF7" w:rsidRDefault="00D40CB4" w:rsidP="00065107">
      <w:pPr>
        <w:pStyle w:val="a5"/>
        <w:numPr>
          <w:ilvl w:val="0"/>
          <w:numId w:val="31"/>
        </w:numPr>
      </w:pPr>
      <w:r w:rsidRPr="00534FF7">
        <w:t>г) все вышеперечисленные ответы верны.</w:t>
      </w:r>
    </w:p>
    <w:p w:rsidR="00D40CB4" w:rsidRPr="00CC13B5" w:rsidRDefault="00CC13B5" w:rsidP="00534FF7">
      <w:pPr>
        <w:rPr>
          <w:b/>
        </w:rPr>
      </w:pPr>
      <w:r w:rsidRPr="00CC13B5">
        <w:rPr>
          <w:b/>
        </w:rPr>
        <w:t>18</w:t>
      </w:r>
      <w:r w:rsidR="00D40CB4" w:rsidRPr="00CC13B5">
        <w:rPr>
          <w:b/>
        </w:rPr>
        <w:t xml:space="preserve">. Абсолютной является </w:t>
      </w:r>
      <w:proofErr w:type="gramStart"/>
      <w:r w:rsidR="00D40CB4" w:rsidRPr="00CC13B5">
        <w:rPr>
          <w:b/>
        </w:rPr>
        <w:t>следующая</w:t>
      </w:r>
      <w:proofErr w:type="gramEnd"/>
      <w:r w:rsidR="00D40CB4" w:rsidRPr="00CC13B5">
        <w:rPr>
          <w:b/>
        </w:rPr>
        <w:t xml:space="preserve"> из ссылок: </w:t>
      </w:r>
    </w:p>
    <w:p w:rsidR="00D40CB4" w:rsidRPr="00534FF7" w:rsidRDefault="00D40CB4" w:rsidP="00CC13B5">
      <w:pPr>
        <w:pStyle w:val="a5"/>
        <w:numPr>
          <w:ilvl w:val="0"/>
          <w:numId w:val="32"/>
        </w:numPr>
      </w:pPr>
      <w:r w:rsidRPr="00534FF7">
        <w:t>А</w:t>
      </w:r>
      <w:proofErr w:type="gramStart"/>
      <w:r w:rsidRPr="00534FF7">
        <w:t>1</w:t>
      </w:r>
      <w:proofErr w:type="gramEnd"/>
      <w:r w:rsidRPr="00534FF7">
        <w:t>;</w:t>
      </w:r>
    </w:p>
    <w:p w:rsidR="00D40CB4" w:rsidRPr="00534FF7" w:rsidRDefault="00D40CB4" w:rsidP="00CC13B5">
      <w:pPr>
        <w:pStyle w:val="a5"/>
        <w:numPr>
          <w:ilvl w:val="0"/>
          <w:numId w:val="32"/>
        </w:numPr>
      </w:pPr>
      <w:r w:rsidRPr="00534FF7">
        <w:t>$А</w:t>
      </w:r>
      <w:proofErr w:type="gramStart"/>
      <w:r w:rsidRPr="00534FF7">
        <w:t>1</w:t>
      </w:r>
      <w:proofErr w:type="gramEnd"/>
      <w:r w:rsidRPr="00534FF7">
        <w:t>;</w:t>
      </w:r>
    </w:p>
    <w:p w:rsidR="00D40CB4" w:rsidRPr="00534FF7" w:rsidRDefault="00D40CB4" w:rsidP="00CC13B5">
      <w:pPr>
        <w:pStyle w:val="a5"/>
        <w:numPr>
          <w:ilvl w:val="0"/>
          <w:numId w:val="32"/>
        </w:numPr>
      </w:pPr>
      <w:r w:rsidRPr="00534FF7">
        <w:t>$А$1;</w:t>
      </w:r>
    </w:p>
    <w:p w:rsidR="00D40CB4" w:rsidRDefault="00D40CB4" w:rsidP="00CC13B5">
      <w:pPr>
        <w:pStyle w:val="a5"/>
        <w:numPr>
          <w:ilvl w:val="0"/>
          <w:numId w:val="32"/>
        </w:numPr>
      </w:pPr>
      <w:r w:rsidRPr="00534FF7">
        <w:t>все вышеперечисленные ответы верны.</w:t>
      </w:r>
    </w:p>
    <w:p w:rsidR="00F4201F" w:rsidRPr="00F4201F" w:rsidRDefault="007E0A74" w:rsidP="00F4201F">
      <w:pPr>
        <w:pStyle w:val="a6"/>
        <w:ind w:left="15"/>
        <w:rPr>
          <w:rFonts w:eastAsia="DejaVu Sans"/>
          <w:b/>
          <w:kern w:val="1"/>
          <w:lang w:eastAsia="hi-IN" w:bidi="hi-IN"/>
        </w:rPr>
      </w:pPr>
      <w:r w:rsidRPr="00F4201F">
        <w:rPr>
          <w:b/>
        </w:rPr>
        <w:t xml:space="preserve">19. </w:t>
      </w:r>
      <w:r w:rsidR="00F4201F" w:rsidRPr="00F4201F">
        <w:rPr>
          <w:rFonts w:eastAsia="DejaVu Sans"/>
          <w:b/>
          <w:kern w:val="1"/>
          <w:lang w:eastAsia="hi-IN" w:bidi="hi-IN"/>
        </w:rPr>
        <w:t>Выберите верное обозначение строки в электронной таблице:</w:t>
      </w:r>
    </w:p>
    <w:p w:rsidR="00F4201F" w:rsidRDefault="00F4201F" w:rsidP="00F4201F">
      <w:pPr>
        <w:pStyle w:val="a5"/>
        <w:widowControl w:val="0"/>
        <w:numPr>
          <w:ilvl w:val="0"/>
          <w:numId w:val="33"/>
        </w:numPr>
        <w:suppressAutoHyphens/>
        <w:spacing w:after="120"/>
        <w:jc w:val="left"/>
        <w:rPr>
          <w:rFonts w:eastAsia="DejaVu Sans"/>
          <w:kern w:val="1"/>
          <w:lang w:eastAsia="hi-IN" w:bidi="hi-IN"/>
        </w:rPr>
      </w:pPr>
      <w:r w:rsidRPr="00F4201F">
        <w:rPr>
          <w:rFonts w:eastAsia="DejaVu Sans"/>
          <w:kern w:val="1"/>
          <w:lang w:eastAsia="hi-IN" w:bidi="hi-IN"/>
        </w:rPr>
        <w:t>18</w:t>
      </w:r>
      <w:r w:rsidRPr="00F4201F">
        <w:rPr>
          <w:rFonts w:eastAsia="DejaVu Sans"/>
          <w:kern w:val="1"/>
          <w:lang w:val="en-US" w:eastAsia="hi-IN" w:bidi="hi-IN"/>
        </w:rPr>
        <w:t>D</w:t>
      </w:r>
      <w:r w:rsidRPr="00F4201F">
        <w:rPr>
          <w:rFonts w:eastAsia="DejaVu Sans"/>
          <w:kern w:val="1"/>
          <w:lang w:eastAsia="hi-IN" w:bidi="hi-IN"/>
        </w:rPr>
        <w:t xml:space="preserve">;        </w:t>
      </w:r>
    </w:p>
    <w:p w:rsidR="00F4201F" w:rsidRDefault="00F4201F" w:rsidP="00F4201F">
      <w:pPr>
        <w:pStyle w:val="a5"/>
        <w:widowControl w:val="0"/>
        <w:numPr>
          <w:ilvl w:val="0"/>
          <w:numId w:val="33"/>
        </w:numPr>
        <w:suppressAutoHyphens/>
        <w:spacing w:after="120"/>
        <w:jc w:val="left"/>
        <w:rPr>
          <w:rFonts w:eastAsia="DejaVu Sans"/>
          <w:kern w:val="1"/>
          <w:lang w:eastAsia="hi-IN" w:bidi="hi-IN"/>
        </w:rPr>
      </w:pPr>
      <w:r w:rsidRPr="00F4201F">
        <w:rPr>
          <w:rFonts w:eastAsia="DejaVu Sans"/>
          <w:kern w:val="1"/>
          <w:lang w:eastAsia="hi-IN" w:bidi="hi-IN"/>
        </w:rPr>
        <w:t>К13;</w:t>
      </w:r>
    </w:p>
    <w:p w:rsidR="00F4201F" w:rsidRDefault="00F4201F" w:rsidP="00F4201F">
      <w:pPr>
        <w:pStyle w:val="a5"/>
        <w:widowControl w:val="0"/>
        <w:numPr>
          <w:ilvl w:val="0"/>
          <w:numId w:val="33"/>
        </w:numPr>
        <w:suppressAutoHyphens/>
        <w:spacing w:after="120"/>
        <w:jc w:val="left"/>
        <w:rPr>
          <w:rFonts w:eastAsia="DejaVu Sans"/>
          <w:kern w:val="1"/>
          <w:lang w:eastAsia="hi-IN" w:bidi="hi-IN"/>
        </w:rPr>
      </w:pPr>
      <w:r w:rsidRPr="00F4201F">
        <w:rPr>
          <w:rFonts w:eastAsia="DejaVu Sans"/>
          <w:kern w:val="1"/>
          <w:lang w:eastAsia="hi-IN" w:bidi="hi-IN"/>
        </w:rPr>
        <w:t xml:space="preserve"> 34;</w:t>
      </w:r>
    </w:p>
    <w:p w:rsidR="00F4201F" w:rsidRPr="00F4201F" w:rsidRDefault="00F4201F" w:rsidP="00F4201F">
      <w:pPr>
        <w:pStyle w:val="a5"/>
        <w:widowControl w:val="0"/>
        <w:numPr>
          <w:ilvl w:val="0"/>
          <w:numId w:val="33"/>
        </w:numPr>
        <w:suppressAutoHyphens/>
        <w:spacing w:after="120"/>
        <w:jc w:val="left"/>
        <w:rPr>
          <w:rFonts w:eastAsia="DejaVu Sans"/>
          <w:kern w:val="1"/>
          <w:lang w:eastAsia="hi-IN" w:bidi="hi-IN"/>
        </w:rPr>
      </w:pPr>
      <w:r w:rsidRPr="00F4201F">
        <w:rPr>
          <w:rFonts w:eastAsia="DejaVu Sans"/>
          <w:kern w:val="1"/>
          <w:lang w:eastAsia="hi-IN" w:bidi="hi-IN"/>
        </w:rPr>
        <w:t xml:space="preserve"> </w:t>
      </w:r>
      <w:r w:rsidRPr="00F4201F">
        <w:rPr>
          <w:rFonts w:eastAsia="DejaVu Sans"/>
          <w:kern w:val="1"/>
          <w:lang w:val="en-US" w:eastAsia="hi-IN" w:bidi="hi-IN"/>
        </w:rPr>
        <w:t>AB</w:t>
      </w:r>
      <w:r w:rsidR="00C331BA">
        <w:rPr>
          <w:rFonts w:eastAsia="DejaVu Sans"/>
          <w:kern w:val="1"/>
          <w:lang w:eastAsia="hi-IN" w:bidi="hi-IN"/>
        </w:rPr>
        <w:t>.</w:t>
      </w:r>
    </w:p>
    <w:p w:rsidR="00F4201F" w:rsidRPr="00F4201F" w:rsidRDefault="00F4201F" w:rsidP="00F4201F">
      <w:pPr>
        <w:widowControl w:val="0"/>
        <w:suppressAutoHyphens/>
        <w:spacing w:after="120"/>
        <w:ind w:left="15"/>
        <w:jc w:val="left"/>
        <w:rPr>
          <w:rFonts w:eastAsia="DejaVu Sans"/>
          <w:b/>
          <w:kern w:val="1"/>
          <w:lang w:eastAsia="hi-IN" w:bidi="hi-IN"/>
        </w:rPr>
      </w:pPr>
      <w:r w:rsidRPr="00F4201F">
        <w:rPr>
          <w:rFonts w:eastAsia="DejaVu Sans"/>
          <w:b/>
          <w:kern w:val="1"/>
          <w:lang w:eastAsia="hi-IN" w:bidi="hi-IN"/>
        </w:rPr>
        <w:t>20. Выберите верное обозначение столбца в электронной таблице:</w:t>
      </w:r>
    </w:p>
    <w:p w:rsidR="00F4201F" w:rsidRPr="00F4201F" w:rsidRDefault="00F4201F" w:rsidP="00F4201F">
      <w:pPr>
        <w:pStyle w:val="a5"/>
        <w:numPr>
          <w:ilvl w:val="0"/>
          <w:numId w:val="34"/>
        </w:numPr>
      </w:pPr>
      <w:r w:rsidRPr="00F4201F">
        <w:rPr>
          <w:rFonts w:eastAsia="DejaVu Sans"/>
          <w:kern w:val="1"/>
          <w:lang w:val="en-US" w:eastAsia="hi-IN" w:bidi="hi-IN"/>
        </w:rPr>
        <w:t>DF</w:t>
      </w:r>
      <w:r w:rsidRPr="00F4201F">
        <w:rPr>
          <w:rFonts w:eastAsia="DejaVu Sans"/>
          <w:kern w:val="1"/>
          <w:lang w:eastAsia="hi-IN" w:bidi="hi-IN"/>
        </w:rPr>
        <w:t>;</w:t>
      </w:r>
    </w:p>
    <w:p w:rsidR="00F4201F" w:rsidRPr="00F4201F" w:rsidRDefault="00F4201F" w:rsidP="00F4201F">
      <w:pPr>
        <w:pStyle w:val="a5"/>
        <w:numPr>
          <w:ilvl w:val="0"/>
          <w:numId w:val="34"/>
        </w:numPr>
      </w:pPr>
      <w:r w:rsidRPr="00F4201F">
        <w:rPr>
          <w:rFonts w:eastAsia="DejaVu Sans"/>
          <w:kern w:val="1"/>
          <w:lang w:val="en-US" w:eastAsia="hi-IN" w:bidi="hi-IN"/>
        </w:rPr>
        <w:t>F</w:t>
      </w:r>
      <w:r w:rsidRPr="00F4201F">
        <w:rPr>
          <w:rFonts w:eastAsia="DejaVu Sans"/>
          <w:kern w:val="1"/>
          <w:lang w:eastAsia="hi-IN" w:bidi="hi-IN"/>
        </w:rPr>
        <w:t>12;</w:t>
      </w:r>
    </w:p>
    <w:p w:rsidR="00F4201F" w:rsidRPr="00F4201F" w:rsidRDefault="00F4201F" w:rsidP="00F4201F">
      <w:pPr>
        <w:pStyle w:val="a5"/>
        <w:numPr>
          <w:ilvl w:val="0"/>
          <w:numId w:val="34"/>
        </w:numPr>
      </w:pPr>
      <w:r w:rsidRPr="00F4201F">
        <w:rPr>
          <w:rFonts w:eastAsia="DejaVu Sans"/>
          <w:kern w:val="1"/>
          <w:lang w:eastAsia="hi-IN" w:bidi="hi-IN"/>
        </w:rPr>
        <w:t>АБ3;</w:t>
      </w:r>
    </w:p>
    <w:p w:rsidR="007E0A74" w:rsidRPr="00534FF7" w:rsidRDefault="00F4201F" w:rsidP="00F4201F">
      <w:pPr>
        <w:pStyle w:val="a5"/>
        <w:numPr>
          <w:ilvl w:val="0"/>
          <w:numId w:val="34"/>
        </w:numPr>
      </w:pPr>
      <w:r w:rsidRPr="00F4201F">
        <w:rPr>
          <w:rFonts w:eastAsia="DejaVu Sans"/>
          <w:kern w:val="1"/>
          <w:lang w:eastAsia="hi-IN" w:bidi="hi-IN"/>
        </w:rPr>
        <w:t>В1А</w:t>
      </w:r>
      <w:r w:rsidR="00C331BA">
        <w:rPr>
          <w:rFonts w:eastAsia="DejaVu Sans"/>
          <w:kern w:val="1"/>
          <w:lang w:eastAsia="hi-IN" w:bidi="hi-IN"/>
        </w:rPr>
        <w:t>.</w:t>
      </w:r>
    </w:p>
    <w:p w:rsidR="009541B1" w:rsidRPr="00534FF7" w:rsidRDefault="009541B1" w:rsidP="00534FF7"/>
    <w:p w:rsidR="00E55522" w:rsidRPr="00534FF7" w:rsidRDefault="00E55522" w:rsidP="00534FF7"/>
    <w:sectPr w:rsidR="00E55522" w:rsidRPr="00534FF7" w:rsidSect="0095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892"/>
    <w:multiLevelType w:val="hybridMultilevel"/>
    <w:tmpl w:val="CF187718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55A5"/>
    <w:multiLevelType w:val="multilevel"/>
    <w:tmpl w:val="BAEC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1583E"/>
    <w:multiLevelType w:val="multilevel"/>
    <w:tmpl w:val="FCE6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113C7"/>
    <w:multiLevelType w:val="multilevel"/>
    <w:tmpl w:val="D9E8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40A3A"/>
    <w:multiLevelType w:val="hybridMultilevel"/>
    <w:tmpl w:val="20920D8A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F6C51"/>
    <w:multiLevelType w:val="multilevel"/>
    <w:tmpl w:val="5546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43BA8"/>
    <w:multiLevelType w:val="hybridMultilevel"/>
    <w:tmpl w:val="B3DEE7E8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4697C"/>
    <w:multiLevelType w:val="hybridMultilevel"/>
    <w:tmpl w:val="31C83E32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C3109"/>
    <w:multiLevelType w:val="multilevel"/>
    <w:tmpl w:val="C0A8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D0BCC"/>
    <w:multiLevelType w:val="multilevel"/>
    <w:tmpl w:val="9C50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C26EB"/>
    <w:multiLevelType w:val="multilevel"/>
    <w:tmpl w:val="696E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1C7E4C"/>
    <w:multiLevelType w:val="multilevel"/>
    <w:tmpl w:val="1F58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2E0303"/>
    <w:multiLevelType w:val="hybridMultilevel"/>
    <w:tmpl w:val="96C8E48E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C5640"/>
    <w:multiLevelType w:val="hybridMultilevel"/>
    <w:tmpl w:val="311ECD98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F63EE"/>
    <w:multiLevelType w:val="hybridMultilevel"/>
    <w:tmpl w:val="EA986844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443F2"/>
    <w:multiLevelType w:val="multilevel"/>
    <w:tmpl w:val="AFE8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77CDA"/>
    <w:multiLevelType w:val="hybridMultilevel"/>
    <w:tmpl w:val="2E92DBA4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809E0"/>
    <w:multiLevelType w:val="hybridMultilevel"/>
    <w:tmpl w:val="2188C29A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E3B18"/>
    <w:multiLevelType w:val="hybridMultilevel"/>
    <w:tmpl w:val="A6407CDA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F47DF"/>
    <w:multiLevelType w:val="hybridMultilevel"/>
    <w:tmpl w:val="F46C5D38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12C63"/>
    <w:multiLevelType w:val="hybridMultilevel"/>
    <w:tmpl w:val="3A2AC4E0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F3F11"/>
    <w:multiLevelType w:val="multilevel"/>
    <w:tmpl w:val="3B32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B94D6C"/>
    <w:multiLevelType w:val="multilevel"/>
    <w:tmpl w:val="E886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8152A3"/>
    <w:multiLevelType w:val="multilevel"/>
    <w:tmpl w:val="D9A8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EF4CF8"/>
    <w:multiLevelType w:val="hybridMultilevel"/>
    <w:tmpl w:val="165664D6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B56C3"/>
    <w:multiLevelType w:val="hybridMultilevel"/>
    <w:tmpl w:val="98FA57BC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2370C"/>
    <w:multiLevelType w:val="hybridMultilevel"/>
    <w:tmpl w:val="0C3C9894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02458"/>
    <w:multiLevelType w:val="multilevel"/>
    <w:tmpl w:val="10C2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1063B3"/>
    <w:multiLevelType w:val="hybridMultilevel"/>
    <w:tmpl w:val="48FC40E0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37499"/>
    <w:multiLevelType w:val="multilevel"/>
    <w:tmpl w:val="BE12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EC2A2E"/>
    <w:multiLevelType w:val="hybridMultilevel"/>
    <w:tmpl w:val="B582BCEA"/>
    <w:lvl w:ilvl="0" w:tplc="C1C8A8C8">
      <w:start w:val="1"/>
      <w:numFmt w:val="russianUpp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742C00D6"/>
    <w:multiLevelType w:val="hybridMultilevel"/>
    <w:tmpl w:val="6B389D2E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A31DE"/>
    <w:multiLevelType w:val="hybridMultilevel"/>
    <w:tmpl w:val="C0D406AC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64067"/>
    <w:multiLevelType w:val="hybridMultilevel"/>
    <w:tmpl w:val="C62C173E"/>
    <w:lvl w:ilvl="0" w:tplc="C1C8A8C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8"/>
  </w:num>
  <w:num w:numId="17">
    <w:abstractNumId w:val="33"/>
  </w:num>
  <w:num w:numId="18">
    <w:abstractNumId w:val="31"/>
  </w:num>
  <w:num w:numId="19">
    <w:abstractNumId w:val="32"/>
  </w:num>
  <w:num w:numId="20">
    <w:abstractNumId w:val="6"/>
  </w:num>
  <w:num w:numId="21">
    <w:abstractNumId w:val="25"/>
  </w:num>
  <w:num w:numId="22">
    <w:abstractNumId w:val="0"/>
  </w:num>
  <w:num w:numId="23">
    <w:abstractNumId w:val="13"/>
  </w:num>
  <w:num w:numId="24">
    <w:abstractNumId w:val="7"/>
  </w:num>
  <w:num w:numId="25">
    <w:abstractNumId w:val="18"/>
  </w:num>
  <w:num w:numId="26">
    <w:abstractNumId w:val="20"/>
  </w:num>
  <w:num w:numId="27">
    <w:abstractNumId w:val="19"/>
  </w:num>
  <w:num w:numId="28">
    <w:abstractNumId w:val="26"/>
  </w:num>
  <w:num w:numId="29">
    <w:abstractNumId w:val="16"/>
  </w:num>
  <w:num w:numId="30">
    <w:abstractNumId w:val="12"/>
  </w:num>
  <w:num w:numId="31">
    <w:abstractNumId w:val="4"/>
  </w:num>
  <w:num w:numId="32">
    <w:abstractNumId w:val="14"/>
  </w:num>
  <w:num w:numId="33">
    <w:abstractNumId w:val="30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40CB4"/>
    <w:rsid w:val="00065107"/>
    <w:rsid w:val="000E4955"/>
    <w:rsid w:val="00203DD6"/>
    <w:rsid w:val="002913D7"/>
    <w:rsid w:val="0040422C"/>
    <w:rsid w:val="00534FF7"/>
    <w:rsid w:val="007E0A74"/>
    <w:rsid w:val="00820CEC"/>
    <w:rsid w:val="009541B1"/>
    <w:rsid w:val="009569FA"/>
    <w:rsid w:val="009A644E"/>
    <w:rsid w:val="009E102E"/>
    <w:rsid w:val="00AA3856"/>
    <w:rsid w:val="00B17EFF"/>
    <w:rsid w:val="00B97055"/>
    <w:rsid w:val="00C05765"/>
    <w:rsid w:val="00C331BA"/>
    <w:rsid w:val="00CC13B5"/>
    <w:rsid w:val="00D40CB4"/>
    <w:rsid w:val="00DA2BEB"/>
    <w:rsid w:val="00E55522"/>
    <w:rsid w:val="00E83EBF"/>
    <w:rsid w:val="00F4201F"/>
    <w:rsid w:val="00F7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B4"/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422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F4201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4201F"/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lyaksa.net/htm/uchitel/test6/w0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lyaksa.net/htm/uchitel/test6/w01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2012-10-17T20:20:00Z</dcterms:created>
  <dcterms:modified xsi:type="dcterms:W3CDTF">2012-10-17T20:35:00Z</dcterms:modified>
</cp:coreProperties>
</file>