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4E" w:rsidRPr="00EB22C8" w:rsidRDefault="00A33E4E" w:rsidP="00A33E4E">
      <w:pPr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>Тест №1</w:t>
      </w:r>
    </w:p>
    <w:p w:rsidR="00A33E4E" w:rsidRPr="00EB22C8" w:rsidRDefault="00A33E4E" w:rsidP="00A33E4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Какой компонент </w:t>
      </w:r>
      <w:proofErr w:type="gramStart"/>
      <w:r w:rsidRPr="00EB22C8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 предназначен для защиты от несанкционированного обмена данными с компьютером? </w:t>
      </w:r>
      <w:r w:rsidRPr="00EB22C8">
        <w:rPr>
          <w:rFonts w:ascii="Times New Roman" w:eastAsia="Calibri" w:hAnsi="Times New Roman" w:cs="Times New Roman"/>
          <w:sz w:val="28"/>
          <w:szCs w:val="28"/>
        </w:rPr>
        <w:br/>
      </w:r>
    </w:p>
    <w:p w:rsidR="00A33E4E" w:rsidRPr="00EB22C8" w:rsidRDefault="00A33E4E" w:rsidP="00A33E4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>Центр обеспечения безопасности</w:t>
      </w:r>
    </w:p>
    <w:p w:rsidR="00A33E4E" w:rsidRPr="00EB22C8" w:rsidRDefault="00A33E4E" w:rsidP="00A33E4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Сканер портов </w:t>
      </w:r>
    </w:p>
    <w:p w:rsidR="00A33E4E" w:rsidRPr="00EB22C8" w:rsidRDefault="00A33E4E" w:rsidP="00A33E4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Антивредоносное ПО </w:t>
      </w:r>
    </w:p>
    <w:p w:rsidR="00A33E4E" w:rsidRPr="00EB22C8" w:rsidRDefault="00A33E4E" w:rsidP="00A33E4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Антивирусное ПО </w:t>
      </w:r>
    </w:p>
    <w:p w:rsidR="00A33E4E" w:rsidRPr="00EB22C8" w:rsidRDefault="00A33E4E" w:rsidP="00A33E4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Межсетевой экран </w:t>
      </w:r>
    </w:p>
    <w:p w:rsidR="00A33E4E" w:rsidRPr="00EB22C8" w:rsidRDefault="00A33E4E" w:rsidP="00A33E4E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33E4E" w:rsidRPr="00EB22C8" w:rsidRDefault="00A33E4E" w:rsidP="00A33E4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Какое средство следует использовать для проверки критически важных системных файлов </w:t>
      </w:r>
      <w:proofErr w:type="spellStart"/>
      <w:r w:rsidRPr="00EB22C8">
        <w:rPr>
          <w:rFonts w:ascii="Times New Roman" w:eastAsia="Calibri" w:hAnsi="Times New Roman" w:cs="Times New Roman"/>
          <w:sz w:val="28"/>
          <w:szCs w:val="28"/>
        </w:rPr>
        <w:t>Windows</w:t>
      </w:r>
      <w:proofErr w:type="spellEnd"/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 и замены поврежденных файлов? </w:t>
      </w:r>
      <w:r w:rsidRPr="00EB22C8">
        <w:rPr>
          <w:rFonts w:ascii="Times New Roman" w:eastAsia="Calibri" w:hAnsi="Times New Roman" w:cs="Times New Roman"/>
          <w:sz w:val="28"/>
          <w:szCs w:val="28"/>
        </w:rPr>
        <w:br/>
      </w:r>
    </w:p>
    <w:p w:rsidR="00A33E4E" w:rsidRPr="00EB22C8" w:rsidRDefault="00A33E4E" w:rsidP="00A33E4E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SFC </w:t>
      </w:r>
    </w:p>
    <w:p w:rsidR="00A33E4E" w:rsidRPr="00EB22C8" w:rsidRDefault="00A33E4E" w:rsidP="00A33E4E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B22C8">
        <w:rPr>
          <w:rFonts w:ascii="Times New Roman" w:eastAsia="Calibri" w:hAnsi="Times New Roman" w:cs="Times New Roman"/>
          <w:sz w:val="28"/>
          <w:szCs w:val="28"/>
        </w:rPr>
        <w:t>Chkdsk</w:t>
      </w:r>
      <w:proofErr w:type="spellEnd"/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3E4E" w:rsidRPr="00EB22C8" w:rsidRDefault="00A33E4E" w:rsidP="00A33E4E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B22C8">
        <w:rPr>
          <w:rFonts w:ascii="Times New Roman" w:eastAsia="Calibri" w:hAnsi="Times New Roman" w:cs="Times New Roman"/>
          <w:sz w:val="28"/>
          <w:szCs w:val="28"/>
        </w:rPr>
        <w:t>Fdisk</w:t>
      </w:r>
      <w:proofErr w:type="spellEnd"/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3E4E" w:rsidRPr="00EB22C8" w:rsidRDefault="00A33E4E" w:rsidP="00A33E4E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B22C8">
        <w:rPr>
          <w:rFonts w:ascii="Times New Roman" w:eastAsia="Calibri" w:hAnsi="Times New Roman" w:cs="Times New Roman"/>
          <w:sz w:val="28"/>
          <w:szCs w:val="28"/>
        </w:rPr>
        <w:t>Defrag</w:t>
      </w:r>
      <w:proofErr w:type="spellEnd"/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3E4E" w:rsidRPr="00EB22C8" w:rsidRDefault="00A33E4E" w:rsidP="00A33E4E">
      <w:pPr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br/>
        <w:t>3. Какое средство следует использовать для создания разделов на жестком диске? </w:t>
      </w:r>
      <w:r w:rsidRPr="00EB22C8">
        <w:rPr>
          <w:rFonts w:ascii="Times New Roman" w:eastAsia="Calibri" w:hAnsi="Times New Roman" w:cs="Times New Roman"/>
          <w:sz w:val="28"/>
          <w:szCs w:val="28"/>
        </w:rPr>
        <w:br/>
      </w:r>
    </w:p>
    <w:p w:rsidR="00A33E4E" w:rsidRPr="00EB22C8" w:rsidRDefault="00A33E4E" w:rsidP="00A33E4E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Управление дисками </w:t>
      </w:r>
    </w:p>
    <w:p w:rsidR="00A33E4E" w:rsidRPr="00EB22C8" w:rsidRDefault="00A33E4E" w:rsidP="00A33E4E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SFC </w:t>
      </w:r>
    </w:p>
    <w:p w:rsidR="00A33E4E" w:rsidRPr="00EB22C8" w:rsidRDefault="00A33E4E" w:rsidP="00A33E4E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Средство форматирования </w:t>
      </w:r>
    </w:p>
    <w:p w:rsidR="00A33E4E" w:rsidRPr="00EB22C8" w:rsidRDefault="00A33E4E" w:rsidP="00A33E4E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B22C8">
        <w:rPr>
          <w:rFonts w:ascii="Times New Roman" w:eastAsia="Calibri" w:hAnsi="Times New Roman" w:cs="Times New Roman"/>
          <w:sz w:val="28"/>
          <w:szCs w:val="28"/>
        </w:rPr>
        <w:t>Chkdsk</w:t>
      </w:r>
      <w:proofErr w:type="spellEnd"/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3E4E" w:rsidRPr="00EB22C8" w:rsidRDefault="00A33E4E" w:rsidP="00A33E4E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Дефрагментация </w:t>
      </w:r>
    </w:p>
    <w:p w:rsidR="00A33E4E" w:rsidRPr="00EB22C8" w:rsidRDefault="00A33E4E" w:rsidP="00A33E4E">
      <w:pPr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br/>
        <w:t xml:space="preserve">Программа управления дисками используется для создания или удаления различных типов разделов на жестком диске. Затем разделы форматируются под соответствующую файловую систему при помощи средства форматирования. </w:t>
      </w:r>
      <w:proofErr w:type="spellStart"/>
      <w:r w:rsidRPr="00EB22C8">
        <w:rPr>
          <w:rFonts w:ascii="Times New Roman" w:eastAsia="Calibri" w:hAnsi="Times New Roman" w:cs="Times New Roman"/>
          <w:sz w:val="28"/>
          <w:szCs w:val="28"/>
        </w:rPr>
        <w:t>Chkdsk</w:t>
      </w:r>
      <w:proofErr w:type="spellEnd"/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B22C8">
        <w:rPr>
          <w:rFonts w:ascii="Times New Roman" w:eastAsia="Calibri" w:hAnsi="Times New Roman" w:cs="Times New Roman"/>
          <w:sz w:val="28"/>
          <w:szCs w:val="28"/>
        </w:rPr>
        <w:t>Defrag</w:t>
      </w:r>
      <w:proofErr w:type="spellEnd"/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 и SFC используется для выполнения других задач управления дисками. </w:t>
      </w:r>
      <w:r w:rsidRPr="00EB22C8">
        <w:rPr>
          <w:rFonts w:ascii="Times New Roman" w:eastAsia="Calibri" w:hAnsi="Times New Roman" w:cs="Times New Roman"/>
          <w:sz w:val="28"/>
          <w:szCs w:val="28"/>
        </w:rPr>
        <w:br/>
      </w:r>
      <w:r w:rsidRPr="00EB22C8">
        <w:rPr>
          <w:rFonts w:ascii="Times New Roman" w:eastAsia="Calibri" w:hAnsi="Times New Roman" w:cs="Times New Roman"/>
          <w:sz w:val="28"/>
          <w:szCs w:val="28"/>
        </w:rPr>
        <w:br/>
        <w:t>4. Как предотвратить накопление статистического заряда при обслуживании оборудования? </w:t>
      </w:r>
      <w:r w:rsidRPr="00EB22C8">
        <w:rPr>
          <w:rFonts w:ascii="Times New Roman" w:eastAsia="Calibri" w:hAnsi="Times New Roman" w:cs="Times New Roman"/>
          <w:sz w:val="28"/>
          <w:szCs w:val="28"/>
        </w:rPr>
        <w:br/>
      </w:r>
    </w:p>
    <w:p w:rsidR="00A33E4E" w:rsidRPr="00EB22C8" w:rsidRDefault="00A33E4E" w:rsidP="00A33E4E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>Поддерживать контакт с окрашенной частью корпуса компьютера.</w:t>
      </w:r>
    </w:p>
    <w:p w:rsidR="00A33E4E" w:rsidRPr="00EB22C8" w:rsidRDefault="00A33E4E" w:rsidP="00A33E4E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lastRenderedPageBreak/>
        <w:t>Поддерживать контакт с неокрашенной частью корпуса компьютера.</w:t>
      </w:r>
    </w:p>
    <w:p w:rsidR="00A33E4E" w:rsidRPr="00EB22C8" w:rsidRDefault="00A33E4E" w:rsidP="00A33E4E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Прикоснуться к антистатическому браслету, прежде чем касаться любых компонентов компьютера. </w:t>
      </w:r>
    </w:p>
    <w:p w:rsidR="00A33E4E" w:rsidRPr="00EB22C8" w:rsidRDefault="00A33E4E" w:rsidP="00A33E4E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Прикоснуться к антистатическому коврику, прежде чем касается любых компонентов компьютера. </w:t>
      </w:r>
    </w:p>
    <w:p w:rsidR="00A33E4E" w:rsidRPr="00EB22C8" w:rsidRDefault="00A33E4E" w:rsidP="00A33E4E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Касание неокрашенной части корпуса компьютера позволяет снять статический заряд, накопленный на теле человека. </w:t>
      </w:r>
    </w:p>
    <w:p w:rsidR="00A33E4E" w:rsidRPr="00EB22C8" w:rsidRDefault="00A33E4E" w:rsidP="00A33E4E">
      <w:pPr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br/>
        <w:t>5. Каким способом допускается очищать компоненты компьютера? </w:t>
      </w:r>
      <w:r w:rsidRPr="00EB22C8">
        <w:rPr>
          <w:rFonts w:ascii="Times New Roman" w:eastAsia="Calibri" w:hAnsi="Times New Roman" w:cs="Times New Roman"/>
          <w:sz w:val="28"/>
          <w:szCs w:val="28"/>
        </w:rPr>
        <w:br/>
      </w:r>
    </w:p>
    <w:p w:rsidR="00A33E4E" w:rsidRPr="00EB22C8" w:rsidRDefault="00A33E4E" w:rsidP="00A33E4E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Использовать нашатырный спирт </w:t>
      </w:r>
      <w:proofErr w:type="gramStart"/>
      <w:r w:rsidRPr="00EB22C8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 очисти ЖК-экрана. </w:t>
      </w:r>
    </w:p>
    <w:p w:rsidR="00A33E4E" w:rsidRPr="00EB22C8" w:rsidRDefault="00A33E4E" w:rsidP="00A33E4E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>Использовать медицинский спирт для очистки контактов.  </w:t>
      </w:r>
    </w:p>
    <w:p w:rsidR="00A33E4E" w:rsidRPr="00EB22C8" w:rsidRDefault="00A33E4E" w:rsidP="00A33E4E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Использовать </w:t>
      </w:r>
      <w:proofErr w:type="spellStart"/>
      <w:r w:rsidRPr="00EB22C8">
        <w:rPr>
          <w:rFonts w:ascii="Times New Roman" w:eastAsia="Calibri" w:hAnsi="Times New Roman" w:cs="Times New Roman"/>
          <w:sz w:val="28"/>
          <w:szCs w:val="28"/>
        </w:rPr>
        <w:t>безворсовую</w:t>
      </w:r>
      <w:proofErr w:type="spellEnd"/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  ткань для удаления пыли внутри корпуса компьютера. </w:t>
      </w:r>
    </w:p>
    <w:p w:rsidR="00A33E4E" w:rsidRPr="00EB22C8" w:rsidRDefault="00A33E4E" w:rsidP="00A33E4E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Использовать очиститель для </w:t>
      </w:r>
      <w:proofErr w:type="spellStart"/>
      <w:r w:rsidRPr="00EB22C8">
        <w:rPr>
          <w:rFonts w:ascii="Times New Roman" w:eastAsia="Calibri" w:hAnsi="Times New Roman" w:cs="Times New Roman"/>
          <w:sz w:val="28"/>
          <w:szCs w:val="28"/>
        </w:rPr>
        <w:t>стекл</w:t>
      </w:r>
      <w:proofErr w:type="spellEnd"/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, нанесенный на мягкую ткань, для очистки наружных поверхностей мыши. </w:t>
      </w:r>
    </w:p>
    <w:p w:rsidR="00A33E4E" w:rsidRPr="00EB22C8" w:rsidRDefault="00A33E4E" w:rsidP="00A33E4E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>Очистить наружные поверхности корпуса компьютера и мыши можно при помощи очистителя для стекол и мягкой ткани.  </w:t>
      </w:r>
    </w:p>
    <w:p w:rsidR="00A33E4E" w:rsidRPr="00EB22C8" w:rsidRDefault="00A33E4E" w:rsidP="00A33E4E">
      <w:pPr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br/>
      </w:r>
      <w:r w:rsidRPr="00EB22C8">
        <w:rPr>
          <w:rFonts w:ascii="Times New Roman" w:eastAsia="Calibri" w:hAnsi="Times New Roman" w:cs="Times New Roman"/>
          <w:sz w:val="28"/>
          <w:szCs w:val="28"/>
        </w:rPr>
        <w:br/>
        <w:t>6. Выберите определение термина «ЭСР». </w:t>
      </w:r>
    </w:p>
    <w:p w:rsidR="00A33E4E" w:rsidRPr="00EB22C8" w:rsidRDefault="00A33E4E" w:rsidP="00A33E4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Это тип помех, создаваемых электродвигателями. </w:t>
      </w:r>
    </w:p>
    <w:p w:rsidR="00A33E4E" w:rsidRPr="00EB22C8" w:rsidRDefault="00A33E4E" w:rsidP="00A33E4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Это показатель тока, проходящего через электрические устройства. </w:t>
      </w:r>
    </w:p>
    <w:p w:rsidR="00A33E4E" w:rsidRPr="00EB22C8" w:rsidRDefault="00A33E4E" w:rsidP="00A33E4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Это внезапный разряд статического электричества, который может негативно повлиять на тот или иной компонент. </w:t>
      </w:r>
    </w:p>
    <w:p w:rsidR="00A33E4E" w:rsidRPr="00EB22C8" w:rsidRDefault="00A33E4E" w:rsidP="00A33E4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B22C8">
        <w:rPr>
          <w:rFonts w:ascii="Times New Roman" w:eastAsia="Calibri" w:hAnsi="Times New Roman" w:cs="Times New Roman"/>
          <w:sz w:val="28"/>
          <w:szCs w:val="28"/>
        </w:rPr>
        <w:t>Это устройство, обеспечивающие подачу постоянного уровня электрической мощности на компьютер.</w:t>
      </w:r>
      <w:proofErr w:type="gramEnd"/>
    </w:p>
    <w:p w:rsidR="00A33E4E" w:rsidRPr="00EB22C8" w:rsidRDefault="00A33E4E" w:rsidP="00A33E4E">
      <w:pPr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br/>
      </w:r>
      <w:r w:rsidRPr="00EB22C8">
        <w:rPr>
          <w:rFonts w:ascii="Times New Roman" w:eastAsia="Calibri" w:hAnsi="Times New Roman" w:cs="Times New Roman"/>
          <w:sz w:val="28"/>
          <w:szCs w:val="28"/>
        </w:rPr>
        <w:br/>
        <w:t>7. Какое устройство может защитить компьютер от провалов напряжения, обеспечивая постоянный уровень электрической мощности? </w:t>
      </w:r>
      <w:r w:rsidRPr="00EB22C8">
        <w:rPr>
          <w:rFonts w:ascii="Times New Roman" w:eastAsia="Calibri" w:hAnsi="Times New Roman" w:cs="Times New Roman"/>
          <w:sz w:val="28"/>
          <w:szCs w:val="28"/>
        </w:rPr>
        <w:br/>
      </w:r>
    </w:p>
    <w:p w:rsidR="00A33E4E" w:rsidRPr="00EB22C8" w:rsidRDefault="00A33E4E" w:rsidP="00A33E4E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ИБП </w:t>
      </w:r>
      <w:r w:rsidRPr="00EB22C8">
        <w:rPr>
          <w:rFonts w:ascii="Times New Roman" w:eastAsia="Calibri" w:hAnsi="Times New Roman" w:cs="Times New Roman"/>
          <w:sz w:val="28"/>
          <w:szCs w:val="28"/>
        </w:rPr>
        <w:t>– источник бесперебойного питания</w:t>
      </w:r>
    </w:p>
    <w:p w:rsidR="00A33E4E" w:rsidRPr="00EB22C8" w:rsidRDefault="00A33E4E" w:rsidP="00A33E4E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Система аварийного электропитания. </w:t>
      </w:r>
    </w:p>
    <w:p w:rsidR="00A33E4E" w:rsidRPr="00EB22C8" w:rsidRDefault="00A33E4E" w:rsidP="00A33E4E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Адаптер переменного тока. </w:t>
      </w:r>
    </w:p>
    <w:p w:rsidR="00A33E4E" w:rsidRPr="00EB22C8" w:rsidRDefault="00A33E4E" w:rsidP="00A33E4E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Сетевой фильтр. </w:t>
      </w:r>
    </w:p>
    <w:p w:rsidR="00A33E4E" w:rsidRPr="00EB22C8" w:rsidRDefault="00A33E4E" w:rsidP="00A33E4E">
      <w:pPr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lastRenderedPageBreak/>
        <w:br/>
      </w:r>
      <w:r w:rsidRPr="00EB22C8">
        <w:rPr>
          <w:rFonts w:ascii="Times New Roman" w:eastAsia="Calibri" w:hAnsi="Times New Roman" w:cs="Times New Roman"/>
          <w:sz w:val="28"/>
          <w:szCs w:val="28"/>
        </w:rPr>
        <w:br/>
        <w:t>8. Что можно узнать из паспорта безопасности материала (MSDS)? (Выберите два варианта). </w:t>
      </w:r>
      <w:r w:rsidRPr="00EB22C8">
        <w:rPr>
          <w:rFonts w:ascii="Times New Roman" w:eastAsia="Calibri" w:hAnsi="Times New Roman" w:cs="Times New Roman"/>
          <w:sz w:val="28"/>
          <w:szCs w:val="28"/>
        </w:rPr>
        <w:br/>
      </w:r>
    </w:p>
    <w:p w:rsidR="00A33E4E" w:rsidRPr="00EB22C8" w:rsidRDefault="00A33E4E" w:rsidP="00A33E4E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Региональные требования к безопасности рабочего места. </w:t>
      </w:r>
    </w:p>
    <w:p w:rsidR="00A33E4E" w:rsidRPr="00EB22C8" w:rsidRDefault="00A33E4E" w:rsidP="00A33E4E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>Порядок надлежащей утилизации очищающих средств.  </w:t>
      </w:r>
    </w:p>
    <w:p w:rsidR="00A33E4E" w:rsidRPr="00EB22C8" w:rsidRDefault="00A33E4E" w:rsidP="00A33E4E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Тип огнетушителя для ликвидации возгораний, связанных с электричеством. </w:t>
      </w:r>
    </w:p>
    <w:p w:rsidR="00A33E4E" w:rsidRPr="00EB22C8" w:rsidRDefault="00A33E4E" w:rsidP="00A33E4E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>Требования к оказанию первой помощи при работе с потенциально опасными материалами.  </w:t>
      </w:r>
    </w:p>
    <w:p w:rsidR="00A33E4E" w:rsidRPr="00EB22C8" w:rsidRDefault="00A33E4E" w:rsidP="00A33E4E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>Правила надлежащей утилизации электронных устройств.</w:t>
      </w:r>
    </w:p>
    <w:p w:rsidR="00A33E4E" w:rsidRPr="00EB22C8" w:rsidRDefault="00A33E4E" w:rsidP="00A33E4E">
      <w:pPr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br/>
      </w:r>
      <w:r w:rsidRPr="00EB22C8">
        <w:rPr>
          <w:rFonts w:ascii="Times New Roman" w:eastAsia="Calibri" w:hAnsi="Times New Roman" w:cs="Times New Roman"/>
          <w:sz w:val="28"/>
          <w:szCs w:val="28"/>
        </w:rPr>
        <w:br/>
        <w:t>9. Какие два утверждения о статическом электричестве верны? (Выберите два варианта).</w:t>
      </w:r>
      <w:r w:rsidRPr="00EB22C8">
        <w:rPr>
          <w:rFonts w:ascii="Times New Roman" w:eastAsia="Calibri" w:hAnsi="Times New Roman" w:cs="Times New Roman"/>
          <w:sz w:val="28"/>
          <w:szCs w:val="28"/>
        </w:rPr>
        <w:br/>
      </w:r>
    </w:p>
    <w:p w:rsidR="00A33E4E" w:rsidRPr="00EB22C8" w:rsidRDefault="00A33E4E" w:rsidP="00A33E4E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Оно может искажать сигналы беспроводной связи. </w:t>
      </w:r>
    </w:p>
    <w:p w:rsidR="00A33E4E" w:rsidRPr="00EB22C8" w:rsidRDefault="00A33E4E" w:rsidP="00A33E4E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На теле человека может накапливаться заряд более 10 000 В. </w:t>
      </w:r>
    </w:p>
    <w:p w:rsidR="00A33E4E" w:rsidRPr="00EB22C8" w:rsidRDefault="00A33E4E" w:rsidP="00A33E4E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>Заряд всего в 30</w:t>
      </w:r>
      <w:proofErr w:type="gramStart"/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 может повредить компоненты компьютера. </w:t>
      </w:r>
    </w:p>
    <w:p w:rsidR="00A33E4E" w:rsidRPr="00EB22C8" w:rsidRDefault="00A33E4E" w:rsidP="00A33E4E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Поддержание в помещении прохладного и сухого воздуха может снизить накопление статического электричества. </w:t>
      </w:r>
    </w:p>
    <w:p w:rsidR="00A33E4E" w:rsidRPr="00EB22C8" w:rsidRDefault="00A33E4E" w:rsidP="00A33E4E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>Оно не может повредить компоненты компьютера, пока последний подключен к эле</w:t>
      </w:r>
      <w:bookmarkStart w:id="0" w:name="_GoBack"/>
      <w:bookmarkEnd w:id="0"/>
      <w:r w:rsidRPr="00EB22C8">
        <w:rPr>
          <w:rFonts w:ascii="Times New Roman" w:eastAsia="Calibri" w:hAnsi="Times New Roman" w:cs="Times New Roman"/>
          <w:sz w:val="28"/>
          <w:szCs w:val="28"/>
        </w:rPr>
        <w:t>ктросети.  </w:t>
      </w:r>
    </w:p>
    <w:p w:rsidR="00A33E4E" w:rsidRPr="00EB22C8" w:rsidRDefault="00A33E4E" w:rsidP="00A33E4E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>Оно вырабатывается такими устройствами, как двигатели, линии электропередачи и радиопередатчики.</w:t>
      </w:r>
    </w:p>
    <w:p w:rsidR="00A33E4E" w:rsidRPr="00EB22C8" w:rsidRDefault="00A33E4E" w:rsidP="00A33E4E">
      <w:pPr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br/>
      </w:r>
      <w:r w:rsidRPr="00EB22C8">
        <w:rPr>
          <w:rFonts w:ascii="Times New Roman" w:eastAsia="Calibri" w:hAnsi="Times New Roman" w:cs="Times New Roman"/>
          <w:sz w:val="28"/>
          <w:szCs w:val="28"/>
        </w:rPr>
        <w:br/>
        <w:t>10. Какой прибор можно использовать для измерения сопротивления и напряжения? </w:t>
      </w:r>
      <w:r w:rsidRPr="00EB22C8">
        <w:rPr>
          <w:rFonts w:ascii="Times New Roman" w:eastAsia="Calibri" w:hAnsi="Times New Roman" w:cs="Times New Roman"/>
          <w:sz w:val="28"/>
          <w:szCs w:val="28"/>
        </w:rPr>
        <w:br/>
      </w:r>
    </w:p>
    <w:p w:rsidR="00A33E4E" w:rsidRPr="00EB22C8" w:rsidRDefault="00A33E4E" w:rsidP="00A33E4E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B22C8">
        <w:rPr>
          <w:rFonts w:ascii="Times New Roman" w:eastAsia="Calibri" w:hAnsi="Times New Roman" w:cs="Times New Roman"/>
          <w:sz w:val="28"/>
          <w:szCs w:val="28"/>
        </w:rPr>
        <w:t>Мультиметр</w:t>
      </w:r>
      <w:proofErr w:type="spellEnd"/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33E4E" w:rsidRPr="00EB22C8" w:rsidRDefault="00A33E4E" w:rsidP="00A33E4E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Тестер источника питания. </w:t>
      </w:r>
    </w:p>
    <w:p w:rsidR="00A33E4E" w:rsidRPr="00EB22C8" w:rsidRDefault="00A33E4E" w:rsidP="00A33E4E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 xml:space="preserve">Кабельный тестер. </w:t>
      </w:r>
    </w:p>
    <w:p w:rsidR="00A33E4E" w:rsidRPr="00EB22C8" w:rsidRDefault="00A33E4E" w:rsidP="00A33E4E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22C8">
        <w:rPr>
          <w:rFonts w:ascii="Times New Roman" w:eastAsia="Calibri" w:hAnsi="Times New Roman" w:cs="Times New Roman"/>
          <w:sz w:val="28"/>
          <w:szCs w:val="28"/>
        </w:rPr>
        <w:t>Петлевую заглушку.</w:t>
      </w:r>
    </w:p>
    <w:p w:rsidR="00454922" w:rsidRDefault="00EB22C8"/>
    <w:sectPr w:rsidR="00454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E96"/>
    <w:multiLevelType w:val="hybridMultilevel"/>
    <w:tmpl w:val="43E6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105B6"/>
    <w:multiLevelType w:val="hybridMultilevel"/>
    <w:tmpl w:val="98EC43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C005C"/>
    <w:multiLevelType w:val="hybridMultilevel"/>
    <w:tmpl w:val="E04A20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4068"/>
    <w:multiLevelType w:val="hybridMultilevel"/>
    <w:tmpl w:val="229296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D6F03"/>
    <w:multiLevelType w:val="hybridMultilevel"/>
    <w:tmpl w:val="3A9CEE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57CD4"/>
    <w:multiLevelType w:val="hybridMultilevel"/>
    <w:tmpl w:val="3A704A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15180"/>
    <w:multiLevelType w:val="hybridMultilevel"/>
    <w:tmpl w:val="ADB822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91748"/>
    <w:multiLevelType w:val="hybridMultilevel"/>
    <w:tmpl w:val="8EE08E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51A86"/>
    <w:multiLevelType w:val="hybridMultilevel"/>
    <w:tmpl w:val="83D4E4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62E4E"/>
    <w:multiLevelType w:val="hybridMultilevel"/>
    <w:tmpl w:val="45AE89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11810"/>
    <w:multiLevelType w:val="hybridMultilevel"/>
    <w:tmpl w:val="9F2250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4E"/>
    <w:rsid w:val="003F2FCA"/>
    <w:rsid w:val="00A33E4E"/>
    <w:rsid w:val="00EB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 Александр Анатольевич</dc:creator>
  <cp:lastModifiedBy>Белоглазов Александр Анатольевич</cp:lastModifiedBy>
  <cp:revision>2</cp:revision>
  <dcterms:created xsi:type="dcterms:W3CDTF">2017-09-14T10:29:00Z</dcterms:created>
  <dcterms:modified xsi:type="dcterms:W3CDTF">2017-09-14T10:31:00Z</dcterms:modified>
</cp:coreProperties>
</file>