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ABD" w:rsidRPr="00345ABD" w:rsidRDefault="00345ABD" w:rsidP="00345ABD">
      <w:pPr>
        <w:spacing w:after="0" w:line="240" w:lineRule="auto"/>
        <w:jc w:val="center"/>
        <w:rPr>
          <w:rFonts w:eastAsia="Times New Roman"/>
          <w:b/>
          <w:color w:val="00000A"/>
        </w:rPr>
      </w:pPr>
      <w:r w:rsidRPr="00345ABD">
        <w:rPr>
          <w:rFonts w:eastAsia="Times New Roman"/>
          <w:b/>
          <w:color w:val="00000A"/>
        </w:rPr>
        <w:t>Оценочные материалы</w:t>
      </w:r>
    </w:p>
    <w:p w:rsidR="00345ABD" w:rsidRPr="00345ABD" w:rsidRDefault="00345ABD" w:rsidP="00345ABD">
      <w:pPr>
        <w:spacing w:after="0" w:line="240" w:lineRule="auto"/>
        <w:jc w:val="center"/>
        <w:rPr>
          <w:rFonts w:eastAsia="Times New Roman"/>
          <w:b/>
          <w:color w:val="00000A"/>
        </w:rPr>
      </w:pPr>
      <w:r w:rsidRPr="00345ABD">
        <w:rPr>
          <w:rFonts w:eastAsia="Times New Roman"/>
          <w:b/>
          <w:color w:val="00000A"/>
        </w:rPr>
        <w:t>для проведения практической работы ПР-</w:t>
      </w:r>
      <w:r>
        <w:rPr>
          <w:rFonts w:eastAsia="Times New Roman"/>
          <w:b/>
          <w:color w:val="00000A"/>
        </w:rPr>
        <w:t>6</w:t>
      </w:r>
      <w:r w:rsidRPr="00345ABD">
        <w:rPr>
          <w:rFonts w:eastAsia="Times New Roman"/>
          <w:b/>
          <w:color w:val="00000A"/>
        </w:rPr>
        <w:t>-</w:t>
      </w:r>
      <w:r>
        <w:rPr>
          <w:rFonts w:eastAsia="Times New Roman"/>
          <w:b/>
          <w:color w:val="00000A"/>
        </w:rPr>
        <w:t>7</w:t>
      </w:r>
    </w:p>
    <w:p w:rsidR="00345ABD" w:rsidRPr="00345ABD" w:rsidRDefault="00345ABD" w:rsidP="00345ABD">
      <w:pPr>
        <w:spacing w:after="0" w:line="240" w:lineRule="auto"/>
        <w:jc w:val="center"/>
        <w:rPr>
          <w:rFonts w:eastAsia="Times New Roman"/>
          <w:b/>
          <w:color w:val="00000A"/>
        </w:rPr>
      </w:pPr>
      <w:r w:rsidRPr="00345ABD">
        <w:rPr>
          <w:rFonts w:eastAsia="Times New Roman"/>
          <w:b/>
          <w:color w:val="00000A"/>
        </w:rPr>
        <w:t xml:space="preserve">по учебному предмету «История» </w:t>
      </w:r>
    </w:p>
    <w:p w:rsidR="00345ABD" w:rsidRPr="00345ABD" w:rsidRDefault="00345ABD" w:rsidP="00345ABD">
      <w:pPr>
        <w:spacing w:after="0" w:line="240" w:lineRule="auto"/>
        <w:jc w:val="center"/>
        <w:rPr>
          <w:rFonts w:eastAsia="Times New Roman"/>
          <w:b/>
          <w:color w:val="00000A"/>
        </w:rPr>
      </w:pPr>
      <w:r w:rsidRPr="00345ABD">
        <w:rPr>
          <w:rFonts w:eastAsia="Times New Roman"/>
          <w:b/>
          <w:color w:val="00000A"/>
        </w:rPr>
        <w:t>Тема «</w:t>
      </w:r>
      <w:r w:rsidR="00061F59">
        <w:rPr>
          <w:b/>
          <w:spacing w:val="-8"/>
        </w:rPr>
        <w:t>Конец эпохи раздробленности</w:t>
      </w:r>
      <w:r w:rsidRPr="00345ABD">
        <w:rPr>
          <w:rFonts w:eastAsia="Times New Roman"/>
          <w:b/>
          <w:color w:val="00000A"/>
        </w:rPr>
        <w:t>» (</w:t>
      </w:r>
      <w:r>
        <w:rPr>
          <w:rFonts w:eastAsia="Times New Roman"/>
          <w:b/>
          <w:color w:val="00000A"/>
        </w:rPr>
        <w:t>6</w:t>
      </w:r>
      <w:r w:rsidRPr="00345ABD">
        <w:rPr>
          <w:rFonts w:eastAsia="Times New Roman"/>
          <w:b/>
          <w:color w:val="00000A"/>
        </w:rPr>
        <w:t xml:space="preserve"> класс)</w:t>
      </w:r>
    </w:p>
    <w:p w:rsidR="000025A0" w:rsidRPr="002E7076" w:rsidRDefault="000025A0" w:rsidP="000025A0">
      <w:pPr>
        <w:spacing w:after="0" w:line="240" w:lineRule="auto"/>
        <w:ind w:firstLine="397"/>
        <w:rPr>
          <w:b/>
          <w:spacing w:val="-8"/>
        </w:rPr>
      </w:pPr>
    </w:p>
    <w:p w:rsidR="000025A0" w:rsidRPr="002E7076" w:rsidRDefault="000025A0" w:rsidP="000025A0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397"/>
        <w:rPr>
          <w:b/>
          <w:spacing w:val="-8"/>
        </w:rPr>
      </w:pPr>
      <w:r w:rsidRPr="002E7076">
        <w:rPr>
          <w:b/>
          <w:spacing w:val="-8"/>
        </w:rPr>
        <w:t>Назначение практической работы</w:t>
      </w:r>
    </w:p>
    <w:p w:rsidR="000025A0" w:rsidRPr="000025A0" w:rsidRDefault="000025A0" w:rsidP="000025A0">
      <w:pPr>
        <w:spacing w:after="0" w:line="240" w:lineRule="auto"/>
        <w:ind w:firstLine="397"/>
        <w:jc w:val="both"/>
      </w:pPr>
      <w:r w:rsidRPr="002E7076">
        <w:rPr>
          <w:b/>
        </w:rPr>
        <w:t xml:space="preserve">Цель практической работы </w:t>
      </w:r>
      <w:r w:rsidRPr="002E7076">
        <w:t xml:space="preserve">– </w:t>
      </w:r>
      <w:r w:rsidRPr="000025A0">
        <w:t xml:space="preserve">углубление знаний учащихся о процессе образования единого Русского государства в </w:t>
      </w:r>
      <w:r w:rsidRPr="000025A0">
        <w:rPr>
          <w:lang w:val="en-US"/>
        </w:rPr>
        <w:t>XV</w:t>
      </w:r>
      <w:r w:rsidRPr="000025A0">
        <w:t xml:space="preserve"> веке.</w:t>
      </w:r>
    </w:p>
    <w:p w:rsidR="000025A0" w:rsidRPr="002E7076" w:rsidRDefault="000025A0" w:rsidP="000025A0">
      <w:pPr>
        <w:spacing w:after="0" w:line="240" w:lineRule="auto"/>
        <w:ind w:firstLine="397"/>
        <w:jc w:val="both"/>
      </w:pPr>
      <w:r w:rsidRPr="002E7076">
        <w:rPr>
          <w:b/>
        </w:rPr>
        <w:t xml:space="preserve">Задачи учебного занятия </w:t>
      </w:r>
      <w:r w:rsidRPr="002E7076">
        <w:t>– достижение образовательных результатов:</w:t>
      </w:r>
    </w:p>
    <w:p w:rsidR="000025A0" w:rsidRPr="00850190" w:rsidRDefault="000025A0" w:rsidP="000025A0">
      <w:pPr>
        <w:spacing w:after="0" w:line="240" w:lineRule="auto"/>
        <w:ind w:firstLine="397"/>
        <w:jc w:val="both"/>
        <w:rPr>
          <w:rFonts w:eastAsia="Times New Roman"/>
          <w:kern w:val="28"/>
        </w:rPr>
      </w:pPr>
      <w:r w:rsidRPr="002E7076">
        <w:rPr>
          <w:b/>
          <w:i/>
        </w:rPr>
        <w:t xml:space="preserve">личностный результат </w:t>
      </w:r>
      <w:r w:rsidRPr="002E7076">
        <w:rPr>
          <w:i/>
        </w:rPr>
        <w:t xml:space="preserve">– </w:t>
      </w:r>
      <w:r w:rsidRPr="00850190">
        <w:t>воспитание российской гражданской идентичности: патриотизма, уважения к Отечеству</w:t>
      </w:r>
      <w:r w:rsidRPr="00850190">
        <w:rPr>
          <w:color w:val="333333"/>
        </w:rPr>
        <w:t xml:space="preserve">; </w:t>
      </w:r>
      <w:r w:rsidRPr="00850190">
        <w:rPr>
          <w:rFonts w:eastAsia="Times New Roman"/>
          <w:kern w:val="28"/>
        </w:rPr>
        <w:t xml:space="preserve">прошлому и настоящему многонационального народа России; </w:t>
      </w:r>
      <w:r>
        <w:rPr>
          <w:kern w:val="28"/>
        </w:rPr>
        <w:t>знание истории своего края</w:t>
      </w:r>
      <w:r w:rsidRPr="00850190">
        <w:rPr>
          <w:rFonts w:eastAsia="Times New Roman"/>
          <w:kern w:val="28"/>
        </w:rPr>
        <w:t>; воспитание чувства ответственности и долга перед Родиной;</w:t>
      </w:r>
    </w:p>
    <w:p w:rsidR="000025A0" w:rsidRPr="002E7076" w:rsidRDefault="000025A0" w:rsidP="000025A0">
      <w:pPr>
        <w:spacing w:after="0" w:line="240" w:lineRule="auto"/>
        <w:ind w:firstLine="397"/>
        <w:jc w:val="both"/>
      </w:pPr>
      <w:r w:rsidRPr="002E7076">
        <w:rPr>
          <w:color w:val="333333"/>
        </w:rPr>
        <w:t xml:space="preserve">формирование ответственного отношения к учению, готовности и </w:t>
      </w:r>
      <w:proofErr w:type="gramStart"/>
      <w:r w:rsidRPr="002E7076">
        <w:rPr>
          <w:color w:val="333333"/>
        </w:rPr>
        <w:t>способности</w:t>
      </w:r>
      <w:proofErr w:type="gramEnd"/>
      <w:r w:rsidRPr="002E7076">
        <w:rPr>
          <w:color w:val="333333"/>
        </w:rPr>
        <w:t xml:space="preserve"> обучающихся к саморазвитию и самообразованию на основе мотивации к обучению и познанию</w:t>
      </w:r>
      <w:r w:rsidRPr="002E7076">
        <w:t>;</w:t>
      </w:r>
    </w:p>
    <w:p w:rsidR="000025A0" w:rsidRPr="002E7076" w:rsidRDefault="000025A0" w:rsidP="000025A0">
      <w:pPr>
        <w:spacing w:after="0" w:line="240" w:lineRule="auto"/>
        <w:ind w:firstLine="397"/>
        <w:jc w:val="both"/>
      </w:pPr>
      <w:proofErr w:type="spellStart"/>
      <w:proofErr w:type="gramStart"/>
      <w:r w:rsidRPr="002E7076">
        <w:rPr>
          <w:b/>
          <w:i/>
        </w:rPr>
        <w:t>метапредметный</w:t>
      </w:r>
      <w:proofErr w:type="spellEnd"/>
      <w:r w:rsidRPr="002E7076">
        <w:rPr>
          <w:b/>
          <w:i/>
        </w:rPr>
        <w:t xml:space="preserve"> результат </w:t>
      </w:r>
      <w:r w:rsidRPr="002E7076">
        <w:t>– отработка навыков смыслового чтения; развитие умения определять понятия, создавать обобщения, устанавливать аналогии, классифицировать,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  <w:proofErr w:type="gramEnd"/>
    </w:p>
    <w:p w:rsidR="000025A0" w:rsidRPr="002E7076" w:rsidRDefault="000025A0" w:rsidP="000025A0">
      <w:pPr>
        <w:spacing w:after="0" w:line="240" w:lineRule="auto"/>
        <w:ind w:firstLine="397"/>
        <w:jc w:val="both"/>
        <w:rPr>
          <w:i/>
          <w:iCs/>
        </w:rPr>
      </w:pPr>
      <w:r w:rsidRPr="002E7076">
        <w:rPr>
          <w:b/>
          <w:i/>
        </w:rPr>
        <w:t xml:space="preserve">предметный результат </w:t>
      </w:r>
      <w:r w:rsidRPr="002E7076">
        <w:t xml:space="preserve">– </w:t>
      </w:r>
      <w:r w:rsidRPr="002E7076">
        <w:rPr>
          <w:iCs/>
        </w:rPr>
        <w:t>отработка умений:</w:t>
      </w:r>
    </w:p>
    <w:p w:rsidR="000025A0" w:rsidRPr="00CF78B7" w:rsidRDefault="000025A0" w:rsidP="000025A0">
      <w:pPr>
        <w:pStyle w:val="a9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397"/>
        <w:jc w:val="both"/>
      </w:pPr>
      <w:r w:rsidRPr="00CF78B7">
        <w:t>проводить поиск информации в текстовых источниках, анализировать структуру текста;</w:t>
      </w:r>
    </w:p>
    <w:p w:rsidR="000025A0" w:rsidRPr="00CF78B7" w:rsidRDefault="000025A0" w:rsidP="000025A0">
      <w:pPr>
        <w:pStyle w:val="a9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397"/>
        <w:jc w:val="both"/>
      </w:pPr>
      <w:r w:rsidRPr="00CF78B7">
        <w:t>использовать иллюстративный материал (изображения) и историческую карту как источник информации;</w:t>
      </w:r>
    </w:p>
    <w:p w:rsidR="000025A0" w:rsidRPr="00CF78B7" w:rsidRDefault="000025A0" w:rsidP="000025A0">
      <w:pPr>
        <w:pStyle w:val="a9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397"/>
        <w:jc w:val="both"/>
      </w:pPr>
      <w:r w:rsidRPr="00CF78B7">
        <w:t>соотносить единичные исторические факты и общие явления;</w:t>
      </w:r>
    </w:p>
    <w:p w:rsidR="000025A0" w:rsidRPr="00CF78B7" w:rsidRDefault="000025A0" w:rsidP="000025A0">
      <w:pPr>
        <w:pStyle w:val="a9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397"/>
        <w:jc w:val="both"/>
      </w:pPr>
      <w:r w:rsidRPr="00CF78B7">
        <w:t>анализировать, обобщать историческую информацию;</w:t>
      </w:r>
    </w:p>
    <w:p w:rsidR="000025A0" w:rsidRPr="00CF78B7" w:rsidRDefault="000025A0" w:rsidP="000025A0">
      <w:pPr>
        <w:pStyle w:val="a9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397"/>
        <w:jc w:val="both"/>
      </w:pPr>
      <w:r w:rsidRPr="00CF78B7">
        <w:t>сравнивать исторические события, явления, процессы, определять в них общее и различия;</w:t>
      </w:r>
    </w:p>
    <w:p w:rsidR="000025A0" w:rsidRPr="00CF78B7" w:rsidRDefault="000025A0" w:rsidP="000025A0">
      <w:pPr>
        <w:pStyle w:val="a9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397"/>
        <w:jc w:val="both"/>
      </w:pPr>
      <w:r w:rsidRPr="00CF78B7">
        <w:t>выявлять основные причины и предпосылки важнейших исторических событий (явлений, процессов).</w:t>
      </w:r>
    </w:p>
    <w:p w:rsidR="000025A0" w:rsidRPr="002E7076" w:rsidRDefault="000025A0" w:rsidP="000025A0">
      <w:pPr>
        <w:spacing w:after="0" w:line="240" w:lineRule="auto"/>
        <w:ind w:firstLine="397"/>
        <w:rPr>
          <w:b/>
        </w:rPr>
      </w:pPr>
    </w:p>
    <w:p w:rsidR="000025A0" w:rsidRPr="002E7076" w:rsidRDefault="000025A0" w:rsidP="000025A0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397"/>
        <w:rPr>
          <w:b/>
          <w:spacing w:val="-8"/>
        </w:rPr>
      </w:pPr>
      <w:r w:rsidRPr="002E7076">
        <w:rPr>
          <w:b/>
          <w:spacing w:val="-8"/>
        </w:rPr>
        <w:t>Характеристика практической работы</w:t>
      </w:r>
    </w:p>
    <w:p w:rsidR="00A00A91" w:rsidRPr="002E7076" w:rsidRDefault="00A00A91" w:rsidP="00A00A91">
      <w:pPr>
        <w:spacing w:after="0" w:line="240" w:lineRule="auto"/>
        <w:ind w:firstLine="397"/>
        <w:jc w:val="both"/>
      </w:pPr>
      <w:r w:rsidRPr="002E7076">
        <w:t xml:space="preserve">Практическая работа состоит из комплекса текстовых и визуальных источников и </w:t>
      </w:r>
      <w:r>
        <w:t>8</w:t>
      </w:r>
      <w:r w:rsidRPr="002E7076">
        <w:t xml:space="preserve"> заданий с записью краткого и развернутого ответа.</w:t>
      </w:r>
    </w:p>
    <w:p w:rsidR="00A00A91" w:rsidRDefault="00A00A91" w:rsidP="00A00A91">
      <w:pPr>
        <w:spacing w:after="0" w:line="240" w:lineRule="auto"/>
        <w:ind w:firstLine="397"/>
        <w:jc w:val="both"/>
      </w:pPr>
      <w:r w:rsidRPr="002E7076">
        <w:t>Данный комплект источников и практических задач может быть использован как на учебных занятиях, а также – при организации проектной и исследовательской работы.</w:t>
      </w:r>
      <w:r>
        <w:t xml:space="preserve"> Наиболее эффективной представляется организация работы в группах</w:t>
      </w:r>
      <w:r w:rsidRPr="002E7076">
        <w:t>.</w:t>
      </w:r>
      <w:r>
        <w:t xml:space="preserve"> С этой целью материалы практической работы разбиты на блоки по содержательному принципу и с соблюдением баланса сложности для каждой группы. </w:t>
      </w:r>
    </w:p>
    <w:p w:rsidR="00A00A91" w:rsidRPr="002E7076" w:rsidRDefault="00A00A91" w:rsidP="00A00A91">
      <w:pPr>
        <w:spacing w:after="0" w:line="240" w:lineRule="auto"/>
        <w:ind w:firstLine="397"/>
        <w:jc w:val="both"/>
      </w:pPr>
      <w:proofErr w:type="gramStart"/>
      <w:r w:rsidRPr="002E7076">
        <w:t xml:space="preserve">Содержание и структура практической работы могут быть изменены учителем. </w:t>
      </w:r>
      <w:proofErr w:type="gramEnd"/>
    </w:p>
    <w:p w:rsidR="00A00A91" w:rsidRPr="002E7076" w:rsidRDefault="00A00A91" w:rsidP="00A00A91">
      <w:pPr>
        <w:spacing w:after="0" w:line="240" w:lineRule="auto"/>
        <w:ind w:firstLine="397"/>
      </w:pPr>
      <w:r w:rsidRPr="002E7076">
        <w:lastRenderedPageBreak/>
        <w:t>Содержательно задачи относятся к материалу 6 класса.</w:t>
      </w:r>
    </w:p>
    <w:p w:rsidR="00A00A91" w:rsidRPr="002E7076" w:rsidRDefault="00A00A91" w:rsidP="00A00A91">
      <w:pPr>
        <w:spacing w:after="0" w:line="240" w:lineRule="auto"/>
        <w:ind w:firstLine="397"/>
        <w:jc w:val="both"/>
      </w:pPr>
      <w:r w:rsidRPr="002E7076">
        <w:t xml:space="preserve">На выполнение практической работы отводится 45 мин. </w:t>
      </w:r>
    </w:p>
    <w:p w:rsidR="00A00A91" w:rsidRPr="002E7076" w:rsidRDefault="00A00A91" w:rsidP="00A00A91">
      <w:pPr>
        <w:spacing w:after="0" w:line="240" w:lineRule="auto"/>
        <w:ind w:firstLine="397"/>
        <w:jc w:val="both"/>
      </w:pPr>
      <w:r w:rsidRPr="002E7076">
        <w:t xml:space="preserve">Рекомендуем использовать все задания. </w:t>
      </w:r>
    </w:p>
    <w:p w:rsidR="00A00A91" w:rsidRPr="002E7076" w:rsidRDefault="00A00A91" w:rsidP="00A00A91">
      <w:pPr>
        <w:spacing w:after="0" w:line="240" w:lineRule="auto"/>
        <w:ind w:firstLine="397"/>
        <w:jc w:val="both"/>
      </w:pPr>
      <w:r w:rsidRPr="002E7076">
        <w:t>В работе содержатся задания базового и повышенного уровней сложности.</w:t>
      </w:r>
      <w:r>
        <w:t xml:space="preserve"> </w:t>
      </w:r>
      <w:r w:rsidRPr="002E7076">
        <w:t xml:space="preserve">Выполнение задания в зависимости от типа и трудности оценивается разным количеством баллов. </w:t>
      </w:r>
    </w:p>
    <w:p w:rsidR="000025A0" w:rsidRPr="002E7076" w:rsidRDefault="000025A0" w:rsidP="00A00A91">
      <w:pPr>
        <w:spacing w:after="0" w:line="240" w:lineRule="auto"/>
        <w:ind w:firstLine="397"/>
        <w:jc w:val="both"/>
      </w:pPr>
      <w:r w:rsidRPr="002E7076">
        <w:t xml:space="preserve"> </w:t>
      </w:r>
    </w:p>
    <w:p w:rsidR="000025A0" w:rsidRPr="002E7076" w:rsidRDefault="000025A0" w:rsidP="000025A0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397"/>
        <w:jc w:val="both"/>
        <w:rPr>
          <w:b/>
          <w:spacing w:val="-8"/>
        </w:rPr>
      </w:pPr>
      <w:r w:rsidRPr="002E7076">
        <w:rPr>
          <w:b/>
          <w:spacing w:val="-8"/>
        </w:rPr>
        <w:t>План (спецификация) практической работы</w:t>
      </w:r>
    </w:p>
    <w:p w:rsidR="000025A0" w:rsidRDefault="000025A0" w:rsidP="000025A0">
      <w:pPr>
        <w:spacing w:after="0" w:line="240" w:lineRule="auto"/>
        <w:ind w:firstLine="397"/>
        <w:jc w:val="both"/>
      </w:pPr>
      <w:r w:rsidRPr="002E7076">
        <w:t>Практическая работа содержит вопросы и задания разного уровня, на которых проверяются различные виды деятельности. Уровни заданий и деятельности школьников представлены в таблице</w:t>
      </w:r>
    </w:p>
    <w:tbl>
      <w:tblPr>
        <w:tblW w:w="5000" w:type="pct"/>
        <w:tblInd w:w="-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4A0" w:firstRow="1" w:lastRow="0" w:firstColumn="1" w:lastColumn="0" w:noHBand="0" w:noVBand="1"/>
      </w:tblPr>
      <w:tblGrid>
        <w:gridCol w:w="2198"/>
        <w:gridCol w:w="6368"/>
        <w:gridCol w:w="1272"/>
      </w:tblGrid>
      <w:tr w:rsidR="002878EC" w:rsidRPr="00345ABD" w:rsidTr="00DC026E">
        <w:tc>
          <w:tcPr>
            <w:tcW w:w="21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Уровень</w:t>
            </w:r>
          </w:p>
        </w:tc>
        <w:tc>
          <w:tcPr>
            <w:tcW w:w="6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2878EC" w:rsidRPr="00345ABD" w:rsidRDefault="002878EC" w:rsidP="00DC026E">
            <w:pPr>
              <w:spacing w:after="0" w:line="240" w:lineRule="auto"/>
              <w:jc w:val="center"/>
            </w:pPr>
            <w:r w:rsidRPr="00345ABD">
              <w:t>Виды деятельности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  <w:vAlign w:val="center"/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№ заданий</w:t>
            </w:r>
          </w:p>
        </w:tc>
      </w:tr>
      <w:tr w:rsidR="002878EC" w:rsidRPr="00345ABD" w:rsidTr="00DC026E">
        <w:trPr>
          <w:trHeight w:val="613"/>
        </w:trPr>
        <w:tc>
          <w:tcPr>
            <w:tcW w:w="21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  <w:r w:rsidRPr="00345ABD">
              <w:rPr>
                <w:b/>
              </w:rPr>
              <w:t xml:space="preserve">1 </w:t>
            </w:r>
          </w:p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  <w:r w:rsidRPr="00345ABD">
              <w:t>общее понимание текста, ориентация в тексте</w:t>
            </w:r>
          </w:p>
        </w:tc>
        <w:tc>
          <w:tcPr>
            <w:tcW w:w="6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both"/>
            </w:pPr>
            <w:r w:rsidRPr="00345ABD">
              <w:t xml:space="preserve">Выявлять (находить) информацию, заданную в явном и неявном виде 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2</w:t>
            </w:r>
          </w:p>
        </w:tc>
      </w:tr>
      <w:tr w:rsidR="002878EC" w:rsidRPr="00345ABD" w:rsidTr="00DC026E">
        <w:tc>
          <w:tcPr>
            <w:tcW w:w="21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</w:p>
        </w:tc>
        <w:tc>
          <w:tcPr>
            <w:tcW w:w="6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both"/>
            </w:pPr>
            <w:r w:rsidRPr="00345ABD">
              <w:t>Выявлять (находить) информацию, заданную в явном виде. Работа с иллюстрациями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1</w:t>
            </w:r>
          </w:p>
        </w:tc>
      </w:tr>
      <w:tr w:rsidR="002878EC" w:rsidRPr="00345ABD" w:rsidTr="00DC026E">
        <w:tc>
          <w:tcPr>
            <w:tcW w:w="21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</w:p>
        </w:tc>
        <w:tc>
          <w:tcPr>
            <w:tcW w:w="6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both"/>
            </w:pPr>
            <w:r w:rsidRPr="00345ABD">
              <w:t>Выделение из текста явной, но разрозненной информации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7, 8</w:t>
            </w:r>
          </w:p>
        </w:tc>
      </w:tr>
      <w:tr w:rsidR="002878EC" w:rsidRPr="00345ABD" w:rsidTr="00DC026E">
        <w:trPr>
          <w:trHeight w:val="570"/>
        </w:trPr>
        <w:tc>
          <w:tcPr>
            <w:tcW w:w="21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  <w:r w:rsidRPr="00345ABD">
              <w:rPr>
                <w:b/>
              </w:rPr>
              <w:t>2</w:t>
            </w:r>
          </w:p>
          <w:p w:rsidR="002878EC" w:rsidRPr="00345ABD" w:rsidRDefault="002878EC" w:rsidP="00DC026E">
            <w:pPr>
              <w:spacing w:after="0" w:line="240" w:lineRule="auto"/>
            </w:pPr>
            <w:r w:rsidRPr="00345ABD">
              <w:t>глубокое и детальное понимание содержания текста</w:t>
            </w:r>
          </w:p>
        </w:tc>
        <w:tc>
          <w:tcPr>
            <w:tcW w:w="6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both"/>
              <w:rPr>
                <w:b/>
              </w:rPr>
            </w:pPr>
            <w:r w:rsidRPr="00345ABD">
              <w:t>Умение выделить главную мысль, главную идею текста, смысла текста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4, 5, 7</w:t>
            </w:r>
          </w:p>
        </w:tc>
      </w:tr>
      <w:tr w:rsidR="002878EC" w:rsidRPr="00345ABD" w:rsidTr="00DC026E">
        <w:tc>
          <w:tcPr>
            <w:tcW w:w="21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</w:p>
        </w:tc>
        <w:tc>
          <w:tcPr>
            <w:tcW w:w="6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both"/>
            </w:pPr>
            <w:r w:rsidRPr="00345ABD">
              <w:t>Выявление имплицитной (скрытой, присутствующей неявно) информации текста на основе сопоставления иллюстрированного материала с информацией текста.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1, 8</w:t>
            </w:r>
          </w:p>
        </w:tc>
      </w:tr>
      <w:tr w:rsidR="002878EC" w:rsidRPr="00345ABD" w:rsidTr="00DC026E">
        <w:tc>
          <w:tcPr>
            <w:tcW w:w="21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</w:p>
        </w:tc>
        <w:tc>
          <w:tcPr>
            <w:tcW w:w="6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both"/>
            </w:pPr>
            <w:r w:rsidRPr="00345ABD">
              <w:t>Выявление причинно-следственных связей на материале исторических источников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3, 4, 5</w:t>
            </w:r>
          </w:p>
        </w:tc>
      </w:tr>
      <w:tr w:rsidR="002878EC" w:rsidRPr="00345ABD" w:rsidTr="00DC026E">
        <w:tc>
          <w:tcPr>
            <w:tcW w:w="219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  <w:r w:rsidRPr="00345ABD">
              <w:rPr>
                <w:b/>
              </w:rPr>
              <w:t>3</w:t>
            </w:r>
          </w:p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  <w:r w:rsidRPr="00345ABD">
              <w:t>использование информации текста для решения учебных и познавательных задач</w:t>
            </w:r>
          </w:p>
        </w:tc>
        <w:tc>
          <w:tcPr>
            <w:tcW w:w="6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both"/>
            </w:pPr>
            <w:r w:rsidRPr="00345ABD">
              <w:t>Оценивание утверждения, сделанные в тексте, исходя из своих представлений о мире. Умение обосновывать собственную позицию с помощью фактов.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3, 5</w:t>
            </w:r>
          </w:p>
        </w:tc>
      </w:tr>
      <w:tr w:rsidR="002878EC" w:rsidRPr="00345ABD" w:rsidTr="00DC026E">
        <w:tc>
          <w:tcPr>
            <w:tcW w:w="219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rPr>
                <w:b/>
              </w:rPr>
            </w:pPr>
          </w:p>
        </w:tc>
        <w:tc>
          <w:tcPr>
            <w:tcW w:w="63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both"/>
            </w:pPr>
            <w:r w:rsidRPr="00345ABD">
              <w:t>Выявление информации и объяснение с помощью этой информации новой ситуации, нового текста.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3" w:type="dxa"/>
            </w:tcMar>
          </w:tcPr>
          <w:p w:rsidR="002878EC" w:rsidRPr="00345ABD" w:rsidRDefault="002878EC" w:rsidP="00DC026E">
            <w:pPr>
              <w:spacing w:after="0" w:line="240" w:lineRule="auto"/>
              <w:jc w:val="center"/>
              <w:rPr>
                <w:b/>
              </w:rPr>
            </w:pPr>
            <w:r w:rsidRPr="00345ABD">
              <w:rPr>
                <w:b/>
              </w:rPr>
              <w:t>7</w:t>
            </w:r>
          </w:p>
        </w:tc>
      </w:tr>
    </w:tbl>
    <w:p w:rsidR="000025A0" w:rsidRPr="002E7076" w:rsidRDefault="000025A0" w:rsidP="000025A0">
      <w:pPr>
        <w:spacing w:after="0" w:line="240" w:lineRule="auto"/>
        <w:ind w:firstLine="397"/>
      </w:pPr>
    </w:p>
    <w:p w:rsidR="000025A0" w:rsidRPr="002E7076" w:rsidRDefault="000025A0" w:rsidP="000025A0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397"/>
        <w:jc w:val="both"/>
        <w:rPr>
          <w:b/>
          <w:spacing w:val="-8"/>
        </w:rPr>
      </w:pPr>
      <w:r w:rsidRPr="002E7076">
        <w:rPr>
          <w:b/>
          <w:spacing w:val="-8"/>
        </w:rPr>
        <w:t>Система оценивания отдельных заданий и работы в целом</w:t>
      </w:r>
    </w:p>
    <w:p w:rsidR="000025A0" w:rsidRPr="002E7076" w:rsidRDefault="000025A0" w:rsidP="000025A0">
      <w:pPr>
        <w:spacing w:after="0" w:line="240" w:lineRule="auto"/>
        <w:ind w:firstLine="397"/>
        <w:jc w:val="both"/>
      </w:pPr>
      <w:r w:rsidRPr="002E7076">
        <w:t>Каждое из заданий 1-</w:t>
      </w:r>
      <w:r w:rsidR="003A33E5">
        <w:t>8</w:t>
      </w:r>
      <w:r w:rsidRPr="002E7076">
        <w:t xml:space="preserve"> оцениваются в зависимости от полноты и правильности ответа  в соответствии с критериями оценивания. </w:t>
      </w:r>
    </w:p>
    <w:p w:rsidR="000025A0" w:rsidRPr="002E7076" w:rsidRDefault="000025A0" w:rsidP="000025A0">
      <w:pPr>
        <w:spacing w:after="0" w:line="240" w:lineRule="auto"/>
        <w:ind w:firstLine="397"/>
        <w:jc w:val="both"/>
      </w:pPr>
      <w:r w:rsidRPr="002E7076">
        <w:t xml:space="preserve">Полученные </w:t>
      </w:r>
      <w:proofErr w:type="gramStart"/>
      <w:r w:rsidRPr="002E7076">
        <w:t>обучающимся</w:t>
      </w:r>
      <w:proofErr w:type="gramEnd"/>
      <w:r w:rsidRPr="002E7076">
        <w:t xml:space="preserve"> баллы за выполнение всех заданий суммируются. Суммарный балл переводится в отметку по пятибалльной шкале с учётом рекомендуемой шкалы перевода: </w:t>
      </w:r>
    </w:p>
    <w:p w:rsidR="000025A0" w:rsidRPr="002E7076" w:rsidRDefault="000025A0" w:rsidP="00B21BE6">
      <w:pPr>
        <w:spacing w:after="0" w:line="240" w:lineRule="auto"/>
        <w:jc w:val="both"/>
      </w:pPr>
    </w:p>
    <w:tbl>
      <w:tblPr>
        <w:tblW w:w="329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675"/>
        <w:gridCol w:w="1676"/>
        <w:gridCol w:w="3132"/>
      </w:tblGrid>
      <w:tr w:rsidR="00B21BE6" w:rsidRPr="00345ABD" w:rsidTr="00B21BE6">
        <w:trPr>
          <w:jc w:val="center"/>
        </w:trPr>
        <w:tc>
          <w:tcPr>
            <w:tcW w:w="1675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% выполнения</w:t>
            </w:r>
          </w:p>
        </w:tc>
        <w:tc>
          <w:tcPr>
            <w:tcW w:w="1676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Количество баллов</w:t>
            </w:r>
          </w:p>
        </w:tc>
        <w:tc>
          <w:tcPr>
            <w:tcW w:w="3133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Отметка по 5-балльной шкале</w:t>
            </w:r>
          </w:p>
        </w:tc>
      </w:tr>
      <w:tr w:rsidR="00B21BE6" w:rsidRPr="00345ABD" w:rsidTr="00B21BE6">
        <w:trPr>
          <w:jc w:val="center"/>
        </w:trPr>
        <w:tc>
          <w:tcPr>
            <w:tcW w:w="1675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81-100</w:t>
            </w:r>
          </w:p>
        </w:tc>
        <w:tc>
          <w:tcPr>
            <w:tcW w:w="1676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5</w:t>
            </w:r>
          </w:p>
        </w:tc>
        <w:tc>
          <w:tcPr>
            <w:tcW w:w="3133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«5»</w:t>
            </w:r>
          </w:p>
        </w:tc>
      </w:tr>
      <w:tr w:rsidR="00B21BE6" w:rsidRPr="00345ABD" w:rsidTr="00B21BE6">
        <w:trPr>
          <w:jc w:val="center"/>
        </w:trPr>
        <w:tc>
          <w:tcPr>
            <w:tcW w:w="1675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61-80</w:t>
            </w:r>
          </w:p>
        </w:tc>
        <w:tc>
          <w:tcPr>
            <w:tcW w:w="1676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4</w:t>
            </w:r>
          </w:p>
        </w:tc>
        <w:tc>
          <w:tcPr>
            <w:tcW w:w="3133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«4»</w:t>
            </w:r>
          </w:p>
        </w:tc>
      </w:tr>
      <w:tr w:rsidR="00B21BE6" w:rsidRPr="00345ABD" w:rsidTr="00B21BE6">
        <w:trPr>
          <w:jc w:val="center"/>
        </w:trPr>
        <w:tc>
          <w:tcPr>
            <w:tcW w:w="1675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41-60</w:t>
            </w:r>
          </w:p>
        </w:tc>
        <w:tc>
          <w:tcPr>
            <w:tcW w:w="1676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3</w:t>
            </w:r>
          </w:p>
        </w:tc>
        <w:tc>
          <w:tcPr>
            <w:tcW w:w="3133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«3»</w:t>
            </w:r>
          </w:p>
        </w:tc>
      </w:tr>
      <w:tr w:rsidR="00B21BE6" w:rsidRPr="00345ABD" w:rsidTr="00B21BE6">
        <w:trPr>
          <w:jc w:val="center"/>
        </w:trPr>
        <w:tc>
          <w:tcPr>
            <w:tcW w:w="1675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0-40</w:t>
            </w:r>
          </w:p>
        </w:tc>
        <w:tc>
          <w:tcPr>
            <w:tcW w:w="1676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Менее 3</w:t>
            </w:r>
          </w:p>
        </w:tc>
        <w:tc>
          <w:tcPr>
            <w:tcW w:w="3133" w:type="dxa"/>
          </w:tcPr>
          <w:p w:rsidR="00B21BE6" w:rsidRPr="00345ABD" w:rsidRDefault="00B21BE6" w:rsidP="00DC026E">
            <w:pPr>
              <w:spacing w:after="0" w:line="240" w:lineRule="auto"/>
              <w:jc w:val="center"/>
            </w:pPr>
            <w:r w:rsidRPr="00345ABD">
              <w:t>«2»</w:t>
            </w:r>
          </w:p>
        </w:tc>
      </w:tr>
    </w:tbl>
    <w:p w:rsidR="00345ABD" w:rsidRDefault="00345ABD" w:rsidP="00F536AA">
      <w:pPr>
        <w:spacing w:after="0" w:line="240" w:lineRule="auto"/>
        <w:ind w:firstLine="397"/>
        <w:jc w:val="center"/>
        <w:rPr>
          <w:b/>
        </w:rPr>
      </w:pPr>
    </w:p>
    <w:p w:rsidR="00345ABD" w:rsidRDefault="00345ABD">
      <w:pPr>
        <w:rPr>
          <w:b/>
        </w:rPr>
      </w:pPr>
      <w:r>
        <w:rPr>
          <w:b/>
        </w:rPr>
        <w:br w:type="page"/>
      </w:r>
    </w:p>
    <w:p w:rsidR="00F536AA" w:rsidRPr="0036685A" w:rsidRDefault="00F536AA" w:rsidP="00F536AA">
      <w:pPr>
        <w:spacing w:after="0" w:line="240" w:lineRule="auto"/>
        <w:ind w:firstLine="397"/>
        <w:jc w:val="center"/>
        <w:rPr>
          <w:b/>
        </w:rPr>
      </w:pPr>
      <w:r w:rsidRPr="0036685A">
        <w:rPr>
          <w:b/>
        </w:rPr>
        <w:t>Инструкция по выполнению работы</w:t>
      </w:r>
    </w:p>
    <w:p w:rsidR="00F536AA" w:rsidRPr="0036685A" w:rsidRDefault="00F536AA" w:rsidP="00F536AA">
      <w:pPr>
        <w:spacing w:after="0" w:line="240" w:lineRule="auto"/>
        <w:ind w:firstLine="397"/>
        <w:jc w:val="center"/>
      </w:pPr>
    </w:p>
    <w:p w:rsidR="00F536AA" w:rsidRPr="00F536AA" w:rsidRDefault="00F536AA" w:rsidP="00F536AA">
      <w:pPr>
        <w:spacing w:after="0" w:line="240" w:lineRule="auto"/>
        <w:ind w:firstLine="397"/>
        <w:jc w:val="both"/>
      </w:pPr>
      <w:r w:rsidRPr="00F536AA">
        <w:t xml:space="preserve">Работа состоит из </w:t>
      </w:r>
      <w:r w:rsidR="002878EC">
        <w:t>8</w:t>
      </w:r>
      <w:r w:rsidRPr="00F536AA">
        <w:t xml:space="preserve"> задани</w:t>
      </w:r>
      <w:r w:rsidR="00747FB1">
        <w:t>й</w:t>
      </w:r>
      <w:r w:rsidRPr="00F536AA">
        <w:t>.</w:t>
      </w:r>
    </w:p>
    <w:p w:rsidR="00F536AA" w:rsidRPr="00F536AA" w:rsidRDefault="00F536AA" w:rsidP="00F536AA">
      <w:pPr>
        <w:spacing w:after="0" w:line="240" w:lineRule="auto"/>
        <w:ind w:firstLine="397"/>
        <w:jc w:val="both"/>
      </w:pPr>
      <w:r w:rsidRPr="00F536AA">
        <w:t>На выполнение работы по истории отводится 1 час (45 минут).</w:t>
      </w:r>
    </w:p>
    <w:p w:rsidR="00F536AA" w:rsidRPr="00F536AA" w:rsidRDefault="00F536AA" w:rsidP="00F536AA">
      <w:pPr>
        <w:spacing w:after="0" w:line="240" w:lineRule="auto"/>
        <w:ind w:firstLine="397"/>
        <w:jc w:val="both"/>
      </w:pPr>
      <w:r w:rsidRPr="00F536AA">
        <w:t>Ответы к заданиям даются в кратком и</w:t>
      </w:r>
      <w:r>
        <w:t xml:space="preserve"> </w:t>
      </w:r>
      <w:r w:rsidRPr="00F536AA">
        <w:t>(или) развернутом виде.</w:t>
      </w:r>
    </w:p>
    <w:p w:rsidR="00F536AA" w:rsidRPr="00F536AA" w:rsidRDefault="00F536AA" w:rsidP="00F536AA">
      <w:pPr>
        <w:spacing w:after="0" w:line="240" w:lineRule="auto"/>
        <w:ind w:firstLine="397"/>
        <w:jc w:val="both"/>
      </w:pPr>
      <w:r w:rsidRPr="00F536AA">
        <w:t>В случае записи неверного ответа зачеркните его и запишите рядом новый.</w:t>
      </w:r>
    </w:p>
    <w:p w:rsidR="00F536AA" w:rsidRPr="00F536AA" w:rsidRDefault="00F536AA" w:rsidP="00F536AA">
      <w:pPr>
        <w:spacing w:after="0" w:line="240" w:lineRule="auto"/>
        <w:ind w:firstLine="397"/>
        <w:jc w:val="both"/>
      </w:pPr>
      <w:r w:rsidRPr="00F536AA">
        <w:t>При выполнении заданий можно пользоваться черновиком. Записи в черновике не учитываются при оценивании работы.</w:t>
      </w:r>
    </w:p>
    <w:p w:rsidR="00F536AA" w:rsidRPr="00F536AA" w:rsidRDefault="00F536AA" w:rsidP="00F536AA">
      <w:pPr>
        <w:spacing w:after="0" w:line="240" w:lineRule="auto"/>
        <w:ind w:firstLine="397"/>
        <w:jc w:val="both"/>
      </w:pPr>
      <w:r w:rsidRPr="00F536AA">
        <w:t>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345ABD" w:rsidRDefault="00F536AA" w:rsidP="00345ABD">
      <w:pPr>
        <w:spacing w:after="0" w:line="240" w:lineRule="auto"/>
        <w:ind w:firstLine="397"/>
        <w:jc w:val="center"/>
        <w:rPr>
          <w:b/>
          <w:bCs/>
          <w:i/>
        </w:rPr>
      </w:pPr>
      <w:r w:rsidRPr="0036685A">
        <w:rPr>
          <w:b/>
          <w:bCs/>
          <w:i/>
        </w:rPr>
        <w:t>Желаем успеха!</w:t>
      </w:r>
      <w:r w:rsidR="00345ABD">
        <w:rPr>
          <w:b/>
          <w:bCs/>
          <w:i/>
        </w:rPr>
        <w:br w:type="page"/>
      </w:r>
    </w:p>
    <w:p w:rsidR="00A00A91" w:rsidRPr="00A00A91" w:rsidRDefault="00A00A91" w:rsidP="00F536AA">
      <w:pPr>
        <w:spacing w:after="0" w:line="240" w:lineRule="auto"/>
        <w:ind w:firstLine="397"/>
        <w:jc w:val="center"/>
        <w:rPr>
          <w:b/>
          <w:i/>
        </w:rPr>
      </w:pPr>
      <w:r w:rsidRPr="00A00A91">
        <w:rPr>
          <w:b/>
          <w:i/>
        </w:rPr>
        <w:t>Материалы для группы №1</w:t>
      </w:r>
    </w:p>
    <w:p w:rsidR="00A00A91" w:rsidRPr="00F536AA" w:rsidRDefault="00A00A91" w:rsidP="00F536AA">
      <w:pPr>
        <w:spacing w:after="0" w:line="240" w:lineRule="auto"/>
        <w:ind w:firstLine="397"/>
        <w:jc w:val="center"/>
        <w:rPr>
          <w:b/>
        </w:rPr>
      </w:pPr>
    </w:p>
    <w:p w:rsidR="00F536AA" w:rsidRPr="00F536AA" w:rsidRDefault="00F536AA" w:rsidP="00F536AA">
      <w:pPr>
        <w:spacing w:after="0" w:line="240" w:lineRule="auto"/>
        <w:ind w:firstLine="397"/>
        <w:jc w:val="center"/>
        <w:rPr>
          <w:b/>
        </w:rPr>
      </w:pPr>
      <w:r w:rsidRPr="00F536AA">
        <w:rPr>
          <w:b/>
        </w:rPr>
        <w:t>Исторические документы и исследования</w:t>
      </w:r>
    </w:p>
    <w:p w:rsidR="00F536AA" w:rsidRPr="00F536AA" w:rsidRDefault="00F536AA" w:rsidP="00F536AA">
      <w:pPr>
        <w:spacing w:after="0" w:line="240" w:lineRule="auto"/>
        <w:ind w:firstLine="397"/>
        <w:rPr>
          <w:b/>
        </w:rPr>
      </w:pPr>
    </w:p>
    <w:p w:rsidR="00F536AA" w:rsidRDefault="00AE3F2F" w:rsidP="00F536AA">
      <w:pPr>
        <w:spacing w:after="0" w:line="240" w:lineRule="auto"/>
        <w:ind w:firstLine="397"/>
        <w:jc w:val="both"/>
      </w:pPr>
      <w:r w:rsidRPr="00F13D6F">
        <w:rPr>
          <w:b/>
        </w:rPr>
        <w:t>Документ 1. Из современного исторического словаря</w:t>
      </w:r>
      <w:r>
        <w:rPr>
          <w:rStyle w:val="a8"/>
        </w:rPr>
        <w:footnoteReference w:id="1"/>
      </w:r>
      <w:r>
        <w:t>.</w:t>
      </w:r>
    </w:p>
    <w:p w:rsidR="00AB3A68" w:rsidRDefault="00F13D6F" w:rsidP="00AE3F2F">
      <w:pPr>
        <w:spacing w:after="0" w:line="240" w:lineRule="auto"/>
        <w:ind w:firstLine="397"/>
        <w:jc w:val="both"/>
      </w:pPr>
      <w:r>
        <w:t>«</w:t>
      </w:r>
      <w:r w:rsidR="00AE3F2F" w:rsidRPr="00AE3F2F">
        <w:t xml:space="preserve">Иван </w:t>
      </w:r>
      <w:r>
        <w:t>III Васильевич (1440-</w:t>
      </w:r>
      <w:r w:rsidR="00AE3F2F" w:rsidRPr="00AE3F2F">
        <w:t xml:space="preserve">1505) — великий князь Московский с 1462 г., государь всея Руси с 1478 г. Сын Василия II Темного, после ослепления которого (1446) принимал активное участие в управлении страной. </w:t>
      </w:r>
    </w:p>
    <w:p w:rsidR="00AB3A68" w:rsidRDefault="00AE3F2F" w:rsidP="00AE3F2F">
      <w:pPr>
        <w:spacing w:after="0" w:line="240" w:lineRule="auto"/>
        <w:ind w:firstLine="397"/>
        <w:jc w:val="both"/>
      </w:pPr>
      <w:r w:rsidRPr="00AE3F2F">
        <w:t xml:space="preserve">При нем сложилось территориальное ядро Российского государства. Были присоединены Ярославль (1463), Ростов Великий (1474), Новгород (1478), Тверь (1485), Вятка (1479). В результате войн с Великим княжеством Литовским к Москве отошли Чернигов, Новгород Северский, Брянск, Стародуб, Торопец. Вынудил Ливонский орден платить дань за г. Юрьев (Тарту). Его отряды ходили на Казанское и Сибирское ханство. Русская земля увеличилась вдвое. </w:t>
      </w:r>
    </w:p>
    <w:p w:rsidR="00AB3A68" w:rsidRDefault="003772B5" w:rsidP="00AE3F2F">
      <w:pPr>
        <w:spacing w:after="0" w:line="240" w:lineRule="auto"/>
        <w:ind w:firstLine="397"/>
        <w:jc w:val="both"/>
      </w:pPr>
      <w:r>
        <w:t>В 1480 году в результате «стояния на реке Угре» б</w:t>
      </w:r>
      <w:r w:rsidR="00AE3F2F" w:rsidRPr="00AE3F2F">
        <w:t xml:space="preserve">ыло окончательно свергнуто золотоордынское иго. </w:t>
      </w:r>
    </w:p>
    <w:p w:rsidR="00AB3A68" w:rsidRDefault="00AE3F2F" w:rsidP="00AE3F2F">
      <w:pPr>
        <w:spacing w:after="0" w:line="240" w:lineRule="auto"/>
        <w:ind w:firstLine="397"/>
        <w:jc w:val="both"/>
      </w:pPr>
      <w:r w:rsidRPr="00AE3F2F">
        <w:t xml:space="preserve">Начал складываться централизованный аппарат управления. Был составлен Судебник 1497 г. Появились общерусские органы власти: </w:t>
      </w:r>
      <w:proofErr w:type="gramStart"/>
      <w:r w:rsidRPr="00AE3F2F">
        <w:t>Казна — ведала финансами, гос. печатью, архивом, Дворец — ведал землями великого князя; Боярская дума — с совещательными функциями «о делах земли».</w:t>
      </w:r>
      <w:proofErr w:type="gramEnd"/>
      <w:r w:rsidRPr="00AE3F2F">
        <w:t xml:space="preserve"> Получило развитие поместное землевладение. </w:t>
      </w:r>
      <w:r w:rsidR="00AB3A68">
        <w:t xml:space="preserve">Начался процесс закрепощения крестьян. </w:t>
      </w:r>
    </w:p>
    <w:p w:rsidR="00AE3F2F" w:rsidRPr="00AE3F2F" w:rsidRDefault="00AE3F2F" w:rsidP="00AE3F2F">
      <w:pPr>
        <w:spacing w:after="0" w:line="240" w:lineRule="auto"/>
        <w:ind w:firstLine="397"/>
        <w:jc w:val="both"/>
      </w:pPr>
      <w:r w:rsidRPr="00AE3F2F">
        <w:t xml:space="preserve">После второго брака с последней византийской принцессой Зоей (Софьей) Палеолог были установлены дипломатические и торговые связи со странами Западной Европы. </w:t>
      </w:r>
    </w:p>
    <w:p w:rsidR="00345ABD" w:rsidRDefault="00AE3F2F" w:rsidP="00AE3F2F">
      <w:pPr>
        <w:spacing w:after="0" w:line="240" w:lineRule="auto"/>
        <w:ind w:firstLine="397"/>
        <w:jc w:val="both"/>
      </w:pPr>
      <w:r w:rsidRPr="00AE3F2F">
        <w:t>При участии итальянских мастеров</w:t>
      </w:r>
      <w:r w:rsidR="00F13D6F">
        <w:t xml:space="preserve"> были сооружены нынешний красно</w:t>
      </w:r>
      <w:r w:rsidRPr="00AE3F2F">
        <w:t xml:space="preserve">кирпичный Московский Кремль, его соборы, </w:t>
      </w:r>
      <w:proofErr w:type="spellStart"/>
      <w:r w:rsidRPr="00AE3F2F">
        <w:t>Грановитая</w:t>
      </w:r>
      <w:proofErr w:type="spellEnd"/>
      <w:r w:rsidRPr="00AE3F2F">
        <w:t xml:space="preserve"> палата, сооружены кремли в Ивангороде, Туле, Коломне</w:t>
      </w:r>
      <w:r w:rsidR="00F13D6F">
        <w:t>»</w:t>
      </w:r>
      <w:r w:rsidRPr="00AE3F2F">
        <w:t>.</w:t>
      </w:r>
    </w:p>
    <w:p w:rsidR="00345ABD" w:rsidRDefault="00345ABD">
      <w:r>
        <w:br w:type="page"/>
      </w:r>
    </w:p>
    <w:p w:rsidR="00A00A91" w:rsidRDefault="00A00A91" w:rsidP="00A00A91">
      <w:pPr>
        <w:spacing w:after="0" w:line="240" w:lineRule="auto"/>
        <w:ind w:firstLine="397"/>
        <w:jc w:val="center"/>
        <w:rPr>
          <w:b/>
        </w:rPr>
      </w:pPr>
      <w:r w:rsidRPr="00A00A91">
        <w:rPr>
          <w:b/>
        </w:rPr>
        <w:t>Иллюстрации</w:t>
      </w:r>
    </w:p>
    <w:p w:rsidR="00401566" w:rsidRPr="00A00A91" w:rsidRDefault="00401566" w:rsidP="00A00A91">
      <w:pPr>
        <w:spacing w:after="0" w:line="240" w:lineRule="auto"/>
        <w:ind w:firstLine="397"/>
        <w:jc w:val="center"/>
        <w:rPr>
          <w:b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A00A91" w:rsidTr="00401566">
        <w:tc>
          <w:tcPr>
            <w:tcW w:w="9853" w:type="dxa"/>
          </w:tcPr>
          <w:p w:rsidR="00A00A91" w:rsidRDefault="00A00A91" w:rsidP="00DC026E">
            <w:pPr>
              <w:jc w:val="center"/>
              <w:rPr>
                <w:b/>
              </w:rPr>
            </w:pPr>
            <w:r w:rsidRPr="004F76A8">
              <w:rPr>
                <w:b/>
                <w:noProof/>
              </w:rPr>
              <w:drawing>
                <wp:inline distT="0" distB="0" distL="0" distR="0">
                  <wp:extent cx="4471127" cy="3124200"/>
                  <wp:effectExtent l="19050" t="0" r="5623" b="0"/>
                  <wp:docPr id="14" name="Рисунок 8" descr="Mar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r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127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91" w:rsidTr="00401566">
        <w:tc>
          <w:tcPr>
            <w:tcW w:w="9853" w:type="dxa"/>
          </w:tcPr>
          <w:p w:rsidR="00A00A91" w:rsidRPr="00922F68" w:rsidRDefault="00A00A91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1. А. Д. Кившенко. </w:t>
            </w:r>
            <w:r w:rsidRPr="004F76A8">
              <w:rPr>
                <w:noProof/>
              </w:rPr>
              <w:t>Отправка Марфы Посадни</w:t>
            </w:r>
            <w:r>
              <w:rPr>
                <w:noProof/>
              </w:rPr>
              <w:t>цы и вечевого колокола в Москву. 1880 г</w:t>
            </w:r>
            <w:r>
              <w:rPr>
                <w:rStyle w:val="a8"/>
                <w:noProof/>
              </w:rPr>
              <w:footnoteReference w:id="2"/>
            </w:r>
            <w:r>
              <w:rPr>
                <w:noProof/>
              </w:rPr>
              <w:t xml:space="preserve">. </w:t>
            </w:r>
          </w:p>
        </w:tc>
      </w:tr>
      <w:tr w:rsidR="00A00A91" w:rsidTr="00401566">
        <w:tc>
          <w:tcPr>
            <w:tcW w:w="9853" w:type="dxa"/>
          </w:tcPr>
          <w:p w:rsidR="00A00A91" w:rsidRDefault="00A00A91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15000" cy="3459480"/>
                  <wp:effectExtent l="19050" t="0" r="0" b="0"/>
                  <wp:docPr id="15" name="Рисунок 1" descr="Ð ÑÑÑÐºÐ¸Ðµ Ð¿Ð¾Ð»ÐºÐ¾Ð²Ð¾Ð´ÑÑ 15-16 Ð²ÐµÐºÐ¾Ð². II ÑÐ°ÑÑÑ. ÐÐ°Ð½Ð¸Ð¸Ð» Ð©ÐµÐ½Ñ. ÐÐ¸Ð³Ð° Ð¸ÑÑÐ¾ÑÐ¸ÐºÐ¾Ð², Ð ÑÑÑÐºÐ¸Ðµ Ð¿Ð¾Ð»ÐºÐ¾Ð²Ð¾Ð´ÑÑ, 15-16 Ð²ÐµÐºÐ°, ÐÐ°Ð½Ð¸Ð¸Ð» Ð©ÐµÐ½Ñ, ÐÐ¸Ð´ÐµÐ¾, ÐÐ»Ð¸Ð½Ð½Ð¾Ð¿Ð¾ÑÑ, ÐÐ¼Ð¸ÑÑÐ¸Ð¹ ÐÑÑ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 ÑÑÑÐºÐ¸Ðµ Ð¿Ð¾Ð»ÐºÐ¾Ð²Ð¾Ð´ÑÑ 15-16 Ð²ÐµÐºÐ¾Ð². II ÑÐ°ÑÑÑ. ÐÐ°Ð½Ð¸Ð¸Ð» Ð©ÐµÐ½Ñ. ÐÐ¸Ð³Ð° Ð¸ÑÑÐ¾ÑÐ¸ÐºÐ¾Ð², Ð ÑÑÑÐºÐ¸Ðµ Ð¿Ð¾Ð»ÐºÐ¾Ð²Ð¾Ð´ÑÑ, 15-16 Ð²ÐµÐºÐ°, ÐÐ°Ð½Ð¸Ð¸Ð» Ð©ÐµÐ½Ñ, ÐÐ¸Ð´ÐµÐ¾, ÐÐ»Ð¸Ð½Ð½Ð¾Ð¿Ð¾ÑÑ, ÐÐ¼Ð¸ÑÑÐ¸Ð¹ ÐÑÑ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345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91" w:rsidTr="00401566">
        <w:tc>
          <w:tcPr>
            <w:tcW w:w="9853" w:type="dxa"/>
          </w:tcPr>
          <w:p w:rsidR="00A00A91" w:rsidRDefault="00A00A91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t>2. Осада г. Хлынов в 1489 г. Вхождение Вятской земли в состав Русского государства</w:t>
            </w:r>
            <w:r>
              <w:rPr>
                <w:rStyle w:val="a8"/>
                <w:noProof/>
              </w:rPr>
              <w:footnoteReference w:id="3"/>
            </w:r>
            <w:r>
              <w:rPr>
                <w:noProof/>
              </w:rPr>
              <w:t xml:space="preserve">. </w:t>
            </w:r>
          </w:p>
        </w:tc>
      </w:tr>
      <w:tr w:rsidR="00A00A91" w:rsidTr="00401566">
        <w:tc>
          <w:tcPr>
            <w:tcW w:w="9853" w:type="dxa"/>
          </w:tcPr>
          <w:p w:rsidR="00A00A91" w:rsidRDefault="00A00A91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24400" cy="3855111"/>
                  <wp:effectExtent l="19050" t="0" r="0" b="0"/>
                  <wp:docPr id="16" name="Рисунок 11" descr="Ð ÑÑÑÐºÐ°Ñ Ð¸ÑÑÐ¾ÑÐ¸Ñ Ð² ÐºÐ°ÑÑÐ¸Ð½Ð°Ñ. Ð§Ð°ÑÑÑ 4. ÐÐµÐ»Ð¸ÐºÐ¾Ðµ ÐºÐ½ÑÐ¶ÐµÑÑÐ²Ð¾ ÐÐ¾ÑÐºÐ¾Ð²ÑÐºÐ¾Ðµ. XV-XVI Ð²ÐµÐºÐ°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 ÑÑÑÐºÐ°Ñ Ð¸ÑÑÐ¾ÑÐ¸Ñ Ð² ÐºÐ°ÑÑÐ¸Ð½Ð°Ñ. Ð§Ð°ÑÑÑ 4. ÐÐµÐ»Ð¸ÐºÐ¾Ðµ ÐºÐ½ÑÐ¶ÐµÑÑÐ²Ð¾ ÐÐ¾ÑÐºÐ¾Ð²ÑÐºÐ¾Ðµ. XV-XVI Ð²ÐµÐºÐ°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582" cy="385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91" w:rsidTr="00401566">
        <w:tc>
          <w:tcPr>
            <w:tcW w:w="9853" w:type="dxa"/>
          </w:tcPr>
          <w:p w:rsidR="00A00A91" w:rsidRPr="00B01172" w:rsidRDefault="00A00A91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3. </w:t>
            </w:r>
            <w:r w:rsidRPr="00B01172">
              <w:rPr>
                <w:noProof/>
              </w:rPr>
              <w:t>Н. Шустов. Иван III разрывает ханскую грамоту. 1862 г</w:t>
            </w:r>
            <w:r>
              <w:rPr>
                <w:rStyle w:val="a8"/>
                <w:noProof/>
              </w:rPr>
              <w:footnoteReference w:id="4"/>
            </w:r>
            <w:r w:rsidRPr="00B01172">
              <w:rPr>
                <w:noProof/>
              </w:rPr>
              <w:t>.</w:t>
            </w:r>
          </w:p>
        </w:tc>
      </w:tr>
      <w:tr w:rsidR="00A00A91" w:rsidTr="00401566">
        <w:tc>
          <w:tcPr>
            <w:tcW w:w="9853" w:type="dxa"/>
          </w:tcPr>
          <w:p w:rsidR="00A00A91" w:rsidRPr="00B01172" w:rsidRDefault="00A00A91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41339" cy="3985260"/>
                  <wp:effectExtent l="19050" t="0" r="1861" b="0"/>
                  <wp:docPr id="18" name="Рисунок 17" descr="https://upload.wikimedia.org/wikipedia/commons/thumb/8/88/Facial_Chronicle_-_b.16%2C_p._462_-_Great_standing_on_the_Ugra.jpg/200px-Facial_Chronicle_-_b.16%2C_p._462_-_Great_standing_on_the_U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8/88/Facial_Chronicle_-_b.16%2C_p._462_-_Great_standing_on_the_Ugra.jpg/200px-Facial_Chronicle_-_b.16%2C_p._462_-_Great_standing_on_the_Ug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980" t="3240" r="2196" b="23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624" cy="399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91" w:rsidTr="00401566">
        <w:tc>
          <w:tcPr>
            <w:tcW w:w="9853" w:type="dxa"/>
          </w:tcPr>
          <w:p w:rsidR="00A00A91" w:rsidRPr="00B01172" w:rsidRDefault="00A00A91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4. </w:t>
            </w:r>
            <w:r w:rsidRPr="00154193">
              <w:rPr>
                <w:noProof/>
              </w:rPr>
              <w:t>Стояние на Угре. Миниатюра летописного свода (XVI век)</w:t>
            </w:r>
            <w:r>
              <w:rPr>
                <w:rStyle w:val="a8"/>
                <w:noProof/>
              </w:rPr>
              <w:footnoteReference w:id="5"/>
            </w:r>
          </w:p>
        </w:tc>
      </w:tr>
      <w:tr w:rsidR="00A00A91" w:rsidTr="00401566">
        <w:tc>
          <w:tcPr>
            <w:tcW w:w="9853" w:type="dxa"/>
          </w:tcPr>
          <w:p w:rsidR="00A00A91" w:rsidRDefault="00A00A91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5585" cy="4084320"/>
                  <wp:effectExtent l="19050" t="0" r="6015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3279" r="15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585" cy="408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0A91" w:rsidTr="00401566">
        <w:tc>
          <w:tcPr>
            <w:tcW w:w="9853" w:type="dxa"/>
          </w:tcPr>
          <w:p w:rsidR="00A00A91" w:rsidRDefault="00A00A91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5. Управление Московским государством в к. </w:t>
            </w:r>
            <w:r>
              <w:rPr>
                <w:noProof/>
                <w:lang w:val="en-US"/>
              </w:rPr>
              <w:t>XV</w:t>
            </w:r>
            <w:r>
              <w:rPr>
                <w:noProof/>
              </w:rPr>
              <w:t xml:space="preserve"> в. </w:t>
            </w:r>
          </w:p>
          <w:p w:rsidR="00A00A91" w:rsidRPr="003B39DD" w:rsidRDefault="00A00A91" w:rsidP="00DC026E">
            <w:pPr>
              <w:jc w:val="center"/>
              <w:rPr>
                <w:noProof/>
              </w:rPr>
            </w:pPr>
          </w:p>
        </w:tc>
      </w:tr>
    </w:tbl>
    <w:p w:rsidR="00A00A91" w:rsidRPr="00ED15E9" w:rsidRDefault="00A00A91" w:rsidP="00A00A91">
      <w:pPr>
        <w:spacing w:after="0" w:line="240" w:lineRule="auto"/>
        <w:ind w:firstLine="397"/>
        <w:jc w:val="center"/>
      </w:pPr>
      <w:r>
        <w:rPr>
          <w:b/>
        </w:rPr>
        <w:t>Вопросы и з</w:t>
      </w:r>
      <w:r w:rsidRPr="00ED15E9">
        <w:rPr>
          <w:b/>
        </w:rPr>
        <w:t>адания</w:t>
      </w:r>
    </w:p>
    <w:p w:rsidR="00A00A91" w:rsidRDefault="00A00A91" w:rsidP="00A00A91">
      <w:pPr>
        <w:spacing w:after="0" w:line="240" w:lineRule="auto"/>
        <w:ind w:firstLine="397"/>
        <w:jc w:val="both"/>
      </w:pPr>
    </w:p>
    <w:p w:rsidR="00A00A91" w:rsidRDefault="00A00A91" w:rsidP="00A00A91">
      <w:pPr>
        <w:spacing w:after="0" w:line="240" w:lineRule="auto"/>
        <w:ind w:firstLine="397"/>
        <w:jc w:val="both"/>
      </w:pPr>
      <w:r w:rsidRPr="00C446FB">
        <w:t>1.</w:t>
      </w:r>
      <w:r>
        <w:t xml:space="preserve"> </w:t>
      </w:r>
      <w:r w:rsidRPr="00C446FB">
        <w:t xml:space="preserve">О каких направлениях внутриполитической и внешнеполитической деятельности Ивана III свидетельствуют иллюстрации </w:t>
      </w:r>
      <w:r>
        <w:t>1</w:t>
      </w:r>
      <w:r w:rsidRPr="00C446FB">
        <w:t>-</w:t>
      </w:r>
      <w:r>
        <w:t>4</w:t>
      </w:r>
      <w:r w:rsidRPr="00C446FB">
        <w:t xml:space="preserve">? </w:t>
      </w:r>
      <w:proofErr w:type="gramStart"/>
      <w:r w:rsidRPr="00C446FB">
        <w:t>Используя документ №1, приведите еще по два примера событий, аналогичных представленным на иллюстрациях.</w:t>
      </w:r>
      <w:proofErr w:type="gramEnd"/>
    </w:p>
    <w:p w:rsidR="00A00A91" w:rsidRDefault="00A00A91" w:rsidP="00A00A91">
      <w:pPr>
        <w:spacing w:after="0" w:line="240" w:lineRule="auto"/>
        <w:ind w:firstLine="397"/>
        <w:jc w:val="both"/>
      </w:pPr>
    </w:p>
    <w:p w:rsidR="00A00A91" w:rsidRDefault="00A00A91" w:rsidP="00A00A91">
      <w:pPr>
        <w:spacing w:after="0" w:line="240" w:lineRule="auto"/>
        <w:ind w:firstLine="397"/>
        <w:jc w:val="both"/>
      </w:pPr>
      <w:r>
        <w:t>2. Используя документ №1, заполните схему на рисунке №</w:t>
      </w:r>
      <w:r w:rsidR="00401566">
        <w:t>5</w:t>
      </w:r>
      <w:r>
        <w:t xml:space="preserve">. Укажите функции каждого из органов государственного управления. </w:t>
      </w:r>
    </w:p>
    <w:p w:rsidR="00345ABD" w:rsidRDefault="00345ABD" w:rsidP="003772B5">
      <w:pPr>
        <w:spacing w:after="0" w:line="240" w:lineRule="auto"/>
        <w:ind w:firstLine="397"/>
        <w:jc w:val="center"/>
        <w:rPr>
          <w:b/>
          <w:i/>
        </w:rPr>
      </w:pPr>
    </w:p>
    <w:p w:rsidR="003772B5" w:rsidRPr="00A00A91" w:rsidRDefault="003772B5" w:rsidP="003772B5">
      <w:pPr>
        <w:spacing w:after="0" w:line="240" w:lineRule="auto"/>
        <w:ind w:firstLine="397"/>
        <w:jc w:val="center"/>
        <w:rPr>
          <w:b/>
          <w:i/>
        </w:rPr>
      </w:pPr>
      <w:r w:rsidRPr="00A00A91">
        <w:rPr>
          <w:b/>
          <w:i/>
        </w:rPr>
        <w:t>Материалы для группы №</w:t>
      </w:r>
      <w:r>
        <w:rPr>
          <w:b/>
          <w:i/>
        </w:rPr>
        <w:t>2</w:t>
      </w:r>
    </w:p>
    <w:p w:rsidR="003772B5" w:rsidRDefault="003772B5" w:rsidP="00BA722A">
      <w:pPr>
        <w:pStyle w:val="2"/>
        <w:spacing w:line="240" w:lineRule="auto"/>
        <w:rPr>
          <w:b/>
          <w:szCs w:val="28"/>
        </w:rPr>
      </w:pPr>
    </w:p>
    <w:p w:rsidR="003772B5" w:rsidRPr="00F536AA" w:rsidRDefault="003772B5" w:rsidP="003772B5">
      <w:pPr>
        <w:spacing w:after="0" w:line="240" w:lineRule="auto"/>
        <w:ind w:firstLine="397"/>
        <w:jc w:val="center"/>
        <w:rPr>
          <w:b/>
        </w:rPr>
      </w:pPr>
      <w:r w:rsidRPr="00F536AA">
        <w:rPr>
          <w:b/>
        </w:rPr>
        <w:t>Исторические документы и исследования</w:t>
      </w:r>
    </w:p>
    <w:p w:rsidR="003772B5" w:rsidRDefault="003772B5" w:rsidP="00BA722A">
      <w:pPr>
        <w:pStyle w:val="2"/>
        <w:spacing w:line="240" w:lineRule="auto"/>
        <w:rPr>
          <w:b/>
          <w:szCs w:val="28"/>
        </w:rPr>
      </w:pPr>
    </w:p>
    <w:p w:rsidR="00AB3A68" w:rsidRPr="00AB3A68" w:rsidRDefault="00AB3A68" w:rsidP="00BA722A">
      <w:pPr>
        <w:pStyle w:val="2"/>
        <w:spacing w:line="240" w:lineRule="auto"/>
        <w:rPr>
          <w:szCs w:val="28"/>
        </w:rPr>
      </w:pPr>
      <w:r w:rsidRPr="00F6041E">
        <w:rPr>
          <w:b/>
          <w:szCs w:val="28"/>
        </w:rPr>
        <w:t xml:space="preserve">Документ </w:t>
      </w:r>
      <w:r w:rsidR="00BA722A">
        <w:rPr>
          <w:b/>
          <w:szCs w:val="28"/>
        </w:rPr>
        <w:t>2</w:t>
      </w:r>
      <w:r w:rsidRPr="00F6041E">
        <w:rPr>
          <w:b/>
          <w:szCs w:val="28"/>
        </w:rPr>
        <w:t xml:space="preserve">. </w:t>
      </w:r>
      <w:r w:rsidR="00BA722A">
        <w:rPr>
          <w:b/>
          <w:szCs w:val="28"/>
        </w:rPr>
        <w:t>Из «Повести о стоянии на Угре»</w:t>
      </w:r>
      <w:r w:rsidR="00BA722A">
        <w:rPr>
          <w:rStyle w:val="a8"/>
          <w:b/>
          <w:szCs w:val="28"/>
        </w:rPr>
        <w:footnoteReference w:id="6"/>
      </w:r>
    </w:p>
    <w:p w:rsidR="00BA722A" w:rsidRDefault="00BA722A" w:rsidP="00BA722A">
      <w:pPr>
        <w:pStyle w:val="22"/>
        <w:shd w:val="clear" w:color="auto" w:fill="auto"/>
        <w:spacing w:before="0" w:line="240" w:lineRule="auto"/>
        <w:ind w:firstLine="397"/>
        <w:rPr>
          <w:color w:val="000000"/>
          <w:lang w:bidi="ru-RU"/>
        </w:rPr>
      </w:pPr>
      <w:r w:rsidRPr="00BA722A">
        <w:rPr>
          <w:color w:val="000000"/>
          <w:lang w:bidi="ru-RU"/>
        </w:rPr>
        <w:t>«</w:t>
      </w:r>
      <w:r w:rsidR="00AD1589">
        <w:rPr>
          <w:color w:val="000000"/>
          <w:lang w:bidi="ru-RU"/>
        </w:rPr>
        <w:t>В лето 6988</w:t>
      </w:r>
      <w:r w:rsidRPr="00BA722A">
        <w:rPr>
          <w:color w:val="000000"/>
          <w:lang w:bidi="ru-RU"/>
        </w:rPr>
        <w:t>...Князь великий поехал из Коломны на Москву к церквам Спаса и Пречистой Богородицы и к святым чудотворцам, прося помощи и защиты православному христианству</w:t>
      </w:r>
      <w:r>
        <w:rPr>
          <w:color w:val="000000"/>
          <w:lang w:bidi="ru-RU"/>
        </w:rPr>
        <w:t>…</w:t>
      </w:r>
    </w:p>
    <w:p w:rsidR="00BA722A" w:rsidRPr="00BA722A" w:rsidRDefault="00BA722A" w:rsidP="00BA722A">
      <w:pPr>
        <w:pStyle w:val="22"/>
        <w:shd w:val="clear" w:color="auto" w:fill="auto"/>
        <w:spacing w:before="0" w:line="240" w:lineRule="auto"/>
        <w:ind w:firstLine="397"/>
      </w:pPr>
      <w:r w:rsidRPr="00BA722A">
        <w:rPr>
          <w:color w:val="000000"/>
          <w:lang w:bidi="ru-RU"/>
        </w:rPr>
        <w:t>Князь великий взял благословение, пошел на Угру и, придя, стал у Кременца с небольшим числом людей, а всех осталь</w:t>
      </w:r>
      <w:r w:rsidRPr="00BA722A">
        <w:rPr>
          <w:color w:val="000000"/>
          <w:lang w:bidi="ru-RU"/>
        </w:rPr>
        <w:softHyphen/>
        <w:t>ных людей отпустил на Угру...</w:t>
      </w:r>
    </w:p>
    <w:p w:rsidR="00BA722A" w:rsidRPr="00BA722A" w:rsidRDefault="00BA722A" w:rsidP="00BA722A">
      <w:pPr>
        <w:pStyle w:val="22"/>
        <w:shd w:val="clear" w:color="auto" w:fill="auto"/>
        <w:spacing w:before="0" w:line="240" w:lineRule="auto"/>
        <w:ind w:firstLine="397"/>
      </w:pPr>
      <w:r w:rsidRPr="00BA722A">
        <w:rPr>
          <w:color w:val="000000"/>
          <w:lang w:bidi="ru-RU"/>
        </w:rPr>
        <w:t>Ахмат же пришел к Угре со всеми силами, хотя перейти реку...</w:t>
      </w:r>
    </w:p>
    <w:p w:rsidR="00BA722A" w:rsidRPr="00BA722A" w:rsidRDefault="00BA722A" w:rsidP="00BA722A">
      <w:pPr>
        <w:pStyle w:val="22"/>
        <w:shd w:val="clear" w:color="auto" w:fill="auto"/>
        <w:spacing w:before="0" w:line="240" w:lineRule="auto"/>
        <w:ind w:firstLine="397"/>
      </w:pPr>
      <w:r w:rsidRPr="00BA722A">
        <w:rPr>
          <w:color w:val="000000"/>
          <w:lang w:bidi="ru-RU"/>
        </w:rPr>
        <w:t>И пришли татары, начали стрелять, а наши — в них, одни наступали на войска князя Андрея, другие многие — на великого князя, а третьи внезап</w:t>
      </w:r>
      <w:r w:rsidRPr="00BA722A">
        <w:rPr>
          <w:color w:val="000000"/>
          <w:lang w:bidi="ru-RU"/>
        </w:rPr>
        <w:softHyphen/>
        <w:t xml:space="preserve">но нападали на воевод. </w:t>
      </w:r>
      <w:proofErr w:type="gramStart"/>
      <w:r w:rsidRPr="00BA722A">
        <w:rPr>
          <w:color w:val="000000"/>
          <w:lang w:bidi="ru-RU"/>
        </w:rPr>
        <w:t>Наши поразили многих стрелами и из пищалей, а их стрелы падали между нашими и никого не задевали.</w:t>
      </w:r>
      <w:proofErr w:type="gramEnd"/>
      <w:r w:rsidRPr="00BA722A">
        <w:rPr>
          <w:color w:val="000000"/>
          <w:lang w:bidi="ru-RU"/>
        </w:rPr>
        <w:t xml:space="preserve"> И отбили их от бе</w:t>
      </w:r>
      <w:r w:rsidRPr="00BA722A">
        <w:rPr>
          <w:color w:val="000000"/>
          <w:lang w:bidi="ru-RU"/>
        </w:rPr>
        <w:softHyphen/>
        <w:t xml:space="preserve">рега. И </w:t>
      </w:r>
      <w:proofErr w:type="gramStart"/>
      <w:r w:rsidRPr="00BA722A">
        <w:rPr>
          <w:color w:val="000000"/>
          <w:lang w:bidi="ru-RU"/>
        </w:rPr>
        <w:t>много дней наступали</w:t>
      </w:r>
      <w:proofErr w:type="gramEnd"/>
      <w:r w:rsidRPr="00BA722A">
        <w:rPr>
          <w:color w:val="000000"/>
          <w:lang w:bidi="ru-RU"/>
        </w:rPr>
        <w:t>, сражаясь, и не одолели, ждали, пока станет река...</w:t>
      </w:r>
    </w:p>
    <w:p w:rsidR="00BA722A" w:rsidRPr="00BA722A" w:rsidRDefault="00BA722A" w:rsidP="00BA722A">
      <w:pPr>
        <w:pStyle w:val="22"/>
        <w:shd w:val="clear" w:color="auto" w:fill="auto"/>
        <w:spacing w:before="0" w:line="240" w:lineRule="auto"/>
        <w:ind w:firstLine="397"/>
      </w:pPr>
      <w:r w:rsidRPr="00BA722A">
        <w:rPr>
          <w:color w:val="000000"/>
          <w:lang w:bidi="ru-RU"/>
        </w:rPr>
        <w:t>Когда же река стала, тогда князь великий повелел своему сыну, велико</w:t>
      </w:r>
      <w:r w:rsidRPr="00BA722A">
        <w:rPr>
          <w:color w:val="000000"/>
          <w:lang w:bidi="ru-RU"/>
        </w:rPr>
        <w:softHyphen/>
        <w:t>му князю, и брату своему князю Андрею, и всем воеводам со всеми силами перейти к себе в Кременец, боясь наступления татар, — чтобы, соединив</w:t>
      </w:r>
      <w:r w:rsidRPr="00BA722A">
        <w:rPr>
          <w:color w:val="000000"/>
          <w:lang w:bidi="ru-RU"/>
        </w:rPr>
        <w:softHyphen/>
        <w:t>шись, вс</w:t>
      </w:r>
      <w:r w:rsidR="00721236">
        <w:rPr>
          <w:color w:val="000000"/>
          <w:lang w:bidi="ru-RU"/>
        </w:rPr>
        <w:t>тупить в битву с противником..</w:t>
      </w:r>
      <w:proofErr w:type="gramStart"/>
      <w:r w:rsidR="00721236">
        <w:rPr>
          <w:color w:val="000000"/>
          <w:lang w:bidi="ru-RU"/>
        </w:rPr>
        <w:t>.</w:t>
      </w:r>
      <w:r w:rsidRPr="00BA722A">
        <w:rPr>
          <w:color w:val="000000"/>
          <w:lang w:bidi="ru-RU"/>
        </w:rPr>
        <w:t>В</w:t>
      </w:r>
      <w:proofErr w:type="gramEnd"/>
      <w:r w:rsidRPr="00BA722A">
        <w:rPr>
          <w:color w:val="000000"/>
          <w:lang w:bidi="ru-RU"/>
        </w:rPr>
        <w:t>от тут-то и случилось чудо Пре</w:t>
      </w:r>
      <w:r w:rsidRPr="00BA722A">
        <w:rPr>
          <w:color w:val="000000"/>
          <w:lang w:bidi="ru-RU"/>
        </w:rPr>
        <w:softHyphen/>
        <w:t>чистой</w:t>
      </w:r>
      <w:r w:rsidR="00721236">
        <w:rPr>
          <w:color w:val="000000"/>
          <w:lang w:bidi="ru-RU"/>
        </w:rPr>
        <w:t xml:space="preserve"> </w:t>
      </w:r>
      <w:r w:rsidRPr="00BA722A">
        <w:rPr>
          <w:color w:val="000000"/>
          <w:lang w:bidi="ru-RU"/>
        </w:rPr>
        <w:t>[</w:t>
      </w:r>
      <w:r>
        <w:rPr>
          <w:color w:val="000000"/>
          <w:lang w:bidi="ru-RU"/>
        </w:rPr>
        <w:t>Богородицы</w:t>
      </w:r>
      <w:r w:rsidRPr="00BA722A">
        <w:rPr>
          <w:color w:val="000000"/>
          <w:lang w:bidi="ru-RU"/>
        </w:rPr>
        <w:t>]: одни от других бежали, и никто никого не преследовал.</w:t>
      </w:r>
    </w:p>
    <w:p w:rsidR="00BA722A" w:rsidRPr="00BA722A" w:rsidRDefault="00BA722A" w:rsidP="00BA722A">
      <w:pPr>
        <w:pStyle w:val="22"/>
        <w:shd w:val="clear" w:color="auto" w:fill="auto"/>
        <w:spacing w:before="0" w:line="240" w:lineRule="auto"/>
        <w:ind w:firstLine="397"/>
      </w:pPr>
      <w:r w:rsidRPr="00BA722A">
        <w:rPr>
          <w:color w:val="000000"/>
          <w:lang w:bidi="ru-RU"/>
        </w:rPr>
        <w:t xml:space="preserve">Хан же бежал в Орду, и пришел на него ногайский царь </w:t>
      </w:r>
      <w:proofErr w:type="spellStart"/>
      <w:r w:rsidRPr="00BA722A">
        <w:rPr>
          <w:color w:val="000000"/>
          <w:lang w:bidi="ru-RU"/>
        </w:rPr>
        <w:t>Ивак</w:t>
      </w:r>
      <w:proofErr w:type="spellEnd"/>
      <w:r w:rsidRPr="00BA722A">
        <w:rPr>
          <w:color w:val="000000"/>
          <w:lang w:bidi="ru-RU"/>
        </w:rPr>
        <w:t xml:space="preserve">, и Орду взял, и его убил... И так избавил Бог и </w:t>
      </w:r>
      <w:proofErr w:type="gramStart"/>
      <w:r w:rsidRPr="00BA722A">
        <w:rPr>
          <w:color w:val="000000"/>
          <w:lang w:bidi="ru-RU"/>
        </w:rPr>
        <w:t>Пречистая</w:t>
      </w:r>
      <w:proofErr w:type="gramEnd"/>
      <w:r w:rsidRPr="00BA722A">
        <w:rPr>
          <w:color w:val="000000"/>
          <w:lang w:bidi="ru-RU"/>
        </w:rPr>
        <w:t xml:space="preserve"> Русскую землю...».</w:t>
      </w:r>
    </w:p>
    <w:p w:rsidR="00F13D6F" w:rsidRDefault="00F13D6F" w:rsidP="00AE3F2F">
      <w:pPr>
        <w:spacing w:after="0" w:line="240" w:lineRule="auto"/>
        <w:ind w:firstLine="397"/>
        <w:jc w:val="both"/>
      </w:pPr>
    </w:p>
    <w:p w:rsidR="002741CB" w:rsidRDefault="002741CB" w:rsidP="002741CB">
      <w:pPr>
        <w:spacing w:after="0" w:line="240" w:lineRule="auto"/>
        <w:ind w:firstLine="397"/>
        <w:jc w:val="both"/>
        <w:rPr>
          <w:b/>
        </w:rPr>
      </w:pPr>
      <w:r w:rsidRPr="00F13D6F">
        <w:rPr>
          <w:b/>
        </w:rPr>
        <w:t xml:space="preserve">Документ </w:t>
      </w:r>
      <w:r>
        <w:rPr>
          <w:b/>
        </w:rPr>
        <w:t>3</w:t>
      </w:r>
      <w:r w:rsidRPr="00F13D6F">
        <w:rPr>
          <w:b/>
        </w:rPr>
        <w:t xml:space="preserve">. </w:t>
      </w:r>
      <w:r>
        <w:rPr>
          <w:b/>
        </w:rPr>
        <w:t>О Судебнике 1497 года</w:t>
      </w:r>
      <w:r>
        <w:rPr>
          <w:rStyle w:val="a8"/>
          <w:b/>
        </w:rPr>
        <w:footnoteReference w:id="7"/>
      </w:r>
      <w:r>
        <w:rPr>
          <w:b/>
        </w:rPr>
        <w:t>.</w:t>
      </w:r>
    </w:p>
    <w:p w:rsidR="002741CB" w:rsidRPr="005B73C1" w:rsidRDefault="002741CB" w:rsidP="002741CB">
      <w:pPr>
        <w:spacing w:after="0" w:line="240" w:lineRule="auto"/>
        <w:ind w:firstLine="397"/>
        <w:jc w:val="both"/>
      </w:pPr>
      <w:r>
        <w:t>«</w:t>
      </w:r>
      <w:r w:rsidRPr="005B73C1">
        <w:t>В течение периода феодальной раздробленности княжества имели собственное законодательство. Оно базировалось на положениях Русской Правды, однако в каждом княжестве она редактировалась, вносились новые статьи. Часто законодательство разных княжеств разнилось, порой законы княже</w:t>
      </w:r>
      <w:proofErr w:type="gramStart"/>
      <w:r w:rsidRPr="005B73C1">
        <w:t>ств пр</w:t>
      </w:r>
      <w:proofErr w:type="gramEnd"/>
      <w:r w:rsidRPr="005B73C1">
        <w:t>отиворечили друг другу. В связи с этим обстоятельством возникла необходимость создания новой единой законодательной системы для созданного деятельностью Ивана III и его предшественников русского государства.</w:t>
      </w:r>
    </w:p>
    <w:p w:rsidR="002741CB" w:rsidRPr="005B73C1" w:rsidRDefault="002741CB" w:rsidP="002741CB">
      <w:pPr>
        <w:spacing w:after="0" w:line="240" w:lineRule="auto"/>
        <w:ind w:firstLine="397"/>
        <w:jc w:val="both"/>
      </w:pPr>
      <w:r w:rsidRPr="005B73C1">
        <w:t xml:space="preserve">Судебник 1497 года описывал, как должна быть организована деятельность судов, какие деяния следовало считать преступными и как их наказывать, а также регулировал вопросы наследования имущества, заключения договоров купли-продажи, перехода крестьян от одного хозяина к другому и т.д. </w:t>
      </w:r>
    </w:p>
    <w:p w:rsidR="002741CB" w:rsidRPr="005B73C1" w:rsidRDefault="002741CB" w:rsidP="002741CB">
      <w:pPr>
        <w:spacing w:after="0" w:line="240" w:lineRule="auto"/>
        <w:ind w:firstLine="397"/>
        <w:jc w:val="both"/>
      </w:pPr>
      <w:r w:rsidRPr="005B73C1">
        <w:t>Издание Судебника 1497 года явилось важной мерой укрепления политического единства, усиления центральной власти</w:t>
      </w:r>
      <w:r>
        <w:t>»</w:t>
      </w:r>
      <w:r w:rsidRPr="005B73C1">
        <w:t>.</w:t>
      </w:r>
    </w:p>
    <w:p w:rsidR="002741CB" w:rsidRDefault="002741CB" w:rsidP="002741CB">
      <w:pPr>
        <w:spacing w:after="0" w:line="240" w:lineRule="auto"/>
        <w:ind w:firstLine="397"/>
        <w:jc w:val="both"/>
        <w:rPr>
          <w:b/>
        </w:rPr>
      </w:pPr>
    </w:p>
    <w:p w:rsidR="002741CB" w:rsidRPr="00F13D6F" w:rsidRDefault="002741CB" w:rsidP="002741CB">
      <w:pPr>
        <w:spacing w:after="0" w:line="240" w:lineRule="auto"/>
        <w:ind w:firstLine="397"/>
        <w:jc w:val="both"/>
        <w:rPr>
          <w:b/>
        </w:rPr>
      </w:pPr>
      <w:r>
        <w:rPr>
          <w:b/>
        </w:rPr>
        <w:t xml:space="preserve">Документ 4. </w:t>
      </w:r>
      <w:r w:rsidRPr="00F13D6F">
        <w:rPr>
          <w:b/>
        </w:rPr>
        <w:t xml:space="preserve">Судебник 1497 года о Юрьевом дне. </w:t>
      </w:r>
    </w:p>
    <w:p w:rsidR="002741CB" w:rsidRDefault="002741CB" w:rsidP="002741CB">
      <w:pPr>
        <w:pStyle w:val="2"/>
        <w:spacing w:line="240" w:lineRule="auto"/>
        <w:rPr>
          <w:rFonts w:ascii="Arial" w:hAnsi="Arial"/>
          <w:sz w:val="24"/>
        </w:rPr>
      </w:pPr>
      <w:r>
        <w:t>«</w:t>
      </w:r>
      <w:r w:rsidRPr="00B26CF0">
        <w:t xml:space="preserve">57. О </w:t>
      </w:r>
      <w:r>
        <w:t>крестьянском</w:t>
      </w:r>
      <w:r w:rsidRPr="00B26CF0">
        <w:t xml:space="preserve"> отказе. А </w:t>
      </w:r>
      <w:r>
        <w:t>крестьянам</w:t>
      </w:r>
      <w:r w:rsidRPr="00B26CF0">
        <w:t xml:space="preserve"> отказыват</w:t>
      </w:r>
      <w:r>
        <w:t>ь</w:t>
      </w:r>
      <w:r w:rsidRPr="00B26CF0">
        <w:t>ся</w:t>
      </w:r>
      <w:r>
        <w:t xml:space="preserve"> </w:t>
      </w:r>
      <w:r w:rsidRPr="00F13D6F">
        <w:t>[</w:t>
      </w:r>
      <w:r>
        <w:t>переходить</w:t>
      </w:r>
      <w:r w:rsidRPr="00F13D6F">
        <w:t>]</w:t>
      </w:r>
      <w:r w:rsidRPr="00B26CF0">
        <w:t xml:space="preserve"> из волости</w:t>
      </w:r>
      <w:r>
        <w:t xml:space="preserve"> в волость</w:t>
      </w:r>
      <w:r w:rsidRPr="00B26CF0">
        <w:t xml:space="preserve">, из села в село, один срок в году, за неделю до Юрьева дня осеннего и неделя после Юрьева дня осеннего. </w:t>
      </w:r>
      <w:r>
        <w:t xml:space="preserve">Пожилое за дворы </w:t>
      </w:r>
      <w:r w:rsidRPr="00F13D6F">
        <w:t>[</w:t>
      </w:r>
      <w:r>
        <w:t>плату за проживание на дворе хозяина земли</w:t>
      </w:r>
      <w:r w:rsidRPr="00F13D6F">
        <w:t>]</w:t>
      </w:r>
      <w:r w:rsidRPr="00B26CF0">
        <w:t xml:space="preserve"> </w:t>
      </w:r>
      <w:r>
        <w:t xml:space="preserve">крестьяне пусть </w:t>
      </w:r>
      <w:r w:rsidRPr="00B26CF0">
        <w:t>плат</w:t>
      </w:r>
      <w:r>
        <w:t>я</w:t>
      </w:r>
      <w:r w:rsidRPr="00B26CF0">
        <w:t xml:space="preserve">т </w:t>
      </w:r>
      <w:r>
        <w:t xml:space="preserve">- </w:t>
      </w:r>
      <w:r w:rsidRPr="00B26CF0">
        <w:t>в пол</w:t>
      </w:r>
      <w:r>
        <w:t>я</w:t>
      </w:r>
      <w:r w:rsidRPr="00B26CF0">
        <w:t>х</w:t>
      </w:r>
      <w:r>
        <w:t xml:space="preserve"> </w:t>
      </w:r>
      <w:r w:rsidRPr="00F13D6F">
        <w:t>[</w:t>
      </w:r>
      <w:r>
        <w:t>с хорошей земли</w:t>
      </w:r>
      <w:r w:rsidRPr="00F13D6F">
        <w:t>]</w:t>
      </w:r>
      <w:r w:rsidRPr="00B26CF0">
        <w:t xml:space="preserve"> за двор рубль, а в лесах</w:t>
      </w:r>
      <w:r>
        <w:t xml:space="preserve"> </w:t>
      </w:r>
      <w:r w:rsidRPr="00F13D6F">
        <w:t>[</w:t>
      </w:r>
      <w:r>
        <w:t>с худшей земли</w:t>
      </w:r>
      <w:r w:rsidRPr="00F13D6F">
        <w:t>]</w:t>
      </w:r>
      <w:r w:rsidRPr="00B26CF0">
        <w:t xml:space="preserve"> полтина</w:t>
      </w:r>
      <w:r>
        <w:t xml:space="preserve"> за двор</w:t>
      </w:r>
      <w:r w:rsidRPr="00B26CF0">
        <w:t>. А котор</w:t>
      </w:r>
      <w:r>
        <w:t>ы</w:t>
      </w:r>
      <w:r w:rsidRPr="00B26CF0">
        <w:t xml:space="preserve">й </w:t>
      </w:r>
      <w:r>
        <w:t>крестьянин</w:t>
      </w:r>
      <w:r w:rsidRPr="00B26CF0">
        <w:t xml:space="preserve"> п</w:t>
      </w:r>
      <w:r>
        <w:t>р</w:t>
      </w:r>
      <w:r w:rsidRPr="00B26CF0">
        <w:t xml:space="preserve">оживет </w:t>
      </w:r>
      <w:r>
        <w:t>на чьей-то земле</w:t>
      </w:r>
      <w:r w:rsidRPr="00B26CF0">
        <w:t xml:space="preserve"> год </w:t>
      </w:r>
      <w:r>
        <w:t>и</w:t>
      </w:r>
      <w:r w:rsidRPr="00B26CF0">
        <w:t xml:space="preserve"> </w:t>
      </w:r>
      <w:r>
        <w:t>у</w:t>
      </w:r>
      <w:r w:rsidRPr="00B26CF0">
        <w:t xml:space="preserve">йдет прочь, </w:t>
      </w:r>
      <w:r>
        <w:t xml:space="preserve">то он платит четверть </w:t>
      </w:r>
      <w:proofErr w:type="gramStart"/>
      <w:r>
        <w:t>двора</w:t>
      </w:r>
      <w:proofErr w:type="gramEnd"/>
      <w:r>
        <w:t>…</w:t>
      </w:r>
      <w:r w:rsidRPr="00B26CF0">
        <w:t xml:space="preserve">а четыре года проживет, </w:t>
      </w:r>
      <w:r>
        <w:t xml:space="preserve">то </w:t>
      </w:r>
      <w:r w:rsidRPr="00B26CF0">
        <w:t>он весь двор платит</w:t>
      </w:r>
      <w:r>
        <w:t>»</w:t>
      </w:r>
      <w:r>
        <w:rPr>
          <w:rFonts w:ascii="Arial" w:hAnsi="Arial"/>
          <w:sz w:val="24"/>
        </w:rPr>
        <w:t xml:space="preserve">  </w:t>
      </w:r>
    </w:p>
    <w:p w:rsidR="005B73C1" w:rsidRDefault="005B73C1" w:rsidP="00AE3F2F">
      <w:pPr>
        <w:spacing w:after="0" w:line="240" w:lineRule="auto"/>
        <w:ind w:firstLine="397"/>
        <w:jc w:val="both"/>
      </w:pPr>
    </w:p>
    <w:p w:rsidR="003772B5" w:rsidRDefault="003772B5" w:rsidP="005121CA">
      <w:pPr>
        <w:spacing w:after="0" w:line="240" w:lineRule="auto"/>
        <w:ind w:firstLine="397"/>
        <w:jc w:val="center"/>
        <w:rPr>
          <w:b/>
        </w:rPr>
      </w:pPr>
      <w:r>
        <w:rPr>
          <w:b/>
        </w:rPr>
        <w:t>Иллюстрации</w:t>
      </w:r>
    </w:p>
    <w:p w:rsidR="003772B5" w:rsidRDefault="003772B5" w:rsidP="005B73C1">
      <w:pPr>
        <w:spacing w:after="0" w:line="240" w:lineRule="auto"/>
        <w:ind w:firstLine="397"/>
        <w:jc w:val="both"/>
        <w:rPr>
          <w:b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53"/>
      </w:tblGrid>
      <w:tr w:rsidR="003772B5" w:rsidTr="001F3EBF">
        <w:tc>
          <w:tcPr>
            <w:tcW w:w="9853" w:type="dxa"/>
          </w:tcPr>
          <w:p w:rsidR="003772B5" w:rsidRPr="00B01172" w:rsidRDefault="003772B5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33625" cy="3392539"/>
                  <wp:effectExtent l="0" t="0" r="0" b="0"/>
                  <wp:docPr id="21" name="Рисунок 17" descr="https://upload.wikimedia.org/wikipedia/commons/thumb/8/88/Facial_Chronicle_-_b.16%2C_p._462_-_Great_standing_on_the_Ugra.jpg/200px-Facial_Chronicle_-_b.16%2C_p._462_-_Great_standing_on_the_U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8/88/Facial_Chronicle_-_b.16%2C_p._462_-_Great_standing_on_the_Ugra.jpg/200px-Facial_Chronicle_-_b.16%2C_p._462_-_Great_standing_on_the_Ug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980" t="3240" r="2196" b="23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030" cy="3400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2B5" w:rsidTr="001F3EBF">
        <w:tc>
          <w:tcPr>
            <w:tcW w:w="9853" w:type="dxa"/>
          </w:tcPr>
          <w:p w:rsidR="003772B5" w:rsidRPr="00B01172" w:rsidRDefault="003D6D26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  <w:r w:rsidR="003772B5">
              <w:rPr>
                <w:noProof/>
              </w:rPr>
              <w:t xml:space="preserve">. </w:t>
            </w:r>
            <w:r w:rsidR="003772B5" w:rsidRPr="00154193">
              <w:rPr>
                <w:noProof/>
              </w:rPr>
              <w:t>Стояние на Угре. Миниатюра летописного свода (XVI век)</w:t>
            </w:r>
            <w:r w:rsidR="003772B5">
              <w:rPr>
                <w:rStyle w:val="a8"/>
                <w:noProof/>
              </w:rPr>
              <w:footnoteReference w:id="8"/>
            </w:r>
          </w:p>
        </w:tc>
      </w:tr>
      <w:tr w:rsidR="003772B5" w:rsidTr="001F3EBF">
        <w:tc>
          <w:tcPr>
            <w:tcW w:w="9853" w:type="dxa"/>
          </w:tcPr>
          <w:p w:rsidR="003772B5" w:rsidRDefault="00A937D4" w:rsidP="003772B5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217670" cy="3002981"/>
                  <wp:effectExtent l="19050" t="0" r="0" b="0"/>
                  <wp:docPr id="27" name="Рисунок 7" descr="https://4.404content.com/1/9A/80/1124007524468786686/fullsiz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4.404content.com/1/9A/80/1124007524468786686/fullsiz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7670" cy="300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2B5" w:rsidTr="001F3EBF">
        <w:tc>
          <w:tcPr>
            <w:tcW w:w="9853" w:type="dxa"/>
          </w:tcPr>
          <w:p w:rsidR="003772B5" w:rsidRPr="003772B5" w:rsidRDefault="00A937D4" w:rsidP="003772B5">
            <w:pPr>
              <w:jc w:val="center"/>
            </w:pPr>
            <w:r>
              <w:t>С.В. Иванов. «Юрьев день». 1908 г</w:t>
            </w:r>
            <w:r>
              <w:rPr>
                <w:rStyle w:val="a8"/>
              </w:rPr>
              <w:footnoteReference w:id="9"/>
            </w:r>
            <w:r>
              <w:t>.</w:t>
            </w:r>
          </w:p>
        </w:tc>
      </w:tr>
    </w:tbl>
    <w:p w:rsidR="00345ABD" w:rsidRDefault="00345ABD" w:rsidP="00020932">
      <w:pPr>
        <w:spacing w:after="0" w:line="240" w:lineRule="auto"/>
        <w:ind w:firstLine="397"/>
        <w:jc w:val="center"/>
        <w:rPr>
          <w:b/>
        </w:rPr>
      </w:pPr>
    </w:p>
    <w:p w:rsidR="00020932" w:rsidRPr="00ED15E9" w:rsidRDefault="00020932" w:rsidP="00020932">
      <w:pPr>
        <w:spacing w:after="0" w:line="240" w:lineRule="auto"/>
        <w:ind w:firstLine="397"/>
        <w:jc w:val="center"/>
      </w:pPr>
      <w:r>
        <w:rPr>
          <w:b/>
        </w:rPr>
        <w:t>Вопросы и з</w:t>
      </w:r>
      <w:r w:rsidRPr="00ED15E9">
        <w:rPr>
          <w:b/>
        </w:rPr>
        <w:t>адания</w:t>
      </w:r>
    </w:p>
    <w:p w:rsidR="00020932" w:rsidRDefault="00020932" w:rsidP="00020932">
      <w:pPr>
        <w:spacing w:after="0" w:line="240" w:lineRule="auto"/>
        <w:ind w:firstLine="397"/>
        <w:jc w:val="both"/>
      </w:pPr>
    </w:p>
    <w:p w:rsidR="00020932" w:rsidRPr="00C446FB" w:rsidRDefault="00020932" w:rsidP="00020932">
      <w:pPr>
        <w:spacing w:after="0" w:line="240" w:lineRule="auto"/>
        <w:ind w:firstLine="397"/>
        <w:jc w:val="both"/>
      </w:pPr>
      <w:r>
        <w:t xml:space="preserve">3. </w:t>
      </w:r>
      <w:r w:rsidRPr="00ED15E9">
        <w:t xml:space="preserve">Почему до 1480 года в дипломатических документах Иван III называл себя великим князем, а после 1480 года </w:t>
      </w:r>
      <w:r>
        <w:t xml:space="preserve">иногда именовал себя </w:t>
      </w:r>
      <w:r w:rsidRPr="00ED15E9">
        <w:t xml:space="preserve">царём (хотя официального венчания на царство не было)? </w:t>
      </w:r>
      <w:r>
        <w:t xml:space="preserve">Объясните, как и с </w:t>
      </w:r>
      <w:r w:rsidRPr="00ED15E9">
        <w:t>каким важным внешнеполитическим событием это могло быть связано?</w:t>
      </w:r>
    </w:p>
    <w:p w:rsidR="00020932" w:rsidRPr="00C446FB" w:rsidRDefault="00020932" w:rsidP="00020932">
      <w:pPr>
        <w:spacing w:after="0" w:line="240" w:lineRule="auto"/>
        <w:ind w:firstLine="397"/>
        <w:jc w:val="center"/>
        <w:rPr>
          <w:b/>
          <w:i/>
        </w:rPr>
      </w:pPr>
    </w:p>
    <w:p w:rsidR="002741CB" w:rsidRDefault="00020932" w:rsidP="002741CB">
      <w:pPr>
        <w:spacing w:after="0" w:line="240" w:lineRule="auto"/>
        <w:ind w:firstLine="397"/>
        <w:jc w:val="both"/>
      </w:pPr>
      <w:r>
        <w:t xml:space="preserve">4. </w:t>
      </w:r>
      <w:r w:rsidR="002741CB">
        <w:t xml:space="preserve">На основании документов №№3-4 объясните причины принятия Судебника 1497 года. </w:t>
      </w:r>
      <w:r w:rsidR="00C37BEA">
        <w:t>Назовите два изменения</w:t>
      </w:r>
      <w:r w:rsidR="002741CB" w:rsidRPr="00ED15E9">
        <w:t xml:space="preserve"> в жизни крестьян</w:t>
      </w:r>
      <w:r w:rsidR="002741CB">
        <w:t xml:space="preserve"> в результате принятия этого свода законов</w:t>
      </w:r>
      <w:r w:rsidR="00C37BEA">
        <w:t>.</w:t>
      </w:r>
    </w:p>
    <w:p w:rsidR="00345ABD" w:rsidRDefault="00345ABD" w:rsidP="00C37BEA">
      <w:pPr>
        <w:spacing w:after="0" w:line="240" w:lineRule="auto"/>
        <w:ind w:firstLine="397"/>
        <w:jc w:val="center"/>
        <w:rPr>
          <w:b/>
          <w:i/>
        </w:rPr>
      </w:pPr>
    </w:p>
    <w:p w:rsidR="00020932" w:rsidRPr="00A00A91" w:rsidRDefault="00020932" w:rsidP="00C37BEA">
      <w:pPr>
        <w:spacing w:after="0" w:line="240" w:lineRule="auto"/>
        <w:ind w:firstLine="397"/>
        <w:jc w:val="center"/>
        <w:rPr>
          <w:b/>
          <w:i/>
        </w:rPr>
      </w:pPr>
      <w:r w:rsidRPr="00A00A91">
        <w:rPr>
          <w:b/>
          <w:i/>
        </w:rPr>
        <w:t>Материалы для группы №</w:t>
      </w:r>
      <w:r>
        <w:rPr>
          <w:b/>
          <w:i/>
        </w:rPr>
        <w:t>3</w:t>
      </w:r>
    </w:p>
    <w:p w:rsidR="00020932" w:rsidRDefault="00020932" w:rsidP="00C37BEA">
      <w:pPr>
        <w:spacing w:after="0" w:line="240" w:lineRule="auto"/>
        <w:ind w:firstLine="397"/>
        <w:jc w:val="both"/>
        <w:rPr>
          <w:b/>
        </w:rPr>
      </w:pPr>
    </w:p>
    <w:p w:rsidR="00020932" w:rsidRPr="00F536AA" w:rsidRDefault="00020932" w:rsidP="00C37BEA">
      <w:pPr>
        <w:spacing w:after="0" w:line="240" w:lineRule="auto"/>
        <w:ind w:firstLine="397"/>
        <w:jc w:val="center"/>
        <w:rPr>
          <w:b/>
        </w:rPr>
      </w:pPr>
      <w:r w:rsidRPr="00F536AA">
        <w:rPr>
          <w:b/>
        </w:rPr>
        <w:t>Исторические документы и исследования</w:t>
      </w:r>
    </w:p>
    <w:p w:rsidR="00020932" w:rsidRDefault="00020932" w:rsidP="00C37BEA">
      <w:pPr>
        <w:spacing w:after="0" w:line="240" w:lineRule="auto"/>
        <w:ind w:firstLine="397"/>
        <w:jc w:val="both"/>
        <w:rPr>
          <w:b/>
        </w:rPr>
      </w:pPr>
    </w:p>
    <w:p w:rsidR="002741CB" w:rsidRPr="005B73C1" w:rsidRDefault="002741CB" w:rsidP="002741CB">
      <w:pPr>
        <w:spacing w:after="0" w:line="240" w:lineRule="auto"/>
        <w:ind w:firstLine="397"/>
        <w:jc w:val="both"/>
        <w:rPr>
          <w:b/>
        </w:rPr>
      </w:pPr>
      <w:r w:rsidRPr="005B73C1">
        <w:rPr>
          <w:b/>
        </w:rPr>
        <w:t xml:space="preserve">Документ </w:t>
      </w:r>
      <w:r w:rsidR="001F3EBF">
        <w:rPr>
          <w:b/>
        </w:rPr>
        <w:t>5</w:t>
      </w:r>
      <w:r w:rsidRPr="005B73C1">
        <w:rPr>
          <w:b/>
        </w:rPr>
        <w:t xml:space="preserve">. Из сочинения современного </w:t>
      </w:r>
      <w:r>
        <w:rPr>
          <w:b/>
        </w:rPr>
        <w:t>историка</w:t>
      </w:r>
      <w:r>
        <w:rPr>
          <w:rStyle w:val="a8"/>
          <w:b/>
        </w:rPr>
        <w:footnoteReference w:id="10"/>
      </w:r>
      <w:r w:rsidRPr="005B73C1">
        <w:rPr>
          <w:b/>
        </w:rPr>
        <w:t>.</w:t>
      </w:r>
    </w:p>
    <w:p w:rsidR="002741CB" w:rsidRDefault="002741CB" w:rsidP="002741CB">
      <w:pPr>
        <w:spacing w:after="0" w:line="240" w:lineRule="auto"/>
        <w:ind w:firstLine="397"/>
        <w:jc w:val="both"/>
      </w:pPr>
      <w:r>
        <w:t>«</w:t>
      </w:r>
      <w:r w:rsidRPr="005B73C1">
        <w:t>Брак Иоанна с Софьей имел большие  последствия..</w:t>
      </w:r>
      <w:proofErr w:type="gramStart"/>
      <w:r w:rsidRPr="005B73C1">
        <w:t>.Н</w:t>
      </w:r>
      <w:proofErr w:type="gramEnd"/>
      <w:r w:rsidRPr="005B73C1">
        <w:t>овая русская Великая Княгиня принесла с собой все заветы и предания Византийского царства &lt;...&gt; Это наследие Византии имело огромное значение как в деле собирания Москвой русских земель, так и в выработке русской национальной идеологии. Видимым знаком преемственности Московской Руси от Византии было принятие государственным гербом двуглавого орла. Со временем на груди орла появилось изображение древнего герба Москвы - всадника, поражающего змия, причем всадник изображает как св. Георгия Победоносца, так и Государя, поражающего своим копьем всех врагов отечества и всякое противогосударственное зло. В таком виде утвердился наш государственный герб</w:t>
      </w:r>
      <w:r>
        <w:t>»</w:t>
      </w:r>
      <w:r w:rsidRPr="005B73C1">
        <w:t>.</w:t>
      </w:r>
    </w:p>
    <w:p w:rsidR="002741CB" w:rsidRPr="003D6D26" w:rsidRDefault="003D6D26" w:rsidP="003D6D26">
      <w:pPr>
        <w:pStyle w:val="2"/>
        <w:spacing w:line="240" w:lineRule="auto"/>
        <w:jc w:val="center"/>
        <w:rPr>
          <w:b/>
          <w:szCs w:val="28"/>
        </w:rPr>
      </w:pPr>
      <w:r w:rsidRPr="003D6D26">
        <w:rPr>
          <w:b/>
          <w:szCs w:val="28"/>
        </w:rPr>
        <w:t>Иллюстрации</w:t>
      </w:r>
    </w:p>
    <w:p w:rsidR="002741CB" w:rsidRDefault="002741CB" w:rsidP="00BA722A">
      <w:pPr>
        <w:pStyle w:val="2"/>
        <w:spacing w:line="240" w:lineRule="auto"/>
        <w:rPr>
          <w:rFonts w:ascii="Arial" w:hAnsi="Arial"/>
          <w:sz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6D26" w:rsidTr="00455EF7">
        <w:tc>
          <w:tcPr>
            <w:tcW w:w="9853" w:type="dxa"/>
            <w:gridSpan w:val="2"/>
          </w:tcPr>
          <w:p w:rsidR="003D6D26" w:rsidRDefault="003D6D26" w:rsidP="00DC026E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872913" cy="2385060"/>
                  <wp:effectExtent l="19050" t="0" r="3637" b="0"/>
                  <wp:docPr id="25" name="Рисунок 3" descr="https://upload.wikimedia.org/wikipedia/commons/thumb/6/65/Palaiologos_Dynasty_emblem.svg/170px-Palaiologos_Dynasty_emblem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6/65/Palaiologos_Dynasty_emblem.svg/170px-Palaiologos_Dynasty_emblem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913" cy="238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D26" w:rsidTr="00455EF7">
        <w:tc>
          <w:tcPr>
            <w:tcW w:w="9853" w:type="dxa"/>
            <w:gridSpan w:val="2"/>
          </w:tcPr>
          <w:p w:rsidR="003D6D26" w:rsidRPr="003772B5" w:rsidRDefault="003D6D26" w:rsidP="00DC026E">
            <w:pPr>
              <w:jc w:val="center"/>
            </w:pPr>
            <w:r>
              <w:t xml:space="preserve">8. </w:t>
            </w:r>
            <w:r w:rsidRPr="003772B5">
              <w:t>Герб династии Палеологов</w:t>
            </w:r>
            <w:r>
              <w:rPr>
                <w:rStyle w:val="a8"/>
              </w:rPr>
              <w:footnoteReference w:id="11"/>
            </w:r>
          </w:p>
        </w:tc>
      </w:tr>
      <w:tr w:rsidR="003D6D26" w:rsidTr="00455EF7">
        <w:tc>
          <w:tcPr>
            <w:tcW w:w="9853" w:type="dxa"/>
            <w:gridSpan w:val="2"/>
          </w:tcPr>
          <w:p w:rsidR="003D6D26" w:rsidRPr="000C4281" w:rsidRDefault="003D6D26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17788" cy="3322320"/>
                  <wp:effectExtent l="19050" t="0" r="1862" b="0"/>
                  <wp:docPr id="26" name="Рисунок 1" descr="https://vsdn.ru/images/data/gallery/4540_big_1390215384_7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sdn.ru/images/data/gallery/4540_big_1390215384_7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25655" t="19700" r="5297" b="6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788" cy="3322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D26" w:rsidTr="00455EF7">
        <w:tc>
          <w:tcPr>
            <w:tcW w:w="9853" w:type="dxa"/>
            <w:gridSpan w:val="2"/>
          </w:tcPr>
          <w:p w:rsidR="003D6D26" w:rsidRPr="00041C9B" w:rsidRDefault="003D6D26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9. </w:t>
            </w:r>
            <w:r w:rsidRPr="00041C9B">
              <w:rPr>
                <w:noProof/>
              </w:rPr>
              <w:t xml:space="preserve">А. М. Васнецов. Московский Кремль при Иване </w:t>
            </w:r>
            <w:r w:rsidRPr="00041C9B">
              <w:rPr>
                <w:noProof/>
                <w:lang w:val="en-US"/>
              </w:rPr>
              <w:t>III</w:t>
            </w:r>
            <w:r w:rsidRPr="00041C9B">
              <w:rPr>
                <w:noProof/>
              </w:rPr>
              <w:t>. 1921 г</w:t>
            </w:r>
            <w:r>
              <w:rPr>
                <w:rStyle w:val="a8"/>
                <w:noProof/>
              </w:rPr>
              <w:footnoteReference w:id="12"/>
            </w:r>
            <w:r w:rsidRPr="00041C9B">
              <w:rPr>
                <w:noProof/>
              </w:rPr>
              <w:t>.</w:t>
            </w:r>
          </w:p>
        </w:tc>
      </w:tr>
      <w:tr w:rsidR="00C37BEA" w:rsidTr="00455EF7">
        <w:tc>
          <w:tcPr>
            <w:tcW w:w="4926" w:type="dxa"/>
          </w:tcPr>
          <w:p w:rsidR="00C37BEA" w:rsidRPr="00041C9B" w:rsidRDefault="00C37BEA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57500" cy="4290060"/>
                  <wp:effectExtent l="19050" t="0" r="0" b="0"/>
                  <wp:docPr id="28" name="Рисунок 4" descr="Dormition Cathedral, Mos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rmition Cathedral, Mos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429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C37BEA" w:rsidRDefault="00C37BEA" w:rsidP="00DC026E">
            <w:pPr>
              <w:jc w:val="center"/>
              <w:rPr>
                <w:noProof/>
              </w:rPr>
            </w:pPr>
          </w:p>
          <w:p w:rsidR="00C37BEA" w:rsidRDefault="00C37BEA" w:rsidP="00DC026E">
            <w:pPr>
              <w:jc w:val="center"/>
              <w:rPr>
                <w:noProof/>
              </w:rPr>
            </w:pPr>
          </w:p>
          <w:p w:rsidR="00C37BEA" w:rsidRDefault="00C37BEA" w:rsidP="00DC026E">
            <w:pPr>
              <w:jc w:val="center"/>
              <w:rPr>
                <w:noProof/>
              </w:rPr>
            </w:pPr>
          </w:p>
          <w:p w:rsidR="00C37BEA" w:rsidRDefault="00C37BEA" w:rsidP="00DC026E">
            <w:pPr>
              <w:jc w:val="center"/>
              <w:rPr>
                <w:noProof/>
              </w:rPr>
            </w:pPr>
          </w:p>
          <w:p w:rsidR="00C37BEA" w:rsidRDefault="00C37BEA" w:rsidP="00DC026E">
            <w:pPr>
              <w:jc w:val="center"/>
              <w:rPr>
                <w:noProof/>
              </w:rPr>
            </w:pPr>
          </w:p>
          <w:p w:rsidR="00C37BEA" w:rsidRPr="00041C9B" w:rsidRDefault="00C37BEA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79270" cy="1943100"/>
                  <wp:effectExtent l="19050" t="0" r="2030" b="0"/>
                  <wp:docPr id="29" name="Рисунок 7" descr="Granovitaya palata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anovitaya palata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27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BEA" w:rsidTr="00455EF7">
        <w:tc>
          <w:tcPr>
            <w:tcW w:w="4926" w:type="dxa"/>
          </w:tcPr>
          <w:p w:rsidR="00C37BEA" w:rsidRPr="00041C9B" w:rsidRDefault="00C37BEA" w:rsidP="00DC026E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10. </w:t>
            </w:r>
            <w:r w:rsidRPr="00041C9B">
              <w:rPr>
                <w:noProof/>
              </w:rPr>
              <w:t>Успенский собор</w:t>
            </w:r>
            <w:r>
              <w:rPr>
                <w:rStyle w:val="a8"/>
                <w:noProof/>
              </w:rPr>
              <w:footnoteReference w:id="13"/>
            </w:r>
            <w:r w:rsidRPr="00041C9B">
              <w:rPr>
                <w:noProof/>
              </w:rPr>
              <w:t>. Построен в 1475-1479 гг.</w:t>
            </w:r>
          </w:p>
        </w:tc>
        <w:tc>
          <w:tcPr>
            <w:tcW w:w="4927" w:type="dxa"/>
          </w:tcPr>
          <w:p w:rsidR="00C37BEA" w:rsidRPr="00041C9B" w:rsidRDefault="00C37BEA" w:rsidP="00C37BEA">
            <w:pPr>
              <w:jc w:val="center"/>
              <w:rPr>
                <w:noProof/>
              </w:rPr>
            </w:pPr>
            <w:r>
              <w:rPr>
                <w:noProof/>
              </w:rPr>
              <w:t>11. Грановитая палата</w:t>
            </w:r>
            <w:r>
              <w:rPr>
                <w:rStyle w:val="a8"/>
                <w:noProof/>
              </w:rPr>
              <w:footnoteReference w:id="14"/>
            </w:r>
            <w:r>
              <w:rPr>
                <w:noProof/>
              </w:rPr>
              <w:t xml:space="preserve">. Построена в 1487-1491 гг. </w:t>
            </w:r>
          </w:p>
        </w:tc>
      </w:tr>
    </w:tbl>
    <w:p w:rsidR="002741CB" w:rsidRDefault="002741CB" w:rsidP="00BA722A">
      <w:pPr>
        <w:pStyle w:val="2"/>
        <w:spacing w:line="240" w:lineRule="auto"/>
        <w:rPr>
          <w:rFonts w:ascii="Arial" w:hAnsi="Arial"/>
          <w:sz w:val="24"/>
        </w:rPr>
      </w:pPr>
    </w:p>
    <w:p w:rsidR="002741CB" w:rsidRPr="002741CB" w:rsidRDefault="002741CB" w:rsidP="002741CB">
      <w:pPr>
        <w:pStyle w:val="2"/>
        <w:spacing w:line="240" w:lineRule="auto"/>
        <w:jc w:val="center"/>
        <w:rPr>
          <w:b/>
          <w:szCs w:val="28"/>
        </w:rPr>
      </w:pPr>
      <w:r w:rsidRPr="002741CB">
        <w:rPr>
          <w:b/>
          <w:szCs w:val="28"/>
        </w:rPr>
        <w:t>Вопросы и задания</w:t>
      </w:r>
    </w:p>
    <w:p w:rsidR="002741CB" w:rsidRPr="002741CB" w:rsidRDefault="002741CB" w:rsidP="00BA722A">
      <w:pPr>
        <w:pStyle w:val="2"/>
        <w:spacing w:line="240" w:lineRule="auto"/>
        <w:rPr>
          <w:b/>
          <w:szCs w:val="28"/>
        </w:rPr>
      </w:pPr>
    </w:p>
    <w:p w:rsidR="002741CB" w:rsidRPr="00B04C6E" w:rsidRDefault="002741CB" w:rsidP="002741CB">
      <w:pPr>
        <w:spacing w:after="0" w:line="240" w:lineRule="auto"/>
        <w:ind w:firstLine="397"/>
        <w:jc w:val="both"/>
      </w:pPr>
      <w:r>
        <w:t xml:space="preserve">5. </w:t>
      </w:r>
      <w:r w:rsidRPr="00ED15E9">
        <w:t>Какие изменения произо</w:t>
      </w:r>
      <w:r>
        <w:t xml:space="preserve">шли в государственной символике после женитьбы Ивана </w:t>
      </w:r>
      <w:r>
        <w:rPr>
          <w:lang w:val="en-US"/>
        </w:rPr>
        <w:t>III</w:t>
      </w:r>
      <w:r>
        <w:t xml:space="preserve"> на Софье Палеолог? Почему для великого князя было важно подчеркнуть преемственность Московской Руси и Византии? (приведите не менее двух аргументов в подтверждение этой точки зрения). </w:t>
      </w:r>
    </w:p>
    <w:p w:rsidR="002741CB" w:rsidRDefault="002741CB" w:rsidP="002741CB">
      <w:pPr>
        <w:spacing w:after="0" w:line="240" w:lineRule="auto"/>
        <w:ind w:firstLine="397"/>
        <w:jc w:val="both"/>
      </w:pPr>
    </w:p>
    <w:p w:rsidR="002741CB" w:rsidRPr="004A5D5C" w:rsidRDefault="002741CB" w:rsidP="002741CB">
      <w:pPr>
        <w:spacing w:after="0" w:line="240" w:lineRule="auto"/>
        <w:ind w:firstLine="397"/>
        <w:jc w:val="both"/>
      </w:pPr>
      <w:r>
        <w:t xml:space="preserve">6. Изучите иллюстрации </w:t>
      </w:r>
      <w:r w:rsidR="00C37BEA">
        <w:t>9</w:t>
      </w:r>
      <w:r>
        <w:t>-1</w:t>
      </w:r>
      <w:r w:rsidR="00C37BEA">
        <w:t>1</w:t>
      </w:r>
      <w:r>
        <w:t xml:space="preserve">, опишите, какие изменения произошли в облике Москвы в эпоху правления Ивана </w:t>
      </w:r>
      <w:r>
        <w:rPr>
          <w:lang w:val="en-US"/>
        </w:rPr>
        <w:t>III</w:t>
      </w:r>
      <w:r>
        <w:t>?  Какие черты в представленных на фото сооружениях говорят о преемственности с архитектурой Древней Руси, а какие о влиянии европейской архитектуры? Как связано изменение облика города с превращением Москвы в столицу единого Русского государства?</w:t>
      </w:r>
    </w:p>
    <w:p w:rsidR="002741CB" w:rsidRDefault="002741CB" w:rsidP="00BA722A">
      <w:pPr>
        <w:pStyle w:val="2"/>
        <w:spacing w:line="240" w:lineRule="auto"/>
        <w:rPr>
          <w:rFonts w:ascii="Arial" w:hAnsi="Arial"/>
          <w:sz w:val="24"/>
        </w:rPr>
      </w:pPr>
    </w:p>
    <w:p w:rsidR="00FB2866" w:rsidRPr="00A00A91" w:rsidRDefault="00FB2866" w:rsidP="00FB2866">
      <w:pPr>
        <w:spacing w:after="0" w:line="240" w:lineRule="auto"/>
        <w:ind w:firstLine="397"/>
        <w:jc w:val="center"/>
        <w:rPr>
          <w:b/>
          <w:i/>
        </w:rPr>
      </w:pPr>
      <w:r w:rsidRPr="00A00A91">
        <w:rPr>
          <w:b/>
          <w:i/>
        </w:rPr>
        <w:t>Материалы для группы №</w:t>
      </w:r>
      <w:r>
        <w:rPr>
          <w:b/>
          <w:i/>
        </w:rPr>
        <w:t>4</w:t>
      </w:r>
    </w:p>
    <w:p w:rsidR="00FB2866" w:rsidRDefault="00FB2866" w:rsidP="00FB2866">
      <w:pPr>
        <w:spacing w:after="0" w:line="240" w:lineRule="auto"/>
        <w:ind w:firstLine="397"/>
        <w:jc w:val="both"/>
        <w:rPr>
          <w:b/>
        </w:rPr>
      </w:pPr>
    </w:p>
    <w:p w:rsidR="00FB2866" w:rsidRPr="00F536AA" w:rsidRDefault="00FB2866" w:rsidP="00FB2866">
      <w:pPr>
        <w:spacing w:after="0" w:line="240" w:lineRule="auto"/>
        <w:ind w:firstLine="397"/>
        <w:jc w:val="center"/>
        <w:rPr>
          <w:b/>
        </w:rPr>
      </w:pPr>
      <w:r w:rsidRPr="00F536AA">
        <w:rPr>
          <w:b/>
        </w:rPr>
        <w:t>Исторические документы и исследования</w:t>
      </w:r>
    </w:p>
    <w:p w:rsidR="00FB2866" w:rsidRDefault="00FB2866" w:rsidP="00AE3F2F">
      <w:pPr>
        <w:spacing w:after="0" w:line="240" w:lineRule="auto"/>
        <w:ind w:firstLine="397"/>
        <w:jc w:val="both"/>
        <w:rPr>
          <w:b/>
        </w:rPr>
      </w:pPr>
    </w:p>
    <w:p w:rsidR="001F3EBF" w:rsidRPr="00283729" w:rsidRDefault="001F3EBF" w:rsidP="001F3EBF">
      <w:pPr>
        <w:spacing w:after="0" w:line="240" w:lineRule="auto"/>
        <w:ind w:firstLine="397"/>
        <w:jc w:val="both"/>
        <w:rPr>
          <w:b/>
        </w:rPr>
      </w:pPr>
      <w:r w:rsidRPr="00283729">
        <w:rPr>
          <w:b/>
        </w:rPr>
        <w:t xml:space="preserve">Документ </w:t>
      </w:r>
      <w:r>
        <w:rPr>
          <w:b/>
        </w:rPr>
        <w:t>6</w:t>
      </w:r>
      <w:r w:rsidRPr="00283729">
        <w:rPr>
          <w:b/>
        </w:rPr>
        <w:t xml:space="preserve">. Историки об Иване </w:t>
      </w:r>
      <w:r w:rsidRPr="00283729">
        <w:rPr>
          <w:b/>
          <w:lang w:val="en-US"/>
        </w:rPr>
        <w:t>III</w:t>
      </w:r>
      <w:r w:rsidRPr="00283729">
        <w:rPr>
          <w:b/>
        </w:rPr>
        <w:t>.</w:t>
      </w:r>
    </w:p>
    <w:p w:rsidR="001F3EBF" w:rsidRPr="00AB3A68" w:rsidRDefault="001F3EBF" w:rsidP="001F3EBF">
      <w:pPr>
        <w:spacing w:after="0" w:line="240" w:lineRule="auto"/>
        <w:ind w:firstLine="397"/>
        <w:jc w:val="both"/>
      </w:pPr>
    </w:p>
    <w:p w:rsidR="001F3EBF" w:rsidRPr="00F536AA" w:rsidRDefault="001F3EBF" w:rsidP="001F3EBF">
      <w:pPr>
        <w:spacing w:after="0" w:line="240" w:lineRule="auto"/>
        <w:ind w:firstLine="397"/>
        <w:jc w:val="both"/>
      </w:pPr>
      <w:r w:rsidRPr="00BA722A">
        <w:rPr>
          <w:b/>
          <w:i/>
          <w:u w:val="single"/>
        </w:rPr>
        <w:t>С. М. Соловьев</w:t>
      </w:r>
      <w:r w:rsidRPr="00F536AA">
        <w:t xml:space="preserve">: «Иоанну III принадлежит честь за то, что он умел пользоваться своими средствами и счастливыми обстоятельствами, в которых находился во все продолжение жизни. </w:t>
      </w:r>
      <w:proofErr w:type="gramStart"/>
      <w:r w:rsidRPr="00F536AA">
        <w:t xml:space="preserve">При пользовании своими средствами и своим положением Иоанн явился истым потомком Всеволода III и Калиты, истым князем северной Руси: расчетливость, медлительность, осторожность, сильное отвращение от мер решительных, которыми было можно много выиграть, но и потерять, и при этом стойкость в доведении до конца раз начатого, хладнокровие - вот отличительные черты деятельности Иоанна III». </w:t>
      </w:r>
      <w:proofErr w:type="gramEnd"/>
    </w:p>
    <w:p w:rsidR="001F3EBF" w:rsidRDefault="001F3EBF" w:rsidP="001F3EBF">
      <w:pPr>
        <w:spacing w:after="0" w:line="240" w:lineRule="auto"/>
        <w:ind w:firstLine="397"/>
        <w:jc w:val="both"/>
      </w:pPr>
      <w:r w:rsidRPr="00BA722A">
        <w:rPr>
          <w:b/>
          <w:i/>
          <w:u w:val="single"/>
        </w:rPr>
        <w:t>Н. И</w:t>
      </w:r>
      <w:r>
        <w:rPr>
          <w:b/>
          <w:i/>
          <w:u w:val="single"/>
        </w:rPr>
        <w:t xml:space="preserve">. </w:t>
      </w:r>
      <w:r w:rsidRPr="00BA722A">
        <w:rPr>
          <w:b/>
          <w:i/>
          <w:u w:val="single"/>
        </w:rPr>
        <w:t>Костомаров</w:t>
      </w:r>
      <w:r w:rsidRPr="00F536AA">
        <w:t xml:space="preserve">: </w:t>
      </w:r>
      <w:proofErr w:type="gramStart"/>
      <w:r w:rsidRPr="00F536AA">
        <w:t>«Это был человек крутого нрава, холодный, рассудительный, с черствым сердцем, властолюбивый, неуклонный в преследовании избранной цели, скрытый, чрезвычайно осторожный; во всех его действиях видна постепенность, даже медлительность; он не отличался ни отвагой, ни храбростью, зато умел превосходно пользоваться обстоятельствами; он никогда не увлекался, зато поступал решительно, когда видел, что дело созрело до того, что успех несомненен.</w:t>
      </w:r>
      <w:proofErr w:type="gramEnd"/>
      <w:r w:rsidRPr="00F536AA">
        <w:t xml:space="preserve"> </w:t>
      </w:r>
      <w:proofErr w:type="spellStart"/>
      <w:r w:rsidRPr="00F536AA">
        <w:t>Забирание</w:t>
      </w:r>
      <w:proofErr w:type="spellEnd"/>
      <w:r w:rsidRPr="00F536AA">
        <w:t xml:space="preserve"> земель и, возможно, прочное присоединение их к Московскому государству было заветной целью его политической деятельности; следуя в этом деле за своими прародителями, он превзошел всех их и оставил пример подража</w:t>
      </w:r>
      <w:r>
        <w:t>ния потомкам на долгие времена»</w:t>
      </w:r>
      <w:r w:rsidRPr="00F536AA">
        <w:t xml:space="preserve">. </w:t>
      </w:r>
    </w:p>
    <w:p w:rsidR="001F3EBF" w:rsidRPr="00266CE7" w:rsidRDefault="001F3EBF" w:rsidP="00266CE7">
      <w:pPr>
        <w:spacing w:after="0" w:line="240" w:lineRule="auto"/>
        <w:ind w:firstLine="397"/>
        <w:jc w:val="both"/>
        <w:rPr>
          <w:color w:val="000000"/>
          <w:lang w:bidi="ru-RU"/>
        </w:rPr>
      </w:pPr>
      <w:r w:rsidRPr="00BA722A">
        <w:rPr>
          <w:b/>
          <w:i/>
          <w:u w:val="single"/>
        </w:rPr>
        <w:t>Н. М. Карамзин</w:t>
      </w:r>
      <w:r w:rsidRPr="00F6041E">
        <w:t>: «</w:t>
      </w:r>
      <w:r w:rsidRPr="00F6041E">
        <w:rPr>
          <w:color w:val="000000"/>
          <w:lang w:bidi="ru-RU"/>
        </w:rPr>
        <w:t>Иоанн, рожденный и воспит</w:t>
      </w:r>
      <w:r>
        <w:rPr>
          <w:color w:val="000000"/>
          <w:lang w:bidi="ru-RU"/>
        </w:rPr>
        <w:t xml:space="preserve">анный данником степной Орды, </w:t>
      </w:r>
      <w:r w:rsidRPr="00F6041E">
        <w:rPr>
          <w:color w:val="000000"/>
          <w:lang w:bidi="ru-RU"/>
        </w:rPr>
        <w:t>сделался одним из знаменитейших государей в Европе; без учения, без наставлений, руководствуемый только природным умом... силою и хитростью восста</w:t>
      </w:r>
      <w:r w:rsidRPr="00F6041E">
        <w:rPr>
          <w:color w:val="000000"/>
          <w:lang w:bidi="ru-RU"/>
        </w:rPr>
        <w:softHyphen/>
        <w:t xml:space="preserve">навливая свободу и целость России, губя царство </w:t>
      </w:r>
      <w:proofErr w:type="spellStart"/>
      <w:r w:rsidRPr="00F6041E">
        <w:rPr>
          <w:color w:val="000000"/>
          <w:lang w:bidi="ru-RU"/>
        </w:rPr>
        <w:t>Батыево</w:t>
      </w:r>
      <w:proofErr w:type="spellEnd"/>
      <w:r w:rsidRPr="00F6041E">
        <w:rPr>
          <w:color w:val="000000"/>
          <w:lang w:bidi="ru-RU"/>
        </w:rPr>
        <w:t>, т</w:t>
      </w:r>
      <w:r>
        <w:rPr>
          <w:color w:val="000000"/>
          <w:lang w:bidi="ru-RU"/>
        </w:rPr>
        <w:t>есня..</w:t>
      </w:r>
      <w:proofErr w:type="gramStart"/>
      <w:r>
        <w:rPr>
          <w:color w:val="000000"/>
          <w:lang w:bidi="ru-RU"/>
        </w:rPr>
        <w:t>.</w:t>
      </w:r>
      <w:r w:rsidRPr="00F6041E">
        <w:rPr>
          <w:color w:val="000000"/>
          <w:lang w:bidi="ru-RU"/>
        </w:rPr>
        <w:t>Л</w:t>
      </w:r>
      <w:proofErr w:type="gramEnd"/>
      <w:r w:rsidRPr="00F6041E">
        <w:rPr>
          <w:color w:val="000000"/>
          <w:lang w:bidi="ru-RU"/>
        </w:rPr>
        <w:t xml:space="preserve">итву, сокрушая вольность </w:t>
      </w:r>
      <w:proofErr w:type="spellStart"/>
      <w:r w:rsidRPr="00F6041E">
        <w:rPr>
          <w:color w:val="000000"/>
          <w:lang w:bidi="ru-RU"/>
        </w:rPr>
        <w:t>новогородскую</w:t>
      </w:r>
      <w:proofErr w:type="spellEnd"/>
      <w:r w:rsidRPr="00F6041E">
        <w:rPr>
          <w:color w:val="000000"/>
          <w:lang w:bidi="ru-RU"/>
        </w:rPr>
        <w:t>, захватывая уделы, расширяя владе</w:t>
      </w:r>
      <w:r w:rsidRPr="00F6041E">
        <w:rPr>
          <w:color w:val="000000"/>
          <w:lang w:bidi="ru-RU"/>
        </w:rPr>
        <w:softHyphen/>
        <w:t>ния московские...</w:t>
      </w:r>
    </w:p>
    <w:p w:rsidR="001F3EBF" w:rsidRPr="00F6041E" w:rsidRDefault="001F3EBF" w:rsidP="001F3EBF">
      <w:pPr>
        <w:spacing w:after="0" w:line="240" w:lineRule="auto"/>
        <w:ind w:firstLine="397"/>
        <w:jc w:val="both"/>
      </w:pPr>
      <w:r w:rsidRPr="00F6041E">
        <w:t>Иоанн как человек не имел любезных свойств ни Мономаха, ни Донского, но стоит как государь на вышней степени величия. Он казался иногда боязливым, нерешительным, ибо хотел всегда действовать осторожно. Сия</w:t>
      </w:r>
      <w:r w:rsidR="00266CE7">
        <w:t xml:space="preserve"> осторожность есть благоразумие</w:t>
      </w:r>
      <w:r w:rsidRPr="00F6041E">
        <w:t>. Что оставил миру Александр Македонский? Славу. Иоанн оставил государство удивительное пространством, сильное народами,</w:t>
      </w:r>
      <w:r w:rsidR="00266CE7">
        <w:t xml:space="preserve"> еще сильнейшее духом правления</w:t>
      </w:r>
      <w:r w:rsidRPr="00F6041E">
        <w:t>».</w:t>
      </w:r>
    </w:p>
    <w:p w:rsidR="001F3EBF" w:rsidRPr="00F536AA" w:rsidRDefault="001F3EBF" w:rsidP="001F3EBF">
      <w:pPr>
        <w:spacing w:after="0" w:line="240" w:lineRule="auto"/>
        <w:ind w:firstLine="397"/>
        <w:jc w:val="both"/>
      </w:pPr>
      <w:r w:rsidRPr="00BA722A">
        <w:rPr>
          <w:b/>
          <w:i/>
          <w:u w:val="single"/>
        </w:rPr>
        <w:t>Д. И. Иловайский</w:t>
      </w:r>
      <w:r w:rsidRPr="00F536AA">
        <w:t xml:space="preserve">: «Иван III представляется нам основателем того истинно государственного строя, которому отныне подчинилась вся Русская земля и которым она обязана своим последующим величием. Суровый, деспотичный, крайне осторожный и вообще </w:t>
      </w:r>
      <w:proofErr w:type="gramStart"/>
      <w:r w:rsidRPr="00F536AA">
        <w:t>мало привлекательный</w:t>
      </w:r>
      <w:proofErr w:type="gramEnd"/>
      <w:r w:rsidRPr="00F536AA">
        <w:t xml:space="preserve"> характер этого первого московского царя, сложившийся еще под тяжелыми впечатлениями потерявших смысл княжеских междоусобиц и постыдного варварского ига, не может умалить его необычайный государственный ум и великие заслуги в глазах историка. И если от Владимира Святого до Петра I кто из русских государей достоин наименования Великого, то это именно Иван III».</w:t>
      </w:r>
    </w:p>
    <w:p w:rsidR="00FB2866" w:rsidRDefault="00FB2866" w:rsidP="00AE3F2F">
      <w:pPr>
        <w:spacing w:after="0" w:line="240" w:lineRule="auto"/>
        <w:ind w:firstLine="397"/>
        <w:jc w:val="both"/>
        <w:rPr>
          <w:b/>
        </w:rPr>
      </w:pPr>
    </w:p>
    <w:p w:rsidR="00FF191E" w:rsidRDefault="00FF191E" w:rsidP="00AE3F2F">
      <w:pPr>
        <w:spacing w:after="0" w:line="240" w:lineRule="auto"/>
        <w:ind w:firstLine="397"/>
        <w:jc w:val="both"/>
      </w:pPr>
      <w:r w:rsidRPr="00C421CE">
        <w:rPr>
          <w:b/>
        </w:rPr>
        <w:t xml:space="preserve">Документ </w:t>
      </w:r>
      <w:r w:rsidR="001F3EBF">
        <w:rPr>
          <w:b/>
        </w:rPr>
        <w:t>7</w:t>
      </w:r>
      <w:r w:rsidRPr="00C421CE">
        <w:rPr>
          <w:b/>
        </w:rPr>
        <w:t>.</w:t>
      </w:r>
      <w:r>
        <w:t xml:space="preserve"> </w:t>
      </w:r>
      <w:r w:rsidR="00F753E6">
        <w:rPr>
          <w:b/>
        </w:rPr>
        <w:t xml:space="preserve">Из </w:t>
      </w:r>
      <w:r w:rsidR="00F753E6" w:rsidRPr="00E6637E">
        <w:rPr>
          <w:b/>
        </w:rPr>
        <w:t>«Истори</w:t>
      </w:r>
      <w:r w:rsidR="00F753E6">
        <w:rPr>
          <w:b/>
        </w:rPr>
        <w:t>и</w:t>
      </w:r>
      <w:r w:rsidR="00F753E6" w:rsidRPr="00E6637E">
        <w:rPr>
          <w:b/>
        </w:rPr>
        <w:t xml:space="preserve"> Урала. </w:t>
      </w:r>
      <w:r w:rsidR="00F753E6" w:rsidRPr="00E6637E">
        <w:rPr>
          <w:b/>
          <w:lang w:val="en-US"/>
        </w:rPr>
        <w:t>XI</w:t>
      </w:r>
      <w:r w:rsidR="00F753E6" w:rsidRPr="00607200">
        <w:rPr>
          <w:b/>
        </w:rPr>
        <w:t>-</w:t>
      </w:r>
      <w:r w:rsidR="00F753E6" w:rsidRPr="00E6637E">
        <w:rPr>
          <w:b/>
          <w:lang w:val="en-US"/>
        </w:rPr>
        <w:t>XVIII</w:t>
      </w:r>
      <w:r w:rsidR="00F753E6" w:rsidRPr="00E6637E">
        <w:rPr>
          <w:b/>
        </w:rPr>
        <w:t xml:space="preserve"> вв</w:t>
      </w:r>
      <w:proofErr w:type="gramStart"/>
      <w:r w:rsidR="00F753E6" w:rsidRPr="00E6637E">
        <w:rPr>
          <w:b/>
        </w:rPr>
        <w:t>.»</w:t>
      </w:r>
      <w:proofErr w:type="gramEnd"/>
      <w:r w:rsidR="00F753E6">
        <w:rPr>
          <w:rStyle w:val="a8"/>
          <w:b/>
        </w:rPr>
        <w:footnoteReference w:id="15"/>
      </w:r>
    </w:p>
    <w:p w:rsidR="00FF191E" w:rsidRDefault="00FF191E" w:rsidP="00C421CE">
      <w:pPr>
        <w:spacing w:after="0" w:line="240" w:lineRule="auto"/>
        <w:ind w:firstLine="397"/>
        <w:jc w:val="both"/>
      </w:pPr>
      <w:r>
        <w:t xml:space="preserve">«В эпоху Ивана </w:t>
      </w:r>
      <w:r>
        <w:rPr>
          <w:lang w:val="en-US"/>
        </w:rPr>
        <w:t>III</w:t>
      </w:r>
      <w:r>
        <w:t xml:space="preserve"> завершился продолжавшийся два столетия процесс объединения русских земе</w:t>
      </w:r>
      <w:r w:rsidR="00C421CE">
        <w:t>ль</w:t>
      </w:r>
      <w:proofErr w:type="gramStart"/>
      <w:r>
        <w:t>…В</w:t>
      </w:r>
      <w:proofErr w:type="gramEnd"/>
      <w:r>
        <w:t xml:space="preserve"> ходе великого объединительного процесса стала изменяться обстановка на Урале. </w:t>
      </w:r>
    </w:p>
    <w:p w:rsidR="00FF191E" w:rsidRDefault="001B70ED" w:rsidP="001B70ED">
      <w:pPr>
        <w:spacing w:after="0" w:line="240" w:lineRule="auto"/>
        <w:ind w:firstLine="397"/>
        <w:jc w:val="both"/>
      </w:pPr>
      <w:r w:rsidRPr="001B70ED">
        <w:t>&lt;…&gt;</w:t>
      </w:r>
      <w:r>
        <w:t xml:space="preserve"> </w:t>
      </w:r>
      <w:r w:rsidR="00FF191E">
        <w:t xml:space="preserve">Иван </w:t>
      </w:r>
      <w:r w:rsidR="00FF191E">
        <w:rPr>
          <w:lang w:val="en-US"/>
        </w:rPr>
        <w:t>III</w:t>
      </w:r>
      <w:r w:rsidR="00FF191E">
        <w:t xml:space="preserve"> в отношении Перми Великой решил организовать военный поход. Во главе отряда была поставлен известный в то время полководец Федор Давыдович Пестрый</w:t>
      </w:r>
      <w:proofErr w:type="gramStart"/>
      <w:r w:rsidR="00FF191E">
        <w:t>….</w:t>
      </w:r>
      <w:proofErr w:type="gramEnd"/>
      <w:r w:rsidR="00FF191E">
        <w:t xml:space="preserve">Всю зиму 1471 года войско Ф. Пестрого шло через глухие таежные леса. Добравшись до Камы, оно весной 1472 г. на плотах двинулось дальше, а затем сухим путем направилось к Чердыни, столице Перми Великой. В ходе движения московского войска почти все городки Перми Великой, в том числе и Чердынь, сдались без сопротивления. Единственное сражение произошло под городком </w:t>
      </w:r>
      <w:proofErr w:type="spellStart"/>
      <w:r w:rsidR="00FF191E">
        <w:t>Искором</w:t>
      </w:r>
      <w:proofErr w:type="spellEnd"/>
      <w:r w:rsidR="00FF191E">
        <w:t xml:space="preserve">. </w:t>
      </w:r>
      <w:proofErr w:type="spellStart"/>
      <w:r w:rsidR="00FF191E">
        <w:t>Великопермский</w:t>
      </w:r>
      <w:proofErr w:type="spellEnd"/>
      <w:r w:rsidR="00FF191E">
        <w:t xml:space="preserve"> князь Михаил и его воеводы были отправлены в Москву для клятвы на верность.</w:t>
      </w:r>
    </w:p>
    <w:p w:rsidR="00FF191E" w:rsidRDefault="00FF191E" w:rsidP="00AE3F2F">
      <w:pPr>
        <w:spacing w:after="0" w:line="240" w:lineRule="auto"/>
        <w:ind w:firstLine="397"/>
        <w:jc w:val="both"/>
      </w:pPr>
      <w:r w:rsidRPr="001B70ED">
        <w:t>&lt;…&gt;</w:t>
      </w:r>
      <w:r w:rsidR="001B70ED">
        <w:t xml:space="preserve"> В последующие годы русскому правительству не раз приходилось организовывать военные походы в район </w:t>
      </w:r>
      <w:proofErr w:type="spellStart"/>
      <w:r w:rsidR="001B70ED">
        <w:t>Прикамья</w:t>
      </w:r>
      <w:proofErr w:type="spellEnd"/>
      <w:r w:rsidR="001B70ED">
        <w:t xml:space="preserve"> для борьбы с набегами со стороны Сибирского и Казанского ханств или их вассалов. Наиболее крупные совершались в 1483, 1489 и 1499 гг. </w:t>
      </w:r>
    </w:p>
    <w:p w:rsidR="001B70ED" w:rsidRDefault="001B70ED" w:rsidP="00AE3F2F">
      <w:pPr>
        <w:spacing w:after="0" w:line="240" w:lineRule="auto"/>
        <w:ind w:firstLine="397"/>
        <w:jc w:val="both"/>
      </w:pPr>
      <w:r>
        <w:t xml:space="preserve">В 1483 г. русский отряд под командованием князя Федора Курбского перешел Уральский хребет, захватил Пелым. </w:t>
      </w:r>
      <w:proofErr w:type="spellStart"/>
      <w:r>
        <w:t>Пелымский</w:t>
      </w:r>
      <w:proofErr w:type="spellEnd"/>
      <w:r>
        <w:t xml:space="preserve"> (</w:t>
      </w:r>
      <w:proofErr w:type="spellStart"/>
      <w:r>
        <w:t>вогулический</w:t>
      </w:r>
      <w:proofErr w:type="spellEnd"/>
      <w:r>
        <w:t xml:space="preserve">) князь </w:t>
      </w:r>
      <w:proofErr w:type="spellStart"/>
      <w:r>
        <w:t>Асыка</w:t>
      </w:r>
      <w:proofErr w:type="spellEnd"/>
      <w:r>
        <w:t xml:space="preserve"> дал обязательство платить дань великому князю. </w:t>
      </w:r>
      <w:r w:rsidR="00F753E6">
        <w:t xml:space="preserve">Но поскольку подобные обязательства со стороны вогульских и </w:t>
      </w:r>
      <w:proofErr w:type="spellStart"/>
      <w:r w:rsidR="00F753E6">
        <w:t>югорских</w:t>
      </w:r>
      <w:proofErr w:type="spellEnd"/>
      <w:r w:rsidR="00F753E6">
        <w:t xml:space="preserve"> князей постоянно нарушались, то в 1499 г. потребовался новый поход. </w:t>
      </w:r>
      <w:r w:rsidR="00F753E6" w:rsidRPr="00F753E6">
        <w:t xml:space="preserve">Всего в этой экспедиции приняло участие, согласно архивным данным, 4041 человек, разделённых на три отряда. </w:t>
      </w:r>
      <w:proofErr w:type="gramStart"/>
      <w:r w:rsidR="00F753E6" w:rsidRPr="00F753E6">
        <w:t>Командовали ими московские воеводы: князь Семён Курбский (командуя одним из отрядов, он одновременно являлся и начальником всего похода), князь Пётр Ушатый</w:t>
      </w:r>
      <w:r w:rsidR="00F753E6">
        <w:t xml:space="preserve"> (двигался по Сев.</w:t>
      </w:r>
      <w:proofErr w:type="gramEnd"/>
      <w:r w:rsidR="00F753E6">
        <w:t xml:space="preserve"> </w:t>
      </w:r>
      <w:proofErr w:type="gramStart"/>
      <w:r w:rsidR="00F753E6">
        <w:t>Двине и Печоре) и Василий Гаврилов Бражник (двигался по Каме).</w:t>
      </w:r>
      <w:proofErr w:type="gramEnd"/>
      <w:r w:rsidR="00F753E6">
        <w:t xml:space="preserve"> Вогульские и </w:t>
      </w:r>
      <w:proofErr w:type="spellStart"/>
      <w:r w:rsidR="00F753E6">
        <w:t>югорские</w:t>
      </w:r>
      <w:proofErr w:type="spellEnd"/>
      <w:r w:rsidR="00F753E6">
        <w:t xml:space="preserve"> князья подтвердили свои даннические обязательства. </w:t>
      </w:r>
    </w:p>
    <w:p w:rsidR="00F753E6" w:rsidRPr="00F753E6" w:rsidRDefault="00F753E6" w:rsidP="00AE3F2F">
      <w:pPr>
        <w:spacing w:after="0" w:line="240" w:lineRule="auto"/>
        <w:ind w:firstLine="397"/>
        <w:jc w:val="both"/>
      </w:pPr>
      <w:r>
        <w:t xml:space="preserve">В 1489 г. Иван </w:t>
      </w:r>
      <w:r>
        <w:rPr>
          <w:lang w:val="en-US"/>
        </w:rPr>
        <w:t>III</w:t>
      </w:r>
      <w:r>
        <w:t xml:space="preserve"> послал в Вятскую землю большое войско под руководством князя Даниила </w:t>
      </w:r>
      <w:proofErr w:type="spellStart"/>
      <w:r>
        <w:t>Щени</w:t>
      </w:r>
      <w:proofErr w:type="spellEnd"/>
      <w:r>
        <w:t xml:space="preserve">. Проживавшее здесь население, устав от разорительных набегов со стороны Казани, готово было искать помощи у Русского государство. Войско </w:t>
      </w:r>
      <w:proofErr w:type="spellStart"/>
      <w:r>
        <w:t>Щени</w:t>
      </w:r>
      <w:proofErr w:type="spellEnd"/>
      <w:r>
        <w:t xml:space="preserve"> заняло почти все городки Вятской земли и начало осаду ее столицы Хлынова. Рядовые горожане впустили русские войска и присягнули на верность московскому князю. Это событие означало вхождение Вятской земли в состав Русского государства». </w:t>
      </w:r>
    </w:p>
    <w:p w:rsidR="002741CB" w:rsidRDefault="002741CB" w:rsidP="00AE3F2F">
      <w:pPr>
        <w:spacing w:after="0" w:line="240" w:lineRule="auto"/>
        <w:ind w:firstLine="397"/>
        <w:jc w:val="both"/>
        <w:rPr>
          <w:b/>
        </w:rPr>
      </w:pPr>
    </w:p>
    <w:p w:rsidR="00F536AA" w:rsidRDefault="00F536AA" w:rsidP="00F536AA">
      <w:pPr>
        <w:spacing w:after="0" w:line="240" w:lineRule="auto"/>
        <w:ind w:firstLine="397"/>
        <w:jc w:val="center"/>
        <w:rPr>
          <w:b/>
        </w:rPr>
      </w:pPr>
      <w:r w:rsidRPr="00F536AA">
        <w:rPr>
          <w:b/>
        </w:rPr>
        <w:t>Карты и иллюстрации</w:t>
      </w:r>
    </w:p>
    <w:p w:rsidR="00F536AA" w:rsidRDefault="00F536AA" w:rsidP="00F536AA">
      <w:pPr>
        <w:spacing w:after="0" w:line="240" w:lineRule="auto"/>
        <w:ind w:firstLine="397"/>
        <w:jc w:val="center"/>
        <w:rPr>
          <w:b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4"/>
        <w:gridCol w:w="5469"/>
      </w:tblGrid>
      <w:tr w:rsidR="00F536AA" w:rsidTr="004A00C4">
        <w:tc>
          <w:tcPr>
            <w:tcW w:w="4384" w:type="dxa"/>
          </w:tcPr>
          <w:p w:rsidR="00F536AA" w:rsidRDefault="00F536AA" w:rsidP="00F536AA">
            <w:pPr>
              <w:jc w:val="center"/>
              <w:rPr>
                <w:b/>
              </w:rPr>
            </w:pPr>
            <w:r w:rsidRPr="00F536AA">
              <w:rPr>
                <w:b/>
                <w:noProof/>
              </w:rPr>
              <w:drawing>
                <wp:inline distT="0" distB="0" distL="0" distR="0">
                  <wp:extent cx="2621280" cy="3962400"/>
                  <wp:effectExtent l="19050" t="0" r="762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146" r="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</w:tcPr>
          <w:p w:rsidR="00F536AA" w:rsidRDefault="002A5EAD" w:rsidP="00F536AA">
            <w:pPr>
              <w:jc w:val="center"/>
              <w:rPr>
                <w:b/>
              </w:rPr>
            </w:pPr>
            <w:r w:rsidRPr="002A5EAD">
              <w:rPr>
                <w:b/>
                <w:noProof/>
              </w:rPr>
              <w:drawing>
                <wp:inline distT="0" distB="0" distL="0" distR="0">
                  <wp:extent cx="3318510" cy="4594860"/>
                  <wp:effectExtent l="19050" t="0" r="0" b="0"/>
                  <wp:docPr id="30" name="Рисунок 14" descr="https://ds04.infourok.ru/uploads/ex/1255/000f0674-71566b29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ds04.infourok.ru/uploads/ex/1255/000f0674-71566b29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r="36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05" cy="4591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36AA" w:rsidTr="004A00C4">
        <w:tc>
          <w:tcPr>
            <w:tcW w:w="4384" w:type="dxa"/>
          </w:tcPr>
          <w:p w:rsidR="00F536AA" w:rsidRDefault="009D6324" w:rsidP="009D6324">
            <w:pPr>
              <w:ind w:firstLine="397"/>
              <w:jc w:val="center"/>
            </w:pPr>
            <w:r>
              <w:t>1</w:t>
            </w:r>
            <w:r w:rsidR="002A5EAD">
              <w:t>2</w:t>
            </w:r>
            <w:r>
              <w:t xml:space="preserve">. </w:t>
            </w:r>
            <w:r w:rsidR="00F536AA" w:rsidRPr="00F536AA">
              <w:t xml:space="preserve">Великий князь Иван III. </w:t>
            </w:r>
          </w:p>
          <w:p w:rsidR="00F536AA" w:rsidRPr="00D206AD" w:rsidRDefault="00F536AA" w:rsidP="00D206AD">
            <w:pPr>
              <w:ind w:firstLine="397"/>
              <w:jc w:val="center"/>
            </w:pPr>
            <w:r w:rsidRPr="00F536AA">
              <w:t xml:space="preserve">Гравюра из «Космографии» А. </w:t>
            </w:r>
            <w:proofErr w:type="spellStart"/>
            <w:r w:rsidRPr="00F536AA">
              <w:t>Теве</w:t>
            </w:r>
            <w:proofErr w:type="spellEnd"/>
            <w:r w:rsidRPr="00F536AA">
              <w:t>. 1584 г.</w:t>
            </w:r>
            <w:r w:rsidR="00922F68">
              <w:rPr>
                <w:rStyle w:val="a8"/>
              </w:rPr>
              <w:footnoteReference w:id="16"/>
            </w:r>
          </w:p>
        </w:tc>
        <w:tc>
          <w:tcPr>
            <w:tcW w:w="5469" w:type="dxa"/>
          </w:tcPr>
          <w:p w:rsidR="00F536AA" w:rsidRPr="00922F68" w:rsidRDefault="002A5EAD" w:rsidP="002A5EAD">
            <w:pPr>
              <w:jc w:val="center"/>
            </w:pPr>
            <w:r>
              <w:rPr>
                <w:noProof/>
              </w:rPr>
              <w:t xml:space="preserve">13. </w:t>
            </w:r>
            <w:r w:rsidRPr="000C4281">
              <w:rPr>
                <w:noProof/>
              </w:rPr>
              <w:t xml:space="preserve">Российское государство в </w:t>
            </w:r>
            <w:r w:rsidRPr="000C4281">
              <w:rPr>
                <w:noProof/>
                <w:lang w:val="en-US"/>
              </w:rPr>
              <w:t>XV</w:t>
            </w:r>
            <w:r w:rsidRPr="000C4281">
              <w:rPr>
                <w:noProof/>
              </w:rPr>
              <w:t xml:space="preserve"> веке</w:t>
            </w:r>
            <w:r>
              <w:rPr>
                <w:rStyle w:val="a8"/>
                <w:noProof/>
              </w:rPr>
              <w:footnoteReference w:id="17"/>
            </w:r>
            <w:r w:rsidRPr="000C4281">
              <w:rPr>
                <w:noProof/>
              </w:rPr>
              <w:t>.</w:t>
            </w:r>
          </w:p>
        </w:tc>
      </w:tr>
      <w:tr w:rsidR="00FF191E" w:rsidTr="004A00C4">
        <w:tc>
          <w:tcPr>
            <w:tcW w:w="9853" w:type="dxa"/>
            <w:gridSpan w:val="2"/>
          </w:tcPr>
          <w:p w:rsidR="00FF191E" w:rsidRDefault="004D7394" w:rsidP="00F536A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424860" cy="5562600"/>
                  <wp:effectExtent l="19050" t="0" r="4390" b="0"/>
                  <wp:docPr id="12" name="Рисунок 11" descr="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.jpg"/>
                          <pic:cNvPicPr/>
                        </pic:nvPicPr>
                        <pic:blipFill>
                          <a:blip r:embed="rId21" cstate="print">
                            <a:lum bright="20000"/>
                          </a:blip>
                          <a:srcRect l="1634" r="-80" b="247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0232" cy="5568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B2D" w:rsidRPr="000C4281" w:rsidRDefault="0025193E" w:rsidP="00F536AA">
            <w:pPr>
              <w:jc w:val="center"/>
              <w:rPr>
                <w:noProof/>
              </w:rPr>
            </w:pPr>
            <w:r>
              <w:object w:dxaOrig="6180" w:dyaOrig="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3.5pt;height:49.5pt" o:ole="">
                  <v:imagedata r:id="rId22" o:title="" blacklevel="6554f"/>
                </v:shape>
                <o:OLEObject Type="Embed" ProgID="PBrush" ShapeID="_x0000_i1025" DrawAspect="Content" ObjectID="_1650106889" r:id="rId23"/>
              </w:object>
            </w:r>
          </w:p>
        </w:tc>
      </w:tr>
      <w:tr w:rsidR="00FF191E" w:rsidTr="004A00C4">
        <w:tc>
          <w:tcPr>
            <w:tcW w:w="9853" w:type="dxa"/>
            <w:gridSpan w:val="2"/>
          </w:tcPr>
          <w:p w:rsidR="00FF191E" w:rsidRPr="00D85F59" w:rsidRDefault="00B710C4" w:rsidP="002A5EAD">
            <w:pPr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  <w:r w:rsidR="002A5EAD">
              <w:rPr>
                <w:noProof/>
              </w:rPr>
              <w:t>4</w:t>
            </w:r>
            <w:r>
              <w:rPr>
                <w:noProof/>
              </w:rPr>
              <w:t xml:space="preserve">. </w:t>
            </w:r>
            <w:r w:rsidR="00D85F59">
              <w:rPr>
                <w:noProof/>
              </w:rPr>
              <w:t>Начало русской колонизации Урала (</w:t>
            </w:r>
            <w:r w:rsidR="00D85F59">
              <w:rPr>
                <w:noProof/>
                <w:lang w:val="en-US"/>
              </w:rPr>
              <w:t>XV</w:t>
            </w:r>
            <w:r w:rsidR="00D85F59">
              <w:rPr>
                <w:noProof/>
              </w:rPr>
              <w:t xml:space="preserve"> в.)</w:t>
            </w:r>
            <w:r w:rsidR="00D85F59">
              <w:rPr>
                <w:rStyle w:val="a8"/>
                <w:noProof/>
              </w:rPr>
              <w:footnoteReference w:id="18"/>
            </w:r>
          </w:p>
        </w:tc>
      </w:tr>
    </w:tbl>
    <w:p w:rsidR="004640CC" w:rsidRDefault="004640CC" w:rsidP="00ED15E9">
      <w:pPr>
        <w:spacing w:after="0" w:line="240" w:lineRule="auto"/>
        <w:ind w:firstLine="397"/>
        <w:jc w:val="center"/>
        <w:rPr>
          <w:b/>
        </w:rPr>
      </w:pPr>
    </w:p>
    <w:p w:rsidR="00ED15E9" w:rsidRPr="00ED15E9" w:rsidRDefault="00ED15E9" w:rsidP="00ED15E9">
      <w:pPr>
        <w:spacing w:after="0" w:line="240" w:lineRule="auto"/>
        <w:ind w:firstLine="397"/>
        <w:jc w:val="center"/>
      </w:pPr>
      <w:r>
        <w:rPr>
          <w:b/>
        </w:rPr>
        <w:t>Вопросы и з</w:t>
      </w:r>
      <w:r w:rsidRPr="00ED15E9">
        <w:rPr>
          <w:b/>
        </w:rPr>
        <w:t>адания</w:t>
      </w:r>
    </w:p>
    <w:p w:rsidR="00266CE7" w:rsidRDefault="00266CE7" w:rsidP="00266CE7">
      <w:pPr>
        <w:spacing w:after="0" w:line="240" w:lineRule="auto"/>
        <w:ind w:firstLine="397"/>
        <w:jc w:val="both"/>
      </w:pPr>
    </w:p>
    <w:p w:rsidR="00266CE7" w:rsidRPr="001A0187" w:rsidRDefault="00266CE7" w:rsidP="00266CE7">
      <w:pPr>
        <w:spacing w:after="0" w:line="240" w:lineRule="auto"/>
        <w:ind w:firstLine="397"/>
        <w:jc w:val="both"/>
      </w:pPr>
      <w:r>
        <w:t xml:space="preserve">7. На основании отзывов историков в документе №6 сделайте вывод, какими личными качествами обладал Иван </w:t>
      </w:r>
      <w:r>
        <w:rPr>
          <w:lang w:val="en-US"/>
        </w:rPr>
        <w:t>III</w:t>
      </w:r>
      <w:r>
        <w:t xml:space="preserve">. Проявился ли характер Ивана </w:t>
      </w:r>
      <w:r>
        <w:rPr>
          <w:lang w:val="en-US"/>
        </w:rPr>
        <w:t>III</w:t>
      </w:r>
      <w:r>
        <w:t xml:space="preserve"> в его государственной деятельности? Приведите примеры. </w:t>
      </w:r>
    </w:p>
    <w:p w:rsidR="00C446FB" w:rsidRDefault="00C446FB" w:rsidP="002741CB">
      <w:pPr>
        <w:tabs>
          <w:tab w:val="left" w:pos="8028"/>
        </w:tabs>
        <w:spacing w:after="0" w:line="240" w:lineRule="auto"/>
        <w:jc w:val="both"/>
      </w:pPr>
    </w:p>
    <w:p w:rsidR="004A5D5C" w:rsidRDefault="00266CE7" w:rsidP="00B710C4">
      <w:pPr>
        <w:spacing w:after="0" w:line="240" w:lineRule="auto"/>
        <w:ind w:firstLine="397"/>
        <w:jc w:val="both"/>
      </w:pPr>
      <w:r>
        <w:t>8</w:t>
      </w:r>
      <w:r w:rsidR="001611BE">
        <w:t xml:space="preserve">. </w:t>
      </w:r>
      <w:r w:rsidR="00AD43DE">
        <w:t>На основании</w:t>
      </w:r>
      <w:r w:rsidR="00FF191E">
        <w:t xml:space="preserve"> документа №</w:t>
      </w:r>
      <w:r w:rsidR="004A00C4">
        <w:t>7</w:t>
      </w:r>
      <w:r w:rsidR="00FF191E">
        <w:t xml:space="preserve"> </w:t>
      </w:r>
      <w:r w:rsidR="00AD43DE">
        <w:t xml:space="preserve">заполните </w:t>
      </w:r>
      <w:r w:rsidR="00FF191E">
        <w:t xml:space="preserve">пропуски в </w:t>
      </w:r>
      <w:r w:rsidR="00AD43DE">
        <w:t>хронологическ</w:t>
      </w:r>
      <w:r w:rsidR="00FF191E">
        <w:t>ой</w:t>
      </w:r>
      <w:r w:rsidR="00AD43DE">
        <w:t xml:space="preserve"> таблиц</w:t>
      </w:r>
      <w:r w:rsidR="00FF191E">
        <w:t>е</w:t>
      </w:r>
      <w:r w:rsidR="00AD43DE">
        <w:t xml:space="preserve"> присоединения территорий Северного Урала и </w:t>
      </w:r>
      <w:proofErr w:type="spellStart"/>
      <w:r w:rsidR="00AD43DE">
        <w:t>Приу</w:t>
      </w:r>
      <w:r w:rsidR="00D85F59">
        <w:t>ралья</w:t>
      </w:r>
      <w:proofErr w:type="spellEnd"/>
      <w:r w:rsidR="00D85F59">
        <w:t xml:space="preserve"> к Московскому государству в эпоху правления Ивана </w:t>
      </w:r>
      <w:r w:rsidR="00D85F59">
        <w:rPr>
          <w:lang w:val="en-US"/>
        </w:rPr>
        <w:t>III</w:t>
      </w:r>
      <w:r w:rsidR="00D85F59">
        <w:t xml:space="preserve">. </w:t>
      </w:r>
    </w:p>
    <w:p w:rsidR="0068392F" w:rsidRPr="00D85F59" w:rsidRDefault="0068392F" w:rsidP="00B710C4">
      <w:pPr>
        <w:spacing w:after="0" w:line="240" w:lineRule="auto"/>
        <w:ind w:firstLine="397"/>
        <w:jc w:val="both"/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84"/>
        <w:gridCol w:w="3969"/>
        <w:gridCol w:w="4394"/>
      </w:tblGrid>
      <w:tr w:rsidR="00FF191E" w:rsidTr="00266CE7">
        <w:tc>
          <w:tcPr>
            <w:tcW w:w="1384" w:type="dxa"/>
          </w:tcPr>
          <w:p w:rsidR="00FF191E" w:rsidRPr="0068392F" w:rsidRDefault="00FF191E" w:rsidP="00266CE7">
            <w:pPr>
              <w:jc w:val="center"/>
              <w:rPr>
                <w:sz w:val="24"/>
                <w:szCs w:val="24"/>
              </w:rPr>
            </w:pPr>
            <w:r w:rsidRPr="0068392F">
              <w:rPr>
                <w:sz w:val="24"/>
                <w:szCs w:val="24"/>
              </w:rPr>
              <w:t>Дата</w:t>
            </w:r>
          </w:p>
        </w:tc>
        <w:tc>
          <w:tcPr>
            <w:tcW w:w="3969" w:type="dxa"/>
          </w:tcPr>
          <w:p w:rsidR="00FF191E" w:rsidRPr="0068392F" w:rsidRDefault="00FF191E" w:rsidP="00266CE7">
            <w:pPr>
              <w:jc w:val="center"/>
              <w:rPr>
                <w:sz w:val="24"/>
                <w:szCs w:val="24"/>
              </w:rPr>
            </w:pPr>
            <w:r w:rsidRPr="0068392F">
              <w:rPr>
                <w:sz w:val="24"/>
                <w:szCs w:val="24"/>
              </w:rPr>
              <w:t>Руководител</w:t>
            </w:r>
            <w:proofErr w:type="gramStart"/>
            <w:r w:rsidRPr="0068392F">
              <w:rPr>
                <w:sz w:val="24"/>
                <w:szCs w:val="24"/>
              </w:rPr>
              <w:t>ь</w:t>
            </w:r>
            <w:r w:rsidR="00266CE7" w:rsidRPr="0068392F">
              <w:rPr>
                <w:sz w:val="24"/>
                <w:szCs w:val="24"/>
              </w:rPr>
              <w:t>(</w:t>
            </w:r>
            <w:proofErr w:type="gramEnd"/>
            <w:r w:rsidR="00266CE7" w:rsidRPr="0068392F">
              <w:rPr>
                <w:sz w:val="24"/>
                <w:szCs w:val="24"/>
              </w:rPr>
              <w:t>-и)</w:t>
            </w:r>
            <w:r w:rsidRPr="0068392F">
              <w:rPr>
                <w:sz w:val="24"/>
                <w:szCs w:val="24"/>
              </w:rPr>
              <w:t xml:space="preserve"> отряда</w:t>
            </w:r>
            <w:r w:rsidR="00266CE7" w:rsidRPr="0068392F">
              <w:rPr>
                <w:sz w:val="24"/>
                <w:szCs w:val="24"/>
              </w:rPr>
              <w:t>(-</w:t>
            </w:r>
            <w:proofErr w:type="spellStart"/>
            <w:r w:rsidR="00266CE7" w:rsidRPr="0068392F">
              <w:rPr>
                <w:sz w:val="24"/>
                <w:szCs w:val="24"/>
              </w:rPr>
              <w:t>ов</w:t>
            </w:r>
            <w:proofErr w:type="spellEnd"/>
            <w:r w:rsidR="00266CE7" w:rsidRPr="0068392F">
              <w:rPr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:rsidR="00FF191E" w:rsidRPr="0068392F" w:rsidRDefault="00FF191E" w:rsidP="00266CE7">
            <w:pPr>
              <w:jc w:val="center"/>
              <w:rPr>
                <w:sz w:val="24"/>
                <w:szCs w:val="24"/>
              </w:rPr>
            </w:pPr>
            <w:r w:rsidRPr="0068392F">
              <w:rPr>
                <w:sz w:val="24"/>
                <w:szCs w:val="24"/>
              </w:rPr>
              <w:t>Территория</w:t>
            </w:r>
          </w:p>
        </w:tc>
      </w:tr>
      <w:tr w:rsidR="00FF191E" w:rsidTr="00266CE7">
        <w:tc>
          <w:tcPr>
            <w:tcW w:w="1384" w:type="dxa"/>
          </w:tcPr>
          <w:p w:rsidR="00FF191E" w:rsidRPr="0068392F" w:rsidRDefault="00FF191E" w:rsidP="00B710C4">
            <w:pPr>
              <w:ind w:firstLine="397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F191E" w:rsidRPr="0068392F" w:rsidRDefault="00FF191E" w:rsidP="00266CE7">
            <w:pPr>
              <w:rPr>
                <w:sz w:val="24"/>
                <w:szCs w:val="24"/>
              </w:rPr>
            </w:pPr>
          </w:p>
          <w:p w:rsidR="00266CE7" w:rsidRPr="0068392F" w:rsidRDefault="00266CE7" w:rsidP="00266CE7">
            <w:pPr>
              <w:rPr>
                <w:sz w:val="24"/>
                <w:szCs w:val="24"/>
              </w:rPr>
            </w:pPr>
          </w:p>
          <w:p w:rsidR="0068392F" w:rsidRPr="0068392F" w:rsidRDefault="0068392F" w:rsidP="00266CE7">
            <w:pPr>
              <w:rPr>
                <w:sz w:val="24"/>
                <w:szCs w:val="24"/>
              </w:rPr>
            </w:pPr>
          </w:p>
          <w:p w:rsidR="0068392F" w:rsidRPr="0068392F" w:rsidRDefault="0068392F" w:rsidP="00266CE7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8392F" w:rsidRPr="0068392F" w:rsidRDefault="0068392F" w:rsidP="00B710C4">
            <w:pPr>
              <w:ind w:firstLine="397"/>
              <w:jc w:val="center"/>
              <w:rPr>
                <w:sz w:val="24"/>
                <w:szCs w:val="24"/>
              </w:rPr>
            </w:pPr>
          </w:p>
          <w:p w:rsidR="00FF191E" w:rsidRPr="0068392F" w:rsidRDefault="00FF191E" w:rsidP="00B710C4">
            <w:pPr>
              <w:ind w:firstLine="397"/>
              <w:jc w:val="center"/>
              <w:rPr>
                <w:sz w:val="24"/>
                <w:szCs w:val="24"/>
              </w:rPr>
            </w:pPr>
            <w:r w:rsidRPr="0068392F">
              <w:rPr>
                <w:sz w:val="24"/>
                <w:szCs w:val="24"/>
              </w:rPr>
              <w:t>Пермь Великая</w:t>
            </w:r>
          </w:p>
        </w:tc>
      </w:tr>
      <w:tr w:rsidR="00FF191E" w:rsidTr="00266CE7">
        <w:tc>
          <w:tcPr>
            <w:tcW w:w="1384" w:type="dxa"/>
          </w:tcPr>
          <w:p w:rsidR="00FF191E" w:rsidRPr="0068392F" w:rsidRDefault="00FF191E" w:rsidP="00B710C4">
            <w:pPr>
              <w:ind w:firstLine="397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F191E" w:rsidRPr="0068392F" w:rsidRDefault="00FF191E" w:rsidP="00B710C4">
            <w:pPr>
              <w:ind w:firstLine="397"/>
              <w:rPr>
                <w:sz w:val="24"/>
                <w:szCs w:val="24"/>
              </w:rPr>
            </w:pPr>
          </w:p>
          <w:p w:rsidR="00FF191E" w:rsidRPr="0068392F" w:rsidRDefault="00FF191E" w:rsidP="00266CE7">
            <w:pPr>
              <w:ind w:firstLine="397"/>
              <w:rPr>
                <w:sz w:val="24"/>
                <w:szCs w:val="24"/>
              </w:rPr>
            </w:pPr>
          </w:p>
          <w:p w:rsidR="0068392F" w:rsidRPr="0068392F" w:rsidRDefault="0068392F" w:rsidP="00266CE7">
            <w:pPr>
              <w:ind w:firstLine="397"/>
              <w:rPr>
                <w:sz w:val="24"/>
                <w:szCs w:val="24"/>
              </w:rPr>
            </w:pPr>
          </w:p>
          <w:p w:rsidR="0068392F" w:rsidRPr="0068392F" w:rsidRDefault="0068392F" w:rsidP="00266CE7">
            <w:pPr>
              <w:ind w:firstLine="397"/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8392F" w:rsidRPr="0068392F" w:rsidRDefault="0068392F" w:rsidP="00B710C4">
            <w:pPr>
              <w:ind w:firstLine="397"/>
              <w:jc w:val="center"/>
              <w:rPr>
                <w:sz w:val="24"/>
                <w:szCs w:val="24"/>
              </w:rPr>
            </w:pPr>
          </w:p>
          <w:p w:rsidR="00FF191E" w:rsidRPr="0068392F" w:rsidRDefault="00FF191E" w:rsidP="00B710C4">
            <w:pPr>
              <w:ind w:firstLine="397"/>
              <w:jc w:val="center"/>
              <w:rPr>
                <w:sz w:val="24"/>
                <w:szCs w:val="24"/>
              </w:rPr>
            </w:pPr>
            <w:r w:rsidRPr="0068392F">
              <w:rPr>
                <w:sz w:val="24"/>
                <w:szCs w:val="24"/>
              </w:rPr>
              <w:t>Югра («</w:t>
            </w:r>
            <w:proofErr w:type="spellStart"/>
            <w:r w:rsidRPr="0068392F">
              <w:rPr>
                <w:sz w:val="24"/>
                <w:szCs w:val="24"/>
              </w:rPr>
              <w:t>Пелымское</w:t>
            </w:r>
            <w:proofErr w:type="spellEnd"/>
            <w:r w:rsidRPr="0068392F">
              <w:rPr>
                <w:sz w:val="24"/>
                <w:szCs w:val="24"/>
              </w:rPr>
              <w:t xml:space="preserve"> государство»)</w:t>
            </w:r>
          </w:p>
        </w:tc>
      </w:tr>
      <w:tr w:rsidR="00FF191E" w:rsidTr="00266CE7">
        <w:tc>
          <w:tcPr>
            <w:tcW w:w="1384" w:type="dxa"/>
          </w:tcPr>
          <w:p w:rsidR="00FF191E" w:rsidRPr="0068392F" w:rsidRDefault="00FF191E" w:rsidP="00B710C4">
            <w:pPr>
              <w:ind w:firstLine="397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FF191E" w:rsidRPr="0068392F" w:rsidRDefault="00FF191E" w:rsidP="00266CE7">
            <w:pPr>
              <w:rPr>
                <w:sz w:val="24"/>
                <w:szCs w:val="24"/>
              </w:rPr>
            </w:pPr>
          </w:p>
          <w:p w:rsidR="00266CE7" w:rsidRPr="0068392F" w:rsidRDefault="00266CE7" w:rsidP="00266CE7">
            <w:pPr>
              <w:rPr>
                <w:sz w:val="24"/>
                <w:szCs w:val="24"/>
              </w:rPr>
            </w:pPr>
          </w:p>
          <w:p w:rsidR="0068392F" w:rsidRPr="0068392F" w:rsidRDefault="0068392F" w:rsidP="00266CE7">
            <w:pPr>
              <w:rPr>
                <w:sz w:val="24"/>
                <w:szCs w:val="24"/>
              </w:rPr>
            </w:pPr>
          </w:p>
          <w:p w:rsidR="0068392F" w:rsidRPr="0068392F" w:rsidRDefault="0068392F" w:rsidP="00266CE7">
            <w:pPr>
              <w:rPr>
                <w:sz w:val="24"/>
                <w:szCs w:val="24"/>
              </w:rPr>
            </w:pPr>
          </w:p>
        </w:tc>
        <w:tc>
          <w:tcPr>
            <w:tcW w:w="4394" w:type="dxa"/>
          </w:tcPr>
          <w:p w:rsidR="0068392F" w:rsidRPr="0068392F" w:rsidRDefault="0068392F" w:rsidP="00B710C4">
            <w:pPr>
              <w:ind w:firstLine="397"/>
              <w:jc w:val="center"/>
              <w:rPr>
                <w:sz w:val="24"/>
                <w:szCs w:val="24"/>
              </w:rPr>
            </w:pPr>
          </w:p>
          <w:p w:rsidR="00FF191E" w:rsidRPr="0068392F" w:rsidRDefault="00FF191E" w:rsidP="00B710C4">
            <w:pPr>
              <w:ind w:firstLine="397"/>
              <w:jc w:val="center"/>
              <w:rPr>
                <w:sz w:val="24"/>
                <w:szCs w:val="24"/>
              </w:rPr>
            </w:pPr>
            <w:r w:rsidRPr="0068392F">
              <w:rPr>
                <w:sz w:val="24"/>
                <w:szCs w:val="24"/>
              </w:rPr>
              <w:t>Вятская земля</w:t>
            </w:r>
          </w:p>
        </w:tc>
      </w:tr>
    </w:tbl>
    <w:p w:rsidR="00AD43DE" w:rsidRPr="00AD43DE" w:rsidRDefault="00AD43DE" w:rsidP="00B710C4">
      <w:pPr>
        <w:spacing w:after="0" w:line="240" w:lineRule="auto"/>
        <w:ind w:firstLine="397"/>
        <w:jc w:val="both"/>
      </w:pPr>
    </w:p>
    <w:p w:rsidR="004C46D6" w:rsidRDefault="00D85F59" w:rsidP="004C46D6">
      <w:pPr>
        <w:spacing w:after="0" w:line="240" w:lineRule="auto"/>
        <w:ind w:firstLine="397"/>
        <w:jc w:val="both"/>
      </w:pPr>
      <w:r w:rsidRPr="00973634">
        <w:t>Используя атлас Челябинской области</w:t>
      </w:r>
      <w:r w:rsidRPr="00973634">
        <w:rPr>
          <w:rStyle w:val="a8"/>
        </w:rPr>
        <w:footnoteReference w:id="19"/>
      </w:r>
      <w:r w:rsidRPr="00973634">
        <w:t>, подпишите на карте</w:t>
      </w:r>
      <w:r>
        <w:t xml:space="preserve"> «Начало русской колонизации Урала» </w:t>
      </w:r>
      <w:r w:rsidR="00305B2D">
        <w:t xml:space="preserve">даты и руководителей походов согласно условным обозначениям. </w:t>
      </w:r>
      <w:r w:rsidR="004C46D6">
        <w:br w:type="page"/>
      </w:r>
      <w:bookmarkStart w:id="0" w:name="_GoBack"/>
      <w:bookmarkEnd w:id="0"/>
    </w:p>
    <w:sectPr w:rsidR="004C46D6" w:rsidSect="00F536AA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E02" w:rsidRDefault="00137E02" w:rsidP="00922F68">
      <w:pPr>
        <w:spacing w:after="0" w:line="240" w:lineRule="auto"/>
      </w:pPr>
      <w:r>
        <w:separator/>
      </w:r>
    </w:p>
  </w:endnote>
  <w:endnote w:type="continuationSeparator" w:id="0">
    <w:p w:rsidR="00137E02" w:rsidRDefault="00137E02" w:rsidP="00922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E02" w:rsidRDefault="00137E02" w:rsidP="00922F68">
      <w:pPr>
        <w:spacing w:after="0" w:line="240" w:lineRule="auto"/>
      </w:pPr>
      <w:r>
        <w:separator/>
      </w:r>
    </w:p>
  </w:footnote>
  <w:footnote w:type="continuationSeparator" w:id="0">
    <w:p w:rsidR="00137E02" w:rsidRDefault="00137E02" w:rsidP="00922F68">
      <w:pPr>
        <w:spacing w:after="0" w:line="240" w:lineRule="auto"/>
      </w:pPr>
      <w:r>
        <w:continuationSeparator/>
      </w:r>
    </w:p>
  </w:footnote>
  <w:footnote w:id="1">
    <w:p w:rsidR="00AE3F2F" w:rsidRPr="00BA722A" w:rsidRDefault="00AE3F2F" w:rsidP="00BA722A">
      <w:pPr>
        <w:pStyle w:val="a6"/>
        <w:jc w:val="both"/>
        <w:rPr>
          <w:sz w:val="24"/>
          <w:szCs w:val="24"/>
        </w:rPr>
      </w:pPr>
      <w:r w:rsidRPr="00BA722A">
        <w:rPr>
          <w:rStyle w:val="a8"/>
          <w:sz w:val="24"/>
          <w:szCs w:val="24"/>
        </w:rPr>
        <w:footnoteRef/>
      </w:r>
      <w:r w:rsidRPr="00BA722A">
        <w:rPr>
          <w:sz w:val="24"/>
          <w:szCs w:val="24"/>
        </w:rPr>
        <w:t xml:space="preserve"> Орлов А.С., Георгиева Н.Г., Георгиев В.А. Исторический словарь. 2-е изд. - М.: 2012. С. 196.</w:t>
      </w:r>
    </w:p>
  </w:footnote>
  <w:footnote w:id="2">
    <w:p w:rsidR="00A00A91" w:rsidRDefault="00A00A91">
      <w:pPr>
        <w:pStyle w:val="a6"/>
      </w:pPr>
      <w:r>
        <w:rPr>
          <w:rStyle w:val="a8"/>
        </w:rPr>
        <w:footnoteRef/>
      </w:r>
      <w:r>
        <w:t xml:space="preserve"> </w:t>
      </w:r>
      <w:r w:rsidRPr="00922F68">
        <w:rPr>
          <w:sz w:val="24"/>
          <w:szCs w:val="24"/>
        </w:rPr>
        <w:t>Материалы сайта https://ru.wikipedia.org</w:t>
      </w:r>
    </w:p>
  </w:footnote>
  <w:footnote w:id="3">
    <w:p w:rsidR="00A00A91" w:rsidRDefault="00A00A91">
      <w:pPr>
        <w:pStyle w:val="a6"/>
      </w:pPr>
      <w:r>
        <w:rPr>
          <w:rStyle w:val="a8"/>
        </w:rPr>
        <w:footnoteRef/>
      </w:r>
      <w:r>
        <w:t xml:space="preserve"> </w:t>
      </w:r>
      <w:r w:rsidRPr="00704ECB">
        <w:rPr>
          <w:sz w:val="24"/>
          <w:szCs w:val="24"/>
        </w:rPr>
        <w:t>Материалы сайта https://pikabu.ru</w:t>
      </w:r>
    </w:p>
  </w:footnote>
  <w:footnote w:id="4">
    <w:p w:rsidR="00A00A91" w:rsidRDefault="00A00A91">
      <w:pPr>
        <w:pStyle w:val="a6"/>
      </w:pPr>
      <w:r>
        <w:rPr>
          <w:rStyle w:val="a8"/>
        </w:rPr>
        <w:footnoteRef/>
      </w:r>
      <w:r>
        <w:t xml:space="preserve"> </w:t>
      </w:r>
      <w:r w:rsidRPr="00922F68">
        <w:rPr>
          <w:sz w:val="24"/>
          <w:szCs w:val="24"/>
        </w:rPr>
        <w:t>Материалы сайта https://ru.wikipedia.org</w:t>
      </w:r>
    </w:p>
  </w:footnote>
  <w:footnote w:id="5">
    <w:p w:rsidR="00A00A91" w:rsidRDefault="00A00A91">
      <w:pPr>
        <w:pStyle w:val="a6"/>
      </w:pPr>
      <w:r>
        <w:rPr>
          <w:rStyle w:val="a8"/>
        </w:rPr>
        <w:footnoteRef/>
      </w:r>
      <w:r>
        <w:t xml:space="preserve"> </w:t>
      </w:r>
      <w:r w:rsidRPr="00922F68">
        <w:rPr>
          <w:sz w:val="24"/>
          <w:szCs w:val="24"/>
        </w:rPr>
        <w:t>Материалы сайта https://ru.wikipedia.org</w:t>
      </w:r>
    </w:p>
  </w:footnote>
  <w:footnote w:id="6">
    <w:p w:rsidR="00BA722A" w:rsidRDefault="00BA722A" w:rsidP="00BA722A">
      <w:pPr>
        <w:pStyle w:val="a6"/>
        <w:jc w:val="both"/>
      </w:pPr>
      <w:r w:rsidRPr="00BA722A">
        <w:rPr>
          <w:rStyle w:val="a8"/>
          <w:sz w:val="24"/>
          <w:szCs w:val="24"/>
        </w:rPr>
        <w:footnoteRef/>
      </w:r>
      <w:r w:rsidRPr="00BA722A">
        <w:rPr>
          <w:sz w:val="24"/>
          <w:szCs w:val="24"/>
        </w:rPr>
        <w:t xml:space="preserve"> </w:t>
      </w:r>
      <w:proofErr w:type="spellStart"/>
      <w:r w:rsidRPr="00BA722A">
        <w:rPr>
          <w:sz w:val="24"/>
          <w:szCs w:val="24"/>
        </w:rPr>
        <w:t>Пазин</w:t>
      </w:r>
      <w:proofErr w:type="spellEnd"/>
      <w:r w:rsidRPr="00BA722A">
        <w:rPr>
          <w:sz w:val="24"/>
          <w:szCs w:val="24"/>
        </w:rPr>
        <w:t xml:space="preserve"> Р.В. История России. Подготовка к ЕГЭ: анализ исторического источника. 10-11 классы: учебно-методическое пособие. - Ростов-на-Дону: Легион, 2011. С. 22.</w:t>
      </w:r>
    </w:p>
  </w:footnote>
  <w:footnote w:id="7">
    <w:p w:rsidR="002741CB" w:rsidRDefault="002741CB" w:rsidP="002741CB">
      <w:pPr>
        <w:pStyle w:val="a6"/>
      </w:pPr>
      <w:r>
        <w:rPr>
          <w:rStyle w:val="a8"/>
        </w:rPr>
        <w:footnoteRef/>
      </w:r>
      <w:r>
        <w:t xml:space="preserve"> </w:t>
      </w:r>
      <w:r w:rsidRPr="00922F68">
        <w:rPr>
          <w:sz w:val="24"/>
          <w:szCs w:val="24"/>
        </w:rPr>
        <w:t>Материалы сайта https://ru.wikipedia.org</w:t>
      </w:r>
    </w:p>
  </w:footnote>
  <w:footnote w:id="8">
    <w:p w:rsidR="003772B5" w:rsidRDefault="003772B5">
      <w:pPr>
        <w:pStyle w:val="a6"/>
      </w:pPr>
      <w:r>
        <w:rPr>
          <w:rStyle w:val="a8"/>
        </w:rPr>
        <w:footnoteRef/>
      </w:r>
      <w:r>
        <w:t xml:space="preserve"> </w:t>
      </w:r>
      <w:r w:rsidRPr="00922F68">
        <w:rPr>
          <w:sz w:val="24"/>
          <w:szCs w:val="24"/>
        </w:rPr>
        <w:t>Материалы сайта https://ru.wikipedia.org</w:t>
      </w:r>
    </w:p>
  </w:footnote>
  <w:footnote w:id="9">
    <w:p w:rsidR="00A937D4" w:rsidRDefault="00A937D4">
      <w:pPr>
        <w:pStyle w:val="a6"/>
      </w:pPr>
      <w:r>
        <w:rPr>
          <w:rStyle w:val="a8"/>
        </w:rPr>
        <w:footnoteRef/>
      </w:r>
      <w:r>
        <w:t xml:space="preserve"> Материалы сайта </w:t>
      </w:r>
      <w:r w:rsidRPr="00A937D4">
        <w:t>https://vseonauke.com</w:t>
      </w:r>
    </w:p>
  </w:footnote>
  <w:footnote w:id="10">
    <w:p w:rsidR="002741CB" w:rsidRDefault="002741CB" w:rsidP="002741CB">
      <w:pPr>
        <w:pStyle w:val="a6"/>
      </w:pPr>
      <w:r>
        <w:rPr>
          <w:rStyle w:val="a8"/>
        </w:rPr>
        <w:footnoteRef/>
      </w:r>
      <w:r>
        <w:t xml:space="preserve"> </w:t>
      </w:r>
      <w:proofErr w:type="spellStart"/>
      <w:r w:rsidRPr="005B73C1">
        <w:rPr>
          <w:sz w:val="24"/>
          <w:szCs w:val="24"/>
        </w:rPr>
        <w:t>Балязин</w:t>
      </w:r>
      <w:proofErr w:type="spellEnd"/>
      <w:r w:rsidRPr="005B73C1">
        <w:rPr>
          <w:sz w:val="24"/>
          <w:szCs w:val="24"/>
        </w:rPr>
        <w:t xml:space="preserve"> В. Занимательная история России, М.: Дрофа, 2001. С. 13.</w:t>
      </w:r>
    </w:p>
  </w:footnote>
  <w:footnote w:id="11">
    <w:p w:rsidR="003D6D26" w:rsidRDefault="003D6D26">
      <w:pPr>
        <w:pStyle w:val="a6"/>
      </w:pPr>
      <w:r>
        <w:rPr>
          <w:rStyle w:val="a8"/>
        </w:rPr>
        <w:footnoteRef/>
      </w:r>
      <w:r>
        <w:t xml:space="preserve"> </w:t>
      </w:r>
      <w:r w:rsidRPr="00922F68">
        <w:rPr>
          <w:sz w:val="24"/>
          <w:szCs w:val="24"/>
        </w:rPr>
        <w:t>Материалы сайта https://ru.wikipedia.org</w:t>
      </w:r>
    </w:p>
  </w:footnote>
  <w:footnote w:id="12">
    <w:p w:rsidR="003D6D26" w:rsidRDefault="003D6D26">
      <w:pPr>
        <w:pStyle w:val="a6"/>
      </w:pPr>
      <w:r>
        <w:rPr>
          <w:rStyle w:val="a8"/>
        </w:rPr>
        <w:footnoteRef/>
      </w:r>
      <w:r>
        <w:t xml:space="preserve"> </w:t>
      </w:r>
      <w:r w:rsidRPr="00041C9B">
        <w:rPr>
          <w:sz w:val="24"/>
          <w:szCs w:val="24"/>
        </w:rPr>
        <w:t>Материалы сайта http://moscowwalks.ru</w:t>
      </w:r>
    </w:p>
  </w:footnote>
  <w:footnote w:id="13">
    <w:p w:rsidR="00C37BEA" w:rsidRDefault="00C37BEA">
      <w:pPr>
        <w:pStyle w:val="a6"/>
      </w:pPr>
      <w:r>
        <w:rPr>
          <w:rStyle w:val="a8"/>
        </w:rPr>
        <w:footnoteRef/>
      </w:r>
      <w:r>
        <w:t xml:space="preserve"> </w:t>
      </w:r>
      <w:r w:rsidRPr="00922F68">
        <w:rPr>
          <w:sz w:val="24"/>
          <w:szCs w:val="24"/>
        </w:rPr>
        <w:t>Материалы сайта https://ru.wikipedia.org</w:t>
      </w:r>
    </w:p>
  </w:footnote>
  <w:footnote w:id="14">
    <w:p w:rsidR="00C37BEA" w:rsidRDefault="00C37BEA">
      <w:pPr>
        <w:pStyle w:val="a6"/>
      </w:pPr>
      <w:r>
        <w:rPr>
          <w:rStyle w:val="a8"/>
        </w:rPr>
        <w:footnoteRef/>
      </w:r>
      <w:r>
        <w:t xml:space="preserve"> </w:t>
      </w:r>
      <w:r w:rsidRPr="00922F68">
        <w:rPr>
          <w:sz w:val="24"/>
          <w:szCs w:val="24"/>
        </w:rPr>
        <w:t>Материалы сайта https://ru.wikipedia.org</w:t>
      </w:r>
    </w:p>
  </w:footnote>
  <w:footnote w:id="15">
    <w:p w:rsidR="00F753E6" w:rsidRPr="00E6637E" w:rsidRDefault="00F753E6" w:rsidP="00F753E6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proofErr w:type="spellStart"/>
      <w:r w:rsidRPr="00E6637E">
        <w:rPr>
          <w:sz w:val="24"/>
          <w:szCs w:val="24"/>
        </w:rPr>
        <w:t>Алеврас</w:t>
      </w:r>
      <w:proofErr w:type="spellEnd"/>
      <w:r w:rsidRPr="00E6637E">
        <w:rPr>
          <w:sz w:val="24"/>
          <w:szCs w:val="24"/>
        </w:rPr>
        <w:t xml:space="preserve"> Н.Н., Конюченко А.И. История Урала. </w:t>
      </w:r>
      <w:r w:rsidRPr="00E6637E">
        <w:rPr>
          <w:sz w:val="24"/>
          <w:szCs w:val="24"/>
          <w:lang w:val="en-US"/>
        </w:rPr>
        <w:t>XI</w:t>
      </w:r>
      <w:r w:rsidRPr="00E6637E">
        <w:rPr>
          <w:sz w:val="24"/>
          <w:szCs w:val="24"/>
        </w:rPr>
        <w:t>-</w:t>
      </w:r>
      <w:r w:rsidRPr="00E6637E">
        <w:rPr>
          <w:sz w:val="24"/>
          <w:szCs w:val="24"/>
          <w:lang w:val="en-US"/>
        </w:rPr>
        <w:t>XVIII</w:t>
      </w:r>
      <w:r w:rsidRPr="00E6637E">
        <w:rPr>
          <w:sz w:val="24"/>
          <w:szCs w:val="24"/>
        </w:rPr>
        <w:t xml:space="preserve"> века: </w:t>
      </w:r>
      <w:proofErr w:type="spellStart"/>
      <w:r w:rsidRPr="00E6637E">
        <w:rPr>
          <w:sz w:val="24"/>
          <w:szCs w:val="24"/>
        </w:rPr>
        <w:t>учеб.пособие</w:t>
      </w:r>
      <w:proofErr w:type="spellEnd"/>
      <w:r w:rsidRPr="00E6637E">
        <w:rPr>
          <w:sz w:val="24"/>
          <w:szCs w:val="24"/>
        </w:rPr>
        <w:t xml:space="preserve"> для учащихся старших классов </w:t>
      </w:r>
      <w:proofErr w:type="spellStart"/>
      <w:r w:rsidRPr="00E6637E">
        <w:rPr>
          <w:sz w:val="24"/>
          <w:szCs w:val="24"/>
        </w:rPr>
        <w:t>общеобразоват.учреждений</w:t>
      </w:r>
      <w:proofErr w:type="spellEnd"/>
      <w:r w:rsidRPr="00E6637E">
        <w:rPr>
          <w:sz w:val="24"/>
          <w:szCs w:val="24"/>
        </w:rPr>
        <w:t xml:space="preserve">. – Челябинск: ЮУКИ, 2000. С. </w:t>
      </w:r>
      <w:r>
        <w:rPr>
          <w:sz w:val="24"/>
          <w:szCs w:val="24"/>
        </w:rPr>
        <w:t>32-35.</w:t>
      </w:r>
    </w:p>
  </w:footnote>
  <w:footnote w:id="16">
    <w:p w:rsidR="00922F68" w:rsidRPr="00922F68" w:rsidRDefault="00922F68">
      <w:pPr>
        <w:pStyle w:val="a6"/>
        <w:rPr>
          <w:sz w:val="24"/>
          <w:szCs w:val="24"/>
        </w:rPr>
      </w:pPr>
      <w:r w:rsidRPr="00922F68">
        <w:rPr>
          <w:rStyle w:val="a8"/>
          <w:sz w:val="24"/>
          <w:szCs w:val="24"/>
        </w:rPr>
        <w:footnoteRef/>
      </w:r>
      <w:r w:rsidRPr="00922F68">
        <w:rPr>
          <w:sz w:val="24"/>
          <w:szCs w:val="24"/>
        </w:rPr>
        <w:t xml:space="preserve"> Рябцев Ю.С. Хрестоматия по истории русской культуры: Художественная жизнь и быт XI-XVII вв. — М.: </w:t>
      </w:r>
      <w:proofErr w:type="spellStart"/>
      <w:r w:rsidRPr="00922F68">
        <w:rPr>
          <w:sz w:val="24"/>
          <w:szCs w:val="24"/>
        </w:rPr>
        <w:t>Гуманит</w:t>
      </w:r>
      <w:proofErr w:type="spellEnd"/>
      <w:r w:rsidRPr="00922F68">
        <w:rPr>
          <w:sz w:val="24"/>
          <w:szCs w:val="24"/>
        </w:rPr>
        <w:t>. изд. центр ВЛАДОС, 1998.</w:t>
      </w:r>
      <w:r w:rsidR="00AE3F2F">
        <w:rPr>
          <w:sz w:val="24"/>
          <w:szCs w:val="24"/>
        </w:rPr>
        <w:t xml:space="preserve"> С. 118. </w:t>
      </w:r>
    </w:p>
  </w:footnote>
  <w:footnote w:id="17">
    <w:p w:rsidR="002A5EAD" w:rsidRDefault="002A5EAD" w:rsidP="002A5EAD">
      <w:pPr>
        <w:pStyle w:val="a6"/>
      </w:pPr>
      <w:r>
        <w:rPr>
          <w:rStyle w:val="a8"/>
        </w:rPr>
        <w:footnoteRef/>
      </w:r>
      <w:r>
        <w:t xml:space="preserve"> </w:t>
      </w:r>
      <w:r w:rsidRPr="00013223">
        <w:rPr>
          <w:sz w:val="24"/>
          <w:szCs w:val="24"/>
        </w:rPr>
        <w:t>Материалы сайта https://infourok.ru</w:t>
      </w:r>
    </w:p>
  </w:footnote>
  <w:footnote w:id="18">
    <w:p w:rsidR="00D85F59" w:rsidRDefault="00D85F59" w:rsidP="00D85F59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5305D3">
        <w:rPr>
          <w:sz w:val="24"/>
          <w:szCs w:val="24"/>
        </w:rPr>
        <w:t xml:space="preserve">Челябинская область. Атлас. История родного края /под ред. Н. Н. </w:t>
      </w:r>
      <w:proofErr w:type="spellStart"/>
      <w:r w:rsidRPr="005305D3">
        <w:rPr>
          <w:sz w:val="24"/>
          <w:szCs w:val="24"/>
        </w:rPr>
        <w:t>Алеврас</w:t>
      </w:r>
      <w:proofErr w:type="spellEnd"/>
      <w:r w:rsidRPr="005305D3">
        <w:rPr>
          <w:sz w:val="24"/>
          <w:szCs w:val="24"/>
        </w:rPr>
        <w:t>, В. М. Кузнецова. – Челябинск: АБРИС, 2017. С. 1</w:t>
      </w:r>
      <w:r>
        <w:rPr>
          <w:sz w:val="24"/>
          <w:szCs w:val="24"/>
        </w:rPr>
        <w:t>2</w:t>
      </w:r>
      <w:r w:rsidRPr="005305D3">
        <w:rPr>
          <w:sz w:val="24"/>
          <w:szCs w:val="24"/>
        </w:rPr>
        <w:t>.</w:t>
      </w:r>
    </w:p>
  </w:footnote>
  <w:footnote w:id="19">
    <w:p w:rsidR="00D85F59" w:rsidRDefault="00D85F59" w:rsidP="00D85F59">
      <w:pPr>
        <w:pStyle w:val="a6"/>
        <w:jc w:val="both"/>
      </w:pPr>
      <w:r>
        <w:rPr>
          <w:rStyle w:val="a8"/>
        </w:rPr>
        <w:footnoteRef/>
      </w:r>
      <w:r>
        <w:t xml:space="preserve"> </w:t>
      </w:r>
      <w:r w:rsidRPr="005305D3">
        <w:rPr>
          <w:sz w:val="24"/>
          <w:szCs w:val="24"/>
        </w:rPr>
        <w:t xml:space="preserve">Челябинская область. Атлас. История родного края /под ред. Н. Н. </w:t>
      </w:r>
      <w:proofErr w:type="spellStart"/>
      <w:r w:rsidRPr="005305D3">
        <w:rPr>
          <w:sz w:val="24"/>
          <w:szCs w:val="24"/>
        </w:rPr>
        <w:t>Алеврас</w:t>
      </w:r>
      <w:proofErr w:type="spellEnd"/>
      <w:r w:rsidRPr="005305D3">
        <w:rPr>
          <w:sz w:val="24"/>
          <w:szCs w:val="24"/>
        </w:rPr>
        <w:t>, В. М. Кузнецова. – Челябинск: АБРИС, 2017. С. 1</w:t>
      </w:r>
      <w:r>
        <w:rPr>
          <w:sz w:val="24"/>
          <w:szCs w:val="24"/>
        </w:rPr>
        <w:t>2</w:t>
      </w:r>
      <w:r w:rsidRPr="005305D3">
        <w:rPr>
          <w:sz w:val="24"/>
          <w:szCs w:val="24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C167F"/>
    <w:multiLevelType w:val="multilevel"/>
    <w:tmpl w:val="C1F0C2F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69B753A7"/>
    <w:multiLevelType w:val="multilevel"/>
    <w:tmpl w:val="DB12C374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  <w:sz w:val="30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536AA"/>
    <w:rsid w:val="000025A0"/>
    <w:rsid w:val="00010AC0"/>
    <w:rsid w:val="00020932"/>
    <w:rsid w:val="00041C9B"/>
    <w:rsid w:val="00061F59"/>
    <w:rsid w:val="00087D74"/>
    <w:rsid w:val="000C4281"/>
    <w:rsid w:val="00126CA6"/>
    <w:rsid w:val="00137E02"/>
    <w:rsid w:val="00154193"/>
    <w:rsid w:val="001611BE"/>
    <w:rsid w:val="001A0187"/>
    <w:rsid w:val="001B70ED"/>
    <w:rsid w:val="001F3EBF"/>
    <w:rsid w:val="00211C7B"/>
    <w:rsid w:val="00245163"/>
    <w:rsid w:val="0025193E"/>
    <w:rsid w:val="002605D0"/>
    <w:rsid w:val="00266CE7"/>
    <w:rsid w:val="00267753"/>
    <w:rsid w:val="00273644"/>
    <w:rsid w:val="002741CB"/>
    <w:rsid w:val="00283729"/>
    <w:rsid w:val="002878EC"/>
    <w:rsid w:val="002A5EAD"/>
    <w:rsid w:val="002C23F1"/>
    <w:rsid w:val="002F2BE9"/>
    <w:rsid w:val="00305B2D"/>
    <w:rsid w:val="00345ABD"/>
    <w:rsid w:val="003772B5"/>
    <w:rsid w:val="003A33E5"/>
    <w:rsid w:val="003B39DD"/>
    <w:rsid w:val="003D6D26"/>
    <w:rsid w:val="00401566"/>
    <w:rsid w:val="00455986"/>
    <w:rsid w:val="00455EF7"/>
    <w:rsid w:val="004640CC"/>
    <w:rsid w:val="004A00C4"/>
    <w:rsid w:val="004A5D5C"/>
    <w:rsid w:val="004C46D6"/>
    <w:rsid w:val="004D7394"/>
    <w:rsid w:val="004F76A8"/>
    <w:rsid w:val="005121CA"/>
    <w:rsid w:val="005324D5"/>
    <w:rsid w:val="00536FA5"/>
    <w:rsid w:val="0057157C"/>
    <w:rsid w:val="00572A6F"/>
    <w:rsid w:val="00586372"/>
    <w:rsid w:val="005A62B9"/>
    <w:rsid w:val="005B73C1"/>
    <w:rsid w:val="005E7FFA"/>
    <w:rsid w:val="00656E69"/>
    <w:rsid w:val="0068392F"/>
    <w:rsid w:val="006C05BB"/>
    <w:rsid w:val="006E1B74"/>
    <w:rsid w:val="00704ECB"/>
    <w:rsid w:val="00721236"/>
    <w:rsid w:val="00744394"/>
    <w:rsid w:val="00747FB1"/>
    <w:rsid w:val="00793867"/>
    <w:rsid w:val="007972B2"/>
    <w:rsid w:val="007B34A2"/>
    <w:rsid w:val="0080408D"/>
    <w:rsid w:val="00814934"/>
    <w:rsid w:val="00822C2A"/>
    <w:rsid w:val="008449FC"/>
    <w:rsid w:val="00850FCF"/>
    <w:rsid w:val="008539D0"/>
    <w:rsid w:val="0087315B"/>
    <w:rsid w:val="008E1875"/>
    <w:rsid w:val="00922F68"/>
    <w:rsid w:val="009636BF"/>
    <w:rsid w:val="00973B22"/>
    <w:rsid w:val="00990401"/>
    <w:rsid w:val="009C1AA1"/>
    <w:rsid w:val="009D6324"/>
    <w:rsid w:val="00A00A91"/>
    <w:rsid w:val="00A4196B"/>
    <w:rsid w:val="00A57803"/>
    <w:rsid w:val="00A60AB3"/>
    <w:rsid w:val="00A65C4F"/>
    <w:rsid w:val="00A937D4"/>
    <w:rsid w:val="00AB3A68"/>
    <w:rsid w:val="00AD1589"/>
    <w:rsid w:val="00AD43DE"/>
    <w:rsid w:val="00AD5981"/>
    <w:rsid w:val="00AD7341"/>
    <w:rsid w:val="00AE3F2F"/>
    <w:rsid w:val="00B01172"/>
    <w:rsid w:val="00B04C6E"/>
    <w:rsid w:val="00B13478"/>
    <w:rsid w:val="00B21BE6"/>
    <w:rsid w:val="00B710C4"/>
    <w:rsid w:val="00B84ABF"/>
    <w:rsid w:val="00BA722A"/>
    <w:rsid w:val="00BD7B93"/>
    <w:rsid w:val="00C37BEA"/>
    <w:rsid w:val="00C421CE"/>
    <w:rsid w:val="00C446FB"/>
    <w:rsid w:val="00D206AD"/>
    <w:rsid w:val="00D85F59"/>
    <w:rsid w:val="00DB0273"/>
    <w:rsid w:val="00E53859"/>
    <w:rsid w:val="00E5654C"/>
    <w:rsid w:val="00ED15E9"/>
    <w:rsid w:val="00F13D6F"/>
    <w:rsid w:val="00F536AA"/>
    <w:rsid w:val="00F6041E"/>
    <w:rsid w:val="00F753E6"/>
    <w:rsid w:val="00FB2866"/>
    <w:rsid w:val="00FB6773"/>
    <w:rsid w:val="00FF01F8"/>
    <w:rsid w:val="00FF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36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536A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922F6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22F6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22F68"/>
    <w:rPr>
      <w:vertAlign w:val="superscript"/>
    </w:rPr>
  </w:style>
  <w:style w:type="paragraph" w:styleId="2">
    <w:name w:val="Body Text Indent 2"/>
    <w:basedOn w:val="a"/>
    <w:link w:val="20"/>
    <w:rsid w:val="00F13D6F"/>
    <w:pPr>
      <w:spacing w:after="0" w:line="360" w:lineRule="auto"/>
      <w:ind w:firstLine="743"/>
      <w:jc w:val="both"/>
    </w:pPr>
    <w:rPr>
      <w:rFonts w:eastAsia="Times New Roman"/>
      <w:szCs w:val="20"/>
    </w:rPr>
  </w:style>
  <w:style w:type="character" w:customStyle="1" w:styleId="20">
    <w:name w:val="Основной текст с отступом 2 Знак"/>
    <w:basedOn w:val="a0"/>
    <w:link w:val="2"/>
    <w:rsid w:val="00F13D6F"/>
    <w:rPr>
      <w:rFonts w:ascii="Times New Roman" w:eastAsia="Times New Roman" w:hAnsi="Times New Roman" w:cs="Times New Roman"/>
      <w:sz w:val="28"/>
      <w:szCs w:val="20"/>
    </w:rPr>
  </w:style>
  <w:style w:type="character" w:customStyle="1" w:styleId="21">
    <w:name w:val="Основной текст (2)_"/>
    <w:basedOn w:val="a0"/>
    <w:link w:val="22"/>
    <w:rsid w:val="00F604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6041E"/>
    <w:pPr>
      <w:widowControl w:val="0"/>
      <w:shd w:val="clear" w:color="auto" w:fill="FFFFFF"/>
      <w:spacing w:before="120" w:after="0" w:line="276" w:lineRule="exact"/>
      <w:jc w:val="both"/>
    </w:pPr>
    <w:rPr>
      <w:rFonts w:eastAsia="Times New Roman"/>
    </w:rPr>
  </w:style>
  <w:style w:type="paragraph" w:styleId="a9">
    <w:name w:val="List Paragraph"/>
    <w:basedOn w:val="a"/>
    <w:uiPriority w:val="34"/>
    <w:qFormat/>
    <w:rsid w:val="000025A0"/>
    <w:pPr>
      <w:ind w:left="720"/>
      <w:contextualSpacing/>
    </w:pPr>
  </w:style>
  <w:style w:type="paragraph" w:styleId="aa">
    <w:name w:val="Body Text"/>
    <w:basedOn w:val="a"/>
    <w:link w:val="ab"/>
    <w:uiPriority w:val="99"/>
    <w:semiHidden/>
    <w:unhideWhenUsed/>
    <w:rsid w:val="00C446FB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C446F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8DF4EC-0661-40C4-98BD-BFC4066FD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2689</Words>
  <Characters>15328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Учитель</cp:lastModifiedBy>
  <cp:revision>67</cp:revision>
  <dcterms:created xsi:type="dcterms:W3CDTF">2018-07-31T15:49:00Z</dcterms:created>
  <dcterms:modified xsi:type="dcterms:W3CDTF">2020-05-04T09:15:00Z</dcterms:modified>
</cp:coreProperties>
</file>