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1E" w:rsidRDefault="000F3B1E" w:rsidP="000F3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="00B623E7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</w:p>
    <w:p w:rsidR="000F3B1E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A4F">
        <w:rPr>
          <w:rFonts w:ascii="Times New Roman" w:hAnsi="Times New Roman" w:cs="Times New Roman"/>
          <w:b/>
          <w:bCs/>
          <w:sz w:val="24"/>
          <w:szCs w:val="24"/>
        </w:rPr>
        <w:t>Инструкция по выполнению работы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 xml:space="preserve">     На выполнение экзаменационной работы по биологии отводится 2 часа (120 минут). 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 xml:space="preserve">     Работа состоит из 3 частей, включающих в себя 33 задания.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 xml:space="preserve">     Часть 1 содержит 24  задания (А1–А24). К каждому заданию даётся четыре варианта ответа, из которых только один правильный.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 xml:space="preserve">     Часть 2 содержит 5 заданий (B1–B5), на которые надо дать краткий ответ в виде последовательности цифр.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 xml:space="preserve">     Часть 3 содержит 4задания с развёрнутым ответом (С1–С4).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 xml:space="preserve">     При выполнении заданий Вы можете пользоваться черновиком. Обращаем Ваше внимание на то, что записи в черновике не будут учитываться при оценивании работы.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 xml:space="preserve">    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0F3B1E" w:rsidRPr="00B623E7" w:rsidRDefault="000F3B1E" w:rsidP="00B6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 xml:space="preserve">    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A4F">
        <w:rPr>
          <w:rFonts w:ascii="Times New Roman" w:hAnsi="Times New Roman" w:cs="Times New Roman"/>
          <w:b/>
          <w:bCs/>
          <w:sz w:val="24"/>
          <w:szCs w:val="24"/>
        </w:rPr>
        <w:t>Желаем успеха!</w:t>
      </w:r>
    </w:p>
    <w:p w:rsidR="000F3B1E" w:rsidRPr="00BE6A4F" w:rsidRDefault="000F3B1E" w:rsidP="00B6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A4F">
        <w:rPr>
          <w:rFonts w:ascii="Times New Roman" w:hAnsi="Times New Roman" w:cs="Times New Roman"/>
          <w:b/>
          <w:bCs/>
          <w:sz w:val="24"/>
          <w:szCs w:val="24"/>
        </w:rPr>
        <w:t>Часть 1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 выполнении заданий этой части в бланке ответов под номером выполняемого Вами задании (A1–A24) поставьте номер</w:t>
      </w:r>
      <w:r w:rsidR="00B623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котор</w:t>
      </w:r>
      <w:r w:rsidR="00B623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 соответствует номеру выбранного Вами ответа.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A4F">
        <w:rPr>
          <w:rFonts w:ascii="Times New Roman" w:hAnsi="Times New Roman" w:cs="Times New Roman"/>
          <w:b/>
          <w:bCs/>
          <w:sz w:val="24"/>
          <w:szCs w:val="24"/>
        </w:rPr>
        <w:t xml:space="preserve">A1   </w:t>
      </w:r>
      <w:r w:rsidRPr="00BE6A4F">
        <w:rPr>
          <w:rFonts w:ascii="Times New Roman" w:hAnsi="Times New Roman" w:cs="Times New Roman"/>
          <w:bCs/>
          <w:sz w:val="24"/>
          <w:szCs w:val="24"/>
        </w:rPr>
        <w:t>Наука, изучающая клетку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1)  физиология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E6A4F">
        <w:rPr>
          <w:rFonts w:ascii="Times New Roman" w:hAnsi="Times New Roman" w:cs="Times New Roman"/>
          <w:sz w:val="24"/>
          <w:szCs w:val="24"/>
        </w:rPr>
        <w:t>2)  бионика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E6A4F">
        <w:rPr>
          <w:rFonts w:ascii="Times New Roman" w:hAnsi="Times New Roman" w:cs="Times New Roman"/>
          <w:sz w:val="24"/>
          <w:szCs w:val="24"/>
        </w:rPr>
        <w:t>3)  цитология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E6A4F">
        <w:rPr>
          <w:rFonts w:ascii="Times New Roman" w:hAnsi="Times New Roman" w:cs="Times New Roman"/>
          <w:sz w:val="24"/>
          <w:szCs w:val="24"/>
        </w:rPr>
        <w:t>4)  морфология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A4F">
        <w:rPr>
          <w:rFonts w:ascii="Times New Roman" w:hAnsi="Times New Roman" w:cs="Times New Roman"/>
          <w:b/>
          <w:bCs/>
          <w:sz w:val="24"/>
          <w:szCs w:val="24"/>
        </w:rPr>
        <w:t xml:space="preserve">A2   </w:t>
      </w:r>
      <w:r w:rsidRPr="00BE6A4F">
        <w:rPr>
          <w:rFonts w:ascii="Times New Roman" w:hAnsi="Times New Roman" w:cs="Times New Roman"/>
          <w:sz w:val="24"/>
          <w:szCs w:val="24"/>
        </w:rPr>
        <w:t>Укажите одно из положений клеточной теории.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1)  Единицей строения, жизнедеятельности и развития организмов является клетка.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2)  Половая клетка содержит по одному аллелю каждого гена.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3)  Из зиготы формируется многоклеточный зародыш.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4)  В ядрах эукариотических клеток гены расположены в хромосомах линейно.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b/>
          <w:sz w:val="24"/>
          <w:szCs w:val="24"/>
        </w:rPr>
        <w:t>А3</w:t>
      </w:r>
      <w:r w:rsidRPr="00BE6A4F">
        <w:rPr>
          <w:rFonts w:ascii="Times New Roman" w:hAnsi="Times New Roman" w:cs="Times New Roman"/>
          <w:sz w:val="24"/>
          <w:szCs w:val="24"/>
        </w:rPr>
        <w:t xml:space="preserve">  Сколько аутосом содержится в сперматозоиде у человека?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1)  22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E6A4F">
        <w:rPr>
          <w:rFonts w:ascii="Times New Roman" w:hAnsi="Times New Roman" w:cs="Times New Roman"/>
          <w:sz w:val="24"/>
          <w:szCs w:val="24"/>
        </w:rPr>
        <w:t>2)  2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E6A4F">
        <w:rPr>
          <w:rFonts w:ascii="Times New Roman" w:hAnsi="Times New Roman" w:cs="Times New Roman"/>
          <w:sz w:val="24"/>
          <w:szCs w:val="24"/>
        </w:rPr>
        <w:t>3)  23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E6A4F">
        <w:rPr>
          <w:rFonts w:ascii="Times New Roman" w:hAnsi="Times New Roman" w:cs="Times New Roman"/>
          <w:sz w:val="24"/>
          <w:szCs w:val="24"/>
        </w:rPr>
        <w:t>4)  4</w:t>
      </w:r>
    </w:p>
    <w:p w:rsidR="000F3B1E" w:rsidRPr="00BE6A4F" w:rsidRDefault="000F3B1E" w:rsidP="000F3B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E6A4F">
        <w:rPr>
          <w:rFonts w:ascii="Times New Roman" w:hAnsi="Times New Roman" w:cs="Times New Roman"/>
          <w:b/>
          <w:bCs/>
          <w:sz w:val="24"/>
          <w:szCs w:val="24"/>
        </w:rPr>
        <w:t xml:space="preserve">A4   </w:t>
      </w:r>
      <w:r w:rsidRPr="00BE6A4F">
        <w:rPr>
          <w:rFonts w:ascii="Times New Roman" w:hAnsi="Times New Roman" w:cs="Times New Roman"/>
          <w:sz w:val="24"/>
          <w:szCs w:val="24"/>
        </w:rPr>
        <w:t>Организмы, клетки которых имеют обособленное ядро, – это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1)  эукариоты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E6A4F">
        <w:rPr>
          <w:rFonts w:ascii="Times New Roman" w:hAnsi="Times New Roman" w:cs="Times New Roman"/>
          <w:sz w:val="24"/>
          <w:szCs w:val="24"/>
        </w:rPr>
        <w:t>2)  бактерии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E6A4F">
        <w:rPr>
          <w:rFonts w:ascii="Times New Roman" w:hAnsi="Times New Roman" w:cs="Times New Roman"/>
          <w:sz w:val="24"/>
          <w:szCs w:val="24"/>
        </w:rPr>
        <w:t>3)  прокариоты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E6A4F">
        <w:rPr>
          <w:rFonts w:ascii="Times New Roman" w:hAnsi="Times New Roman" w:cs="Times New Roman"/>
          <w:sz w:val="24"/>
          <w:szCs w:val="24"/>
        </w:rPr>
        <w:t>4)  вирусы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b/>
          <w:sz w:val="24"/>
          <w:szCs w:val="24"/>
        </w:rPr>
        <w:t>А5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E6A4F">
        <w:rPr>
          <w:rFonts w:ascii="Times New Roman" w:hAnsi="Times New Roman" w:cs="Times New Roman"/>
          <w:sz w:val="24"/>
          <w:szCs w:val="24"/>
        </w:rPr>
        <w:t>Партеногенез – это разновидность по</w:t>
      </w:r>
      <w:r>
        <w:rPr>
          <w:rFonts w:ascii="Times New Roman" w:hAnsi="Times New Roman" w:cs="Times New Roman"/>
          <w:sz w:val="24"/>
          <w:szCs w:val="24"/>
        </w:rPr>
        <w:t xml:space="preserve">лового размножения, при котором </w:t>
      </w:r>
      <w:r w:rsidRPr="00BE6A4F">
        <w:rPr>
          <w:rFonts w:ascii="Times New Roman" w:hAnsi="Times New Roman" w:cs="Times New Roman"/>
          <w:sz w:val="24"/>
          <w:szCs w:val="24"/>
        </w:rPr>
        <w:t>новый организм развивается из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диплоидной зиготы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E6A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BE6A4F">
        <w:rPr>
          <w:rFonts w:ascii="Times New Roman" w:hAnsi="Times New Roman" w:cs="Times New Roman"/>
          <w:sz w:val="24"/>
          <w:szCs w:val="24"/>
        </w:rPr>
        <w:t>первых бластомеров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гаплоидной споры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неоплодотворённой яйцеклетки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b/>
          <w:sz w:val="24"/>
          <w:szCs w:val="24"/>
        </w:rPr>
        <w:t>А6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E6A4F">
        <w:rPr>
          <w:rFonts w:ascii="Times New Roman" w:hAnsi="Times New Roman" w:cs="Times New Roman"/>
          <w:sz w:val="24"/>
          <w:szCs w:val="24"/>
        </w:rPr>
        <w:t>Кожица плодов томатов может быть гладкой и опушённой (a). Выберите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генотипы родительских растений, у которых доминантные фенотипы.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Аа, аа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Аа, Аа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А, а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АА, аа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b/>
          <w:sz w:val="24"/>
          <w:szCs w:val="24"/>
        </w:rPr>
        <w:t>А7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E6A4F">
        <w:rPr>
          <w:rFonts w:ascii="Times New Roman" w:hAnsi="Times New Roman" w:cs="Times New Roman"/>
          <w:sz w:val="24"/>
          <w:szCs w:val="24"/>
        </w:rPr>
        <w:t>Наследование гена гемофилии, расположенного в Х-хромосоме у человека,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является примером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проявления результата кроссинговера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сцепленного с полом наследования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независимого наследования признаков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промежуточного наследования признаков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>А8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22E84">
        <w:rPr>
          <w:rFonts w:ascii="Times New Roman" w:hAnsi="Times New Roman" w:cs="Times New Roman"/>
          <w:sz w:val="24"/>
          <w:szCs w:val="24"/>
        </w:rPr>
        <w:t>Появление</w:t>
      </w:r>
      <w:r w:rsidRPr="00BE6A4F">
        <w:rPr>
          <w:rFonts w:ascii="Times New Roman" w:hAnsi="Times New Roman" w:cs="Times New Roman"/>
          <w:sz w:val="24"/>
          <w:szCs w:val="24"/>
        </w:rPr>
        <w:t xml:space="preserve"> разных аллелей одного гена происходит в результате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непрямого деления клетки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модификационной изменчивости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мутационного процесса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комбинативной изменчивости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 xml:space="preserve">А9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2E84">
        <w:rPr>
          <w:rFonts w:ascii="Times New Roman" w:hAnsi="Times New Roman" w:cs="Times New Roman"/>
          <w:sz w:val="24"/>
          <w:szCs w:val="24"/>
        </w:rPr>
        <w:t>Почему</w:t>
      </w:r>
      <w:r w:rsidRPr="00BE6A4F">
        <w:rPr>
          <w:rFonts w:ascii="Times New Roman" w:hAnsi="Times New Roman" w:cs="Times New Roman"/>
          <w:sz w:val="24"/>
          <w:szCs w:val="24"/>
        </w:rPr>
        <w:t xml:space="preserve"> бактерии выделяют в самостоятельное царство органического мира?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в неблагоприятных условиях размножаются митозом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отсутствие ядра в клетке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размножаются спорами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в основном гетеротрофные организм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А10</w:t>
      </w:r>
      <w:r w:rsidRPr="00A22E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A4F">
        <w:rPr>
          <w:rFonts w:ascii="Times New Roman" w:hAnsi="Times New Roman" w:cs="Times New Roman"/>
          <w:sz w:val="24"/>
          <w:szCs w:val="24"/>
        </w:rPr>
        <w:t>Рост стебля древесного растения в тол</w:t>
      </w:r>
      <w:r>
        <w:rPr>
          <w:rFonts w:ascii="Times New Roman" w:hAnsi="Times New Roman" w:cs="Times New Roman"/>
          <w:sz w:val="24"/>
          <w:szCs w:val="24"/>
        </w:rPr>
        <w:t xml:space="preserve">щину происходит за счёт деления </w:t>
      </w:r>
      <w:r w:rsidRPr="00BE6A4F">
        <w:rPr>
          <w:rFonts w:ascii="Times New Roman" w:hAnsi="Times New Roman" w:cs="Times New Roman"/>
          <w:sz w:val="24"/>
          <w:szCs w:val="24"/>
        </w:rPr>
        <w:t>и роста клеток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камбия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древесины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пробки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луба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А11</w:t>
      </w:r>
      <w:r w:rsidRPr="00A22E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A4F">
        <w:rPr>
          <w:rFonts w:ascii="Times New Roman" w:hAnsi="Times New Roman" w:cs="Times New Roman"/>
          <w:sz w:val="24"/>
          <w:szCs w:val="24"/>
        </w:rPr>
        <w:t>Покрытосеменные – более высокоорганизованные растения, чем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голосеменные, так как образуют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зиготу при слиянии гамет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семена из семязачатков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плоды с семенами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зародыш, защищённый семенной кожурой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12   </w:t>
      </w:r>
      <w:r w:rsidRPr="00BE6A4F">
        <w:rPr>
          <w:rFonts w:ascii="Times New Roman" w:hAnsi="Times New Roman" w:cs="Times New Roman"/>
          <w:sz w:val="24"/>
          <w:szCs w:val="24"/>
        </w:rPr>
        <w:t>Млекопитающих можно отличить от других позвоночных животных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по наличию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рогового панциря или щитков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сухой кожи с роговыми чешуями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голой кожи, покрытой слизью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волосяного покрова и ушных раковин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13   </w:t>
      </w:r>
      <w:r w:rsidRPr="00BE6A4F">
        <w:rPr>
          <w:rFonts w:ascii="Times New Roman" w:hAnsi="Times New Roman" w:cs="Times New Roman"/>
          <w:sz w:val="24"/>
          <w:szCs w:val="24"/>
        </w:rPr>
        <w:t>Под воздействием ферментов поджелудочного и кишечного соков в тонкой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кишке происходит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синтез витаминов группы В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расщепление белков, жиров и углеводов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6A4F">
        <w:rPr>
          <w:rFonts w:ascii="Times New Roman" w:hAnsi="Times New Roman" w:cs="Times New Roman"/>
          <w:sz w:val="24"/>
          <w:szCs w:val="24"/>
        </w:rPr>
        <w:t>расщепление клетчатки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обезвреживание ядовитых веществ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14   </w:t>
      </w:r>
      <w:r>
        <w:rPr>
          <w:rFonts w:ascii="Times New Roman" w:hAnsi="Times New Roman" w:cs="Times New Roman"/>
          <w:sz w:val="24"/>
          <w:szCs w:val="24"/>
        </w:rPr>
        <w:t>Одна из функций покровов тела</w:t>
      </w:r>
      <w:r w:rsidRPr="00BE6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осуществляют липидный обмен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регулируют белковый обмен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вырабатывают гормоны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осуществляют потоотделение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15   </w:t>
      </w:r>
      <w:r w:rsidRPr="00BE6A4F">
        <w:rPr>
          <w:rFonts w:ascii="Times New Roman" w:hAnsi="Times New Roman" w:cs="Times New Roman"/>
          <w:sz w:val="24"/>
          <w:szCs w:val="24"/>
        </w:rPr>
        <w:t>Грудное вскармливание предохраняет дете</w:t>
      </w:r>
      <w:r>
        <w:rPr>
          <w:rFonts w:ascii="Times New Roman" w:hAnsi="Times New Roman" w:cs="Times New Roman"/>
          <w:sz w:val="24"/>
          <w:szCs w:val="24"/>
        </w:rPr>
        <w:t xml:space="preserve">й от инфекционных болезней, так </w:t>
      </w:r>
      <w:r w:rsidRPr="00BE6A4F">
        <w:rPr>
          <w:rFonts w:ascii="Times New Roman" w:hAnsi="Times New Roman" w:cs="Times New Roman"/>
          <w:sz w:val="24"/>
          <w:szCs w:val="24"/>
        </w:rPr>
        <w:t>как в молоке матери содержатся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антитела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ферменты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гормоны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питательные вещества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16   </w:t>
      </w:r>
      <w:r>
        <w:rPr>
          <w:rFonts w:ascii="Times New Roman" w:hAnsi="Times New Roman" w:cs="Times New Roman"/>
          <w:sz w:val="24"/>
          <w:szCs w:val="24"/>
        </w:rPr>
        <w:t>Нейроны головного мозга человека выполняют функцию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возбуждение и проведение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защита клеток нейроглии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сокращение в ответ на возбуждение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перенос минеральных веществ и газов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17   </w:t>
      </w:r>
      <w:r w:rsidRPr="00BE6A4F">
        <w:rPr>
          <w:rFonts w:ascii="Times New Roman" w:hAnsi="Times New Roman" w:cs="Times New Roman"/>
          <w:sz w:val="24"/>
          <w:szCs w:val="24"/>
        </w:rPr>
        <w:t>Марлевая повязка может предохранить от заражения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малярией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гриппом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дизентерией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гемофилией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18   </w:t>
      </w:r>
      <w:r w:rsidRPr="00BE6A4F">
        <w:rPr>
          <w:rFonts w:ascii="Times New Roman" w:hAnsi="Times New Roman" w:cs="Times New Roman"/>
          <w:sz w:val="24"/>
          <w:szCs w:val="24"/>
        </w:rPr>
        <w:t>Древесный образ жизни обыкновенной квакши соответствует критерию вида</w:t>
      </w:r>
    </w:p>
    <w:p w:rsidR="00B623E7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экологическому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географическому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морфологическому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генетическому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19   </w:t>
      </w:r>
      <w:r w:rsidRPr="00BE6A4F">
        <w:rPr>
          <w:rFonts w:ascii="Times New Roman" w:hAnsi="Times New Roman" w:cs="Times New Roman"/>
          <w:sz w:val="24"/>
          <w:szCs w:val="24"/>
        </w:rPr>
        <w:t>Внутривидовая борьба более напряжённая, чем межвидовая, по причине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сходства потребностей особей вида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отсутствия полового отбора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высокой плодовитости особей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агрессивности хищников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20   </w:t>
      </w:r>
      <w:r w:rsidRPr="00BE6A4F">
        <w:rPr>
          <w:rFonts w:ascii="Times New Roman" w:hAnsi="Times New Roman" w:cs="Times New Roman"/>
          <w:sz w:val="24"/>
          <w:szCs w:val="24"/>
        </w:rPr>
        <w:t>Своеобразие флоры и фауны океанических островов, удалённых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от материков, – доказательства эволюции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палеонтологические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сравнительно-анатомические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морфологические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биогеографические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21   </w:t>
      </w:r>
      <w:r w:rsidRPr="00BE6A4F">
        <w:rPr>
          <w:rFonts w:ascii="Times New Roman" w:hAnsi="Times New Roman" w:cs="Times New Roman"/>
          <w:sz w:val="24"/>
          <w:szCs w:val="24"/>
        </w:rPr>
        <w:t>Возникновение в процессе эволюции у птиц и млекопитающих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теплокровности – это пример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общей дегенерации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идиоадаптации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ароморфоза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биологического регресса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22   </w:t>
      </w:r>
      <w:r w:rsidRPr="00BE6A4F">
        <w:rPr>
          <w:rFonts w:ascii="Times New Roman" w:hAnsi="Times New Roman" w:cs="Times New Roman"/>
          <w:sz w:val="24"/>
          <w:szCs w:val="24"/>
        </w:rPr>
        <w:t>К антропогенным факторам относят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образование карьеров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влагоёмкость почвы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продолжительность светового дня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естественный фон радиации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8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23   </w:t>
      </w:r>
      <w:r w:rsidRPr="00BE6A4F">
        <w:rPr>
          <w:rFonts w:ascii="Times New Roman" w:hAnsi="Times New Roman" w:cs="Times New Roman"/>
          <w:sz w:val="24"/>
          <w:szCs w:val="24"/>
        </w:rPr>
        <w:t>Продуценты в экосистеме заливного луга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разлагают органические вещества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E6A4F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6A4F">
        <w:rPr>
          <w:rFonts w:ascii="Times New Roman" w:hAnsi="Times New Roman" w:cs="Times New Roman"/>
          <w:sz w:val="24"/>
          <w:szCs w:val="24"/>
        </w:rPr>
        <w:t>создают органические вещества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обеспечивают процесс гниения</w:t>
      </w:r>
      <w:r w:rsidR="00B623E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потребляют готовые органические вещества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b/>
          <w:sz w:val="24"/>
          <w:szCs w:val="24"/>
        </w:rPr>
        <w:t xml:space="preserve">А24 </w:t>
      </w:r>
      <w:r w:rsidRPr="00BE6A4F">
        <w:rPr>
          <w:rFonts w:ascii="Times New Roman" w:hAnsi="Times New Roman" w:cs="Times New Roman"/>
          <w:sz w:val="24"/>
          <w:szCs w:val="24"/>
        </w:rPr>
        <w:t xml:space="preserve">  Верны ли следующие суждения об обмене веществ и превращении энергии?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04B">
        <w:rPr>
          <w:rFonts w:ascii="Times New Roman" w:hAnsi="Times New Roman" w:cs="Times New Roman"/>
          <w:b/>
          <w:sz w:val="24"/>
          <w:szCs w:val="24"/>
        </w:rPr>
        <w:t>А.</w:t>
      </w:r>
      <w:r w:rsidRPr="00BE6A4F">
        <w:rPr>
          <w:rFonts w:ascii="Times New Roman" w:hAnsi="Times New Roman" w:cs="Times New Roman"/>
          <w:sz w:val="24"/>
          <w:szCs w:val="24"/>
        </w:rPr>
        <w:t xml:space="preserve"> АТФ образуется в световую фазу фотоси</w:t>
      </w:r>
      <w:r>
        <w:rPr>
          <w:rFonts w:ascii="Times New Roman" w:hAnsi="Times New Roman" w:cs="Times New Roman"/>
          <w:sz w:val="24"/>
          <w:szCs w:val="24"/>
        </w:rPr>
        <w:t xml:space="preserve">нтеза и используется в темновой </w:t>
      </w:r>
      <w:r w:rsidRPr="00BE6A4F">
        <w:rPr>
          <w:rFonts w:ascii="Times New Roman" w:hAnsi="Times New Roman" w:cs="Times New Roman"/>
          <w:sz w:val="24"/>
          <w:szCs w:val="24"/>
        </w:rPr>
        <w:t>фазе при синтезе глюкозы.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04B">
        <w:rPr>
          <w:rFonts w:ascii="Times New Roman" w:hAnsi="Times New Roman" w:cs="Times New Roman"/>
          <w:b/>
          <w:sz w:val="24"/>
          <w:szCs w:val="24"/>
        </w:rPr>
        <w:t>Б</w:t>
      </w:r>
      <w:r w:rsidRPr="00BE6A4F">
        <w:rPr>
          <w:rFonts w:ascii="Times New Roman" w:hAnsi="Times New Roman" w:cs="Times New Roman"/>
          <w:sz w:val="24"/>
          <w:szCs w:val="24"/>
        </w:rPr>
        <w:t>. При гликолизе одной молекулы глюкозы запасается две молекулы АТФ.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BE6A4F">
        <w:rPr>
          <w:rFonts w:ascii="Times New Roman" w:hAnsi="Times New Roman" w:cs="Times New Roman"/>
          <w:sz w:val="24"/>
          <w:szCs w:val="24"/>
        </w:rPr>
        <w:t>верно только А</w:t>
      </w:r>
      <w:r w:rsidR="0055587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2)</w:t>
      </w:r>
      <w:r w:rsidRPr="00BE6A4F">
        <w:rPr>
          <w:rFonts w:ascii="Times New Roman" w:hAnsi="Times New Roman" w:cs="Times New Roman"/>
          <w:sz w:val="24"/>
          <w:szCs w:val="24"/>
        </w:rPr>
        <w:t>верно только Б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BE6A4F">
        <w:rPr>
          <w:rFonts w:ascii="Times New Roman" w:hAnsi="Times New Roman" w:cs="Times New Roman"/>
          <w:sz w:val="24"/>
          <w:szCs w:val="24"/>
        </w:rPr>
        <w:t>верны оба суждения</w:t>
      </w:r>
      <w:r w:rsidR="0055587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4)</w:t>
      </w:r>
      <w:r w:rsidRPr="00BE6A4F">
        <w:rPr>
          <w:rFonts w:ascii="Times New Roman" w:hAnsi="Times New Roman" w:cs="Times New Roman"/>
          <w:sz w:val="24"/>
          <w:szCs w:val="24"/>
        </w:rPr>
        <w:t>оба суждения неверны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A4F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Часть 2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</w:t>
      </w:r>
      <w:r w:rsidR="00DF6E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том к заданиям этой части (B1–B2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является последовательность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цифр. Впишите ответы сначала в текс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 работы, а затем перенесите их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бланк ответов № 1 справа от 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омера соответствующего задания,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начиная с первой клеточки,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без пробелов, запятых и других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дополнительных символов. Каждую цифру пишите в отд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ельной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клеточке в соответствии с 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риведёнными в бланке образцами. </w:t>
      </w:r>
      <w:r w:rsidR="00DF6E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заданиях B1–B2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выберите три 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ерных ответа из шести. Запишите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таблицу цифры, соответствующие выбранным ответам.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04B">
        <w:rPr>
          <w:rFonts w:ascii="Times New Roman" w:hAnsi="Times New Roman" w:cs="Times New Roman"/>
          <w:b/>
          <w:sz w:val="24"/>
          <w:szCs w:val="24"/>
        </w:rPr>
        <w:t xml:space="preserve">В1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E6A4F">
        <w:rPr>
          <w:rFonts w:ascii="Times New Roman" w:hAnsi="Times New Roman" w:cs="Times New Roman"/>
          <w:sz w:val="24"/>
          <w:szCs w:val="24"/>
        </w:rPr>
        <w:t>К эукариотам относят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555871">
        <w:rPr>
          <w:rFonts w:ascii="Times New Roman" w:hAnsi="Times New Roman" w:cs="Times New Roman"/>
          <w:sz w:val="24"/>
          <w:szCs w:val="24"/>
        </w:rPr>
        <w:t xml:space="preserve">обыкновенную амёбу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дрожжи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малярийного паразита</w:t>
      </w:r>
      <w:r w:rsidR="0055587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холерный вибрион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</w:t>
      </w:r>
      <w:r w:rsidRPr="00BE6A4F">
        <w:rPr>
          <w:rFonts w:ascii="Times New Roman" w:hAnsi="Times New Roman" w:cs="Times New Roman"/>
          <w:sz w:val="24"/>
          <w:szCs w:val="24"/>
        </w:rPr>
        <w:t>кишечную палочку</w:t>
      </w:r>
      <w:r w:rsidR="0055587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6)  </w:t>
      </w:r>
      <w:r w:rsidRPr="00BE6A4F">
        <w:rPr>
          <w:rFonts w:ascii="Times New Roman" w:hAnsi="Times New Roman" w:cs="Times New Roman"/>
          <w:sz w:val="24"/>
          <w:szCs w:val="24"/>
        </w:rPr>
        <w:t>вирус иммунодефицита человека</w:t>
      </w:r>
    </w:p>
    <w:p w:rsidR="000F3B1E" w:rsidRPr="00644F82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F82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1036"/>
        <w:gridCol w:w="1036"/>
        <w:gridCol w:w="1037"/>
      </w:tblGrid>
      <w:tr w:rsidR="000F3B1E" w:rsidRPr="00644F82" w:rsidTr="003A0EEF">
        <w:trPr>
          <w:trHeight w:val="90"/>
        </w:trPr>
        <w:tc>
          <w:tcPr>
            <w:tcW w:w="1036" w:type="dxa"/>
          </w:tcPr>
          <w:p w:rsidR="000F3B1E" w:rsidRPr="00644F82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0F3B1E" w:rsidRPr="00644F82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0F3B1E" w:rsidRPr="00644F82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04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2   </w:t>
      </w:r>
      <w:r w:rsidRPr="00BE6A4F">
        <w:rPr>
          <w:rFonts w:ascii="Times New Roman" w:hAnsi="Times New Roman" w:cs="Times New Roman"/>
          <w:sz w:val="24"/>
          <w:szCs w:val="24"/>
        </w:rPr>
        <w:t>Что общего у грибов и хордовых животных?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отсутствие хлорофилла в клетках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неограниченный рост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поглощение веществ из окружающей среды путём всасывания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BE6A4F">
        <w:rPr>
          <w:rFonts w:ascii="Times New Roman" w:hAnsi="Times New Roman" w:cs="Times New Roman"/>
          <w:sz w:val="24"/>
          <w:szCs w:val="24"/>
        </w:rPr>
        <w:t>питание готовыми органическими веществами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</w:t>
      </w:r>
      <w:r w:rsidRPr="00BE6A4F">
        <w:rPr>
          <w:rFonts w:ascii="Times New Roman" w:hAnsi="Times New Roman" w:cs="Times New Roman"/>
          <w:sz w:val="24"/>
          <w:szCs w:val="24"/>
        </w:rPr>
        <w:t>размножение с помощью спор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 </w:t>
      </w:r>
      <w:r w:rsidRPr="00BE6A4F">
        <w:rPr>
          <w:rFonts w:ascii="Times New Roman" w:hAnsi="Times New Roman" w:cs="Times New Roman"/>
          <w:sz w:val="24"/>
          <w:szCs w:val="24"/>
        </w:rPr>
        <w:t>запасание питательных веществ в виде гликогена</w:t>
      </w:r>
    </w:p>
    <w:p w:rsidR="000F3B1E" w:rsidRPr="00644F82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F82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1036"/>
        <w:gridCol w:w="1036"/>
        <w:gridCol w:w="1037"/>
      </w:tblGrid>
      <w:tr w:rsidR="000F3B1E" w:rsidRPr="00644F82" w:rsidTr="003A0EEF">
        <w:trPr>
          <w:trHeight w:val="90"/>
        </w:trPr>
        <w:tc>
          <w:tcPr>
            <w:tcW w:w="1036" w:type="dxa"/>
          </w:tcPr>
          <w:p w:rsidR="000F3B1E" w:rsidRPr="00644F82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0F3B1E" w:rsidRPr="00644F82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0F3B1E" w:rsidRPr="00644F82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 выполнении заданий B3 – B4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 каждой позиции, данной в первом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столбце, подберите соответствующую позицию из второго столбца.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Впишите в таблицу выбранные цифры под соответствующими буквами.</w:t>
      </w:r>
    </w:p>
    <w:p w:rsidR="000F3B1E" w:rsidRPr="00605F97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B3   </w:t>
      </w:r>
      <w:r w:rsidRPr="00BE6A4F">
        <w:rPr>
          <w:rFonts w:ascii="Times New Roman" w:hAnsi="Times New Roman" w:cs="Times New Roman"/>
          <w:sz w:val="24"/>
          <w:szCs w:val="24"/>
        </w:rPr>
        <w:t>Установите соответствие между позвоночным животным и особенностью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BE6A4F">
        <w:rPr>
          <w:rFonts w:ascii="Times New Roman" w:hAnsi="Times New Roman" w:cs="Times New Roman"/>
          <w:sz w:val="24"/>
          <w:szCs w:val="24"/>
        </w:rPr>
        <w:t>емпературы его тела.</w:t>
      </w:r>
    </w:p>
    <w:p w:rsidR="000F3B1E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ЖИВОТНОЕ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E6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E6A4F">
        <w:rPr>
          <w:rFonts w:ascii="Times New Roman" w:hAnsi="Times New Roman" w:cs="Times New Roman"/>
          <w:sz w:val="24"/>
          <w:szCs w:val="24"/>
        </w:rPr>
        <w:t>ОСОБЕННОСТЬ ТЕМПЕРАТУРЫ ТЕЛА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</w:t>
      </w:r>
      <w:r w:rsidRPr="00BE6A4F">
        <w:rPr>
          <w:rFonts w:ascii="Times New Roman" w:hAnsi="Times New Roman" w:cs="Times New Roman"/>
          <w:sz w:val="24"/>
          <w:szCs w:val="24"/>
        </w:rPr>
        <w:t>домовый воробей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1)  постоянная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</w:t>
      </w:r>
      <w:r w:rsidRPr="00BE6A4F">
        <w:rPr>
          <w:rFonts w:ascii="Times New Roman" w:hAnsi="Times New Roman" w:cs="Times New Roman"/>
          <w:sz w:val="24"/>
          <w:szCs w:val="24"/>
        </w:rPr>
        <w:t>прыткая ящерица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2)  непостоянная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 </w:t>
      </w:r>
      <w:r w:rsidRPr="00BE6A4F">
        <w:rPr>
          <w:rFonts w:ascii="Times New Roman" w:hAnsi="Times New Roman" w:cs="Times New Roman"/>
          <w:sz w:val="24"/>
          <w:szCs w:val="24"/>
        </w:rPr>
        <w:t>обыкновенный дельфин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 </w:t>
      </w:r>
      <w:r w:rsidRPr="00BE6A4F">
        <w:rPr>
          <w:rFonts w:ascii="Times New Roman" w:hAnsi="Times New Roman" w:cs="Times New Roman"/>
          <w:sz w:val="24"/>
          <w:szCs w:val="24"/>
        </w:rPr>
        <w:t>нильский крокодил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 </w:t>
      </w:r>
      <w:r w:rsidRPr="00BE6A4F">
        <w:rPr>
          <w:rFonts w:ascii="Times New Roman" w:hAnsi="Times New Roman" w:cs="Times New Roman"/>
          <w:sz w:val="24"/>
          <w:szCs w:val="24"/>
        </w:rPr>
        <w:t>обыкновенный тритон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 </w:t>
      </w:r>
      <w:r w:rsidRPr="00BE6A4F">
        <w:rPr>
          <w:rFonts w:ascii="Times New Roman" w:hAnsi="Times New Roman" w:cs="Times New Roman"/>
          <w:sz w:val="24"/>
          <w:szCs w:val="24"/>
        </w:rPr>
        <w:t>обыкновенный крот</w:t>
      </w:r>
    </w:p>
    <w:p w:rsidR="000F3B1E" w:rsidRPr="00644F82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F82"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722"/>
        <w:gridCol w:w="722"/>
        <w:gridCol w:w="722"/>
        <w:gridCol w:w="722"/>
        <w:gridCol w:w="722"/>
        <w:gridCol w:w="722"/>
      </w:tblGrid>
      <w:tr w:rsidR="000F3B1E" w:rsidRPr="00555871" w:rsidTr="003A0EEF"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 xml:space="preserve">Д </w:t>
            </w: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</w:tr>
      <w:tr w:rsidR="000F3B1E" w:rsidRPr="00555871" w:rsidTr="003A0EEF"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04B">
        <w:rPr>
          <w:rFonts w:ascii="Times New Roman" w:hAnsi="Times New Roman" w:cs="Times New Roman"/>
          <w:b/>
          <w:sz w:val="24"/>
          <w:szCs w:val="24"/>
        </w:rPr>
        <w:t>В4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6A4F">
        <w:rPr>
          <w:rFonts w:ascii="Times New Roman" w:hAnsi="Times New Roman" w:cs="Times New Roman"/>
          <w:sz w:val="24"/>
          <w:szCs w:val="24"/>
        </w:rPr>
        <w:t>Установите соответствие между характеристикой и видом изменчивости.</w:t>
      </w:r>
    </w:p>
    <w:p w:rsidR="000F3B1E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BE6A4F">
        <w:rPr>
          <w:rFonts w:ascii="Times New Roman" w:hAnsi="Times New Roman" w:cs="Times New Roman"/>
          <w:sz w:val="24"/>
          <w:szCs w:val="24"/>
        </w:rPr>
        <w:t xml:space="preserve"> ВИД ИЗМЕНЧИВОСТИ 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</w:t>
      </w:r>
      <w:r w:rsidRPr="00BE6A4F">
        <w:rPr>
          <w:rFonts w:ascii="Times New Roman" w:hAnsi="Times New Roman" w:cs="Times New Roman"/>
          <w:sz w:val="24"/>
          <w:szCs w:val="24"/>
        </w:rPr>
        <w:t>возникает при воздействии радиации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1)  мутационная 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</w:t>
      </w:r>
      <w:r w:rsidRPr="00BE6A4F">
        <w:rPr>
          <w:rFonts w:ascii="Times New Roman" w:hAnsi="Times New Roman" w:cs="Times New Roman"/>
          <w:sz w:val="24"/>
          <w:szCs w:val="24"/>
        </w:rPr>
        <w:t>формируется при слиянии гамет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2)  комбинативная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 </w:t>
      </w:r>
      <w:r w:rsidRPr="00BE6A4F">
        <w:rPr>
          <w:rFonts w:ascii="Times New Roman" w:hAnsi="Times New Roman" w:cs="Times New Roman"/>
          <w:sz w:val="24"/>
          <w:szCs w:val="24"/>
        </w:rPr>
        <w:t>обусловлена независимым расхождением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пар хромосом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 </w:t>
      </w:r>
      <w:r w:rsidRPr="00BE6A4F">
        <w:rPr>
          <w:rFonts w:ascii="Times New Roman" w:hAnsi="Times New Roman" w:cs="Times New Roman"/>
          <w:sz w:val="24"/>
          <w:szCs w:val="24"/>
        </w:rPr>
        <w:t>обусловлена обменом генами между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гомологичными хромосомами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 </w:t>
      </w:r>
      <w:r w:rsidRPr="00BE6A4F">
        <w:rPr>
          <w:rFonts w:ascii="Times New Roman" w:hAnsi="Times New Roman" w:cs="Times New Roman"/>
          <w:sz w:val="24"/>
          <w:szCs w:val="24"/>
        </w:rPr>
        <w:t>связана с увеличением числа хромосом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в кариотипе</w:t>
      </w:r>
    </w:p>
    <w:p w:rsidR="000F3B1E" w:rsidRPr="00644F82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F82"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722"/>
        <w:gridCol w:w="722"/>
        <w:gridCol w:w="722"/>
        <w:gridCol w:w="722"/>
        <w:gridCol w:w="722"/>
      </w:tblGrid>
      <w:tr w:rsidR="000F3B1E" w:rsidRPr="00555871" w:rsidTr="003A0EEF"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 xml:space="preserve">Д </w:t>
            </w:r>
          </w:p>
        </w:tc>
      </w:tr>
      <w:tr w:rsidR="000F3B1E" w:rsidRPr="00555871" w:rsidTr="003A0EEF"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В задании B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установите последовательность биологических процессов,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явлений, практических действий. Запишите цифры, которыми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обозначены биологические процессы, явления, практические действия,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правильной последовательности в таблицу.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04B">
        <w:rPr>
          <w:rFonts w:ascii="Times New Roman" w:hAnsi="Times New Roman" w:cs="Times New Roman"/>
          <w:b/>
          <w:sz w:val="24"/>
          <w:szCs w:val="24"/>
        </w:rPr>
        <w:t>В5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6A4F">
        <w:rPr>
          <w:rFonts w:ascii="Times New Roman" w:hAnsi="Times New Roman" w:cs="Times New Roman"/>
          <w:sz w:val="24"/>
          <w:szCs w:val="24"/>
        </w:rPr>
        <w:t>Установите последовательность расп</w:t>
      </w:r>
      <w:r>
        <w:rPr>
          <w:rFonts w:ascii="Times New Roman" w:hAnsi="Times New Roman" w:cs="Times New Roman"/>
          <w:sz w:val="24"/>
          <w:szCs w:val="24"/>
        </w:rPr>
        <w:t xml:space="preserve">оложения структур в эукариотической </w:t>
      </w:r>
      <w:r w:rsidRPr="00BE6A4F">
        <w:rPr>
          <w:rFonts w:ascii="Times New Roman" w:hAnsi="Times New Roman" w:cs="Times New Roman"/>
          <w:sz w:val="24"/>
          <w:szCs w:val="24"/>
        </w:rPr>
        <w:t>клетке растения (начиная снаружи).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E6A4F">
        <w:rPr>
          <w:rFonts w:ascii="Times New Roman" w:hAnsi="Times New Roman" w:cs="Times New Roman"/>
          <w:sz w:val="24"/>
          <w:szCs w:val="24"/>
        </w:rPr>
        <w:t>плазматическая мембрана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BE6A4F">
        <w:rPr>
          <w:rFonts w:ascii="Times New Roman" w:hAnsi="Times New Roman" w:cs="Times New Roman"/>
          <w:sz w:val="24"/>
          <w:szCs w:val="24"/>
        </w:rPr>
        <w:t>клеточная стенка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BE6A4F">
        <w:rPr>
          <w:rFonts w:ascii="Times New Roman" w:hAnsi="Times New Roman" w:cs="Times New Roman"/>
          <w:sz w:val="24"/>
          <w:szCs w:val="24"/>
        </w:rPr>
        <w:t>ядро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6A4F">
        <w:rPr>
          <w:rFonts w:ascii="Times New Roman" w:hAnsi="Times New Roman" w:cs="Times New Roman"/>
          <w:sz w:val="24"/>
          <w:szCs w:val="24"/>
        </w:rPr>
        <w:t>цитоплазма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</w:t>
      </w:r>
      <w:r w:rsidRPr="00BE6A4F">
        <w:rPr>
          <w:rFonts w:ascii="Times New Roman" w:hAnsi="Times New Roman" w:cs="Times New Roman"/>
          <w:sz w:val="24"/>
          <w:szCs w:val="24"/>
        </w:rPr>
        <w:t>хромосомы</w:t>
      </w:r>
    </w:p>
    <w:p w:rsidR="000F3B1E" w:rsidRPr="00644F82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F82"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722"/>
        <w:gridCol w:w="722"/>
        <w:gridCol w:w="722"/>
        <w:gridCol w:w="722"/>
        <w:gridCol w:w="722"/>
      </w:tblGrid>
      <w:tr w:rsidR="000F3B1E" w:rsidRPr="00555871" w:rsidTr="003A0EEF"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871">
              <w:rPr>
                <w:rFonts w:ascii="Times New Roman" w:hAnsi="Times New Roman" w:cs="Times New Roman"/>
                <w:sz w:val="16"/>
                <w:szCs w:val="16"/>
              </w:rPr>
              <w:t xml:space="preserve">Д </w:t>
            </w:r>
          </w:p>
        </w:tc>
      </w:tr>
      <w:tr w:rsidR="000F3B1E" w:rsidRPr="00555871" w:rsidTr="003A0EEF"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0F3B1E" w:rsidRPr="00555871" w:rsidRDefault="000F3B1E" w:rsidP="003A0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забудьте перенести все ответы в бланк ответов № 1.</w:t>
      </w:r>
    </w:p>
    <w:p w:rsidR="000F3B1E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A4F">
        <w:rPr>
          <w:rFonts w:ascii="Times New Roman" w:hAnsi="Times New Roman" w:cs="Times New Roman"/>
          <w:b/>
          <w:bCs/>
          <w:sz w:val="24"/>
          <w:szCs w:val="24"/>
        </w:rPr>
        <w:t>Часть 3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Для записи ответов на задания этой </w:t>
      </w:r>
      <w:r w:rsidR="00DF6E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части (C1–C4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используйте бланк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ответов № 2. Запишите сначала номер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задания (С1, С2 и т. д.), затем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 к нему. На задание С1 дайт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 краткий свободный ответ, а на </w:t>
      </w:r>
      <w:r w:rsidR="00DF6E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задания С2–С4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полный развёр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нутый ответ. Ответы записывайте </w:t>
      </w:r>
      <w:r w:rsidRPr="00BE6A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чётко и разборчиво.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4DD">
        <w:rPr>
          <w:rFonts w:ascii="Times New Roman" w:hAnsi="Times New Roman" w:cs="Times New Roman"/>
          <w:b/>
          <w:sz w:val="24"/>
          <w:szCs w:val="24"/>
        </w:rPr>
        <w:t>С1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6A4F">
        <w:rPr>
          <w:rFonts w:ascii="Times New Roman" w:hAnsi="Times New Roman" w:cs="Times New Roman"/>
          <w:sz w:val="24"/>
          <w:szCs w:val="24"/>
        </w:rPr>
        <w:t>Ручьевая форель живёт в воде с концентрацией кислорода не менее 2 мг/л.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При понижении его содержания до 1,6 мг/л и меньше форель гибнет.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Объясните причину гибели форели, используя знания о норме реакции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признака.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С2    </w:t>
      </w:r>
      <w:r w:rsidRPr="00BE6A4F">
        <w:rPr>
          <w:rFonts w:ascii="Times New Roman" w:hAnsi="Times New Roman" w:cs="Times New Roman"/>
          <w:sz w:val="24"/>
          <w:szCs w:val="24"/>
        </w:rPr>
        <w:t>Какие структуры покровов тела обеспечивают защиту организма человека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от воздействия неблагоприятных факторов среды? Объясните роль этих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структур.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4DD">
        <w:rPr>
          <w:rFonts w:ascii="Times New Roman" w:hAnsi="Times New Roman" w:cs="Times New Roman"/>
          <w:b/>
          <w:sz w:val="24"/>
          <w:szCs w:val="24"/>
        </w:rPr>
        <w:t>С3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E6A4F">
        <w:rPr>
          <w:rFonts w:ascii="Times New Roman" w:hAnsi="Times New Roman" w:cs="Times New Roman"/>
          <w:sz w:val="24"/>
          <w:szCs w:val="24"/>
        </w:rPr>
        <w:t>Хромосомный набор соматических клеток пшеницы равен 28. Определите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хромосомный набор и число молекул ДНК в клетках кончика корня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в профазе и конце телофазы митоза. Объясните полученные результаты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4F">
        <w:rPr>
          <w:rFonts w:ascii="Times New Roman" w:hAnsi="Times New Roman" w:cs="Times New Roman"/>
          <w:sz w:val="24"/>
          <w:szCs w:val="24"/>
        </w:rPr>
        <w:t>в каждой фазе.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4DD">
        <w:rPr>
          <w:rFonts w:ascii="Times New Roman" w:hAnsi="Times New Roman" w:cs="Times New Roman"/>
          <w:b/>
          <w:sz w:val="24"/>
          <w:szCs w:val="24"/>
        </w:rPr>
        <w:t>С4</w:t>
      </w:r>
      <w:r>
        <w:rPr>
          <w:rFonts w:ascii="Times New Roman" w:hAnsi="Times New Roman" w:cs="Times New Roman"/>
          <w:sz w:val="24"/>
          <w:szCs w:val="24"/>
        </w:rPr>
        <w:t xml:space="preserve">   О</w:t>
      </w:r>
      <w:r w:rsidRPr="00BE6A4F">
        <w:rPr>
          <w:rFonts w:ascii="Times New Roman" w:hAnsi="Times New Roman" w:cs="Times New Roman"/>
          <w:sz w:val="24"/>
          <w:szCs w:val="24"/>
        </w:rPr>
        <w:t xml:space="preserve">пределите </w:t>
      </w:r>
      <w:r>
        <w:rPr>
          <w:rFonts w:ascii="Times New Roman" w:hAnsi="Times New Roman" w:cs="Times New Roman"/>
          <w:sz w:val="24"/>
          <w:szCs w:val="24"/>
        </w:rPr>
        <w:t>генотипы и фенотипы потомства, полученного п</w:t>
      </w:r>
      <w:r w:rsidRPr="00BE6A4F">
        <w:rPr>
          <w:rFonts w:ascii="Times New Roman" w:hAnsi="Times New Roman" w:cs="Times New Roman"/>
          <w:sz w:val="24"/>
          <w:szCs w:val="24"/>
        </w:rPr>
        <w:t>ри скрещивании дигетерозиготного растения кукурузы с гладкими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4F">
        <w:rPr>
          <w:rFonts w:ascii="Times New Roman" w:hAnsi="Times New Roman" w:cs="Times New Roman"/>
          <w:sz w:val="24"/>
          <w:szCs w:val="24"/>
        </w:rPr>
        <w:t>окрашенными семенами и растения с морщинистыми (a) неокрашенными (b)</w:t>
      </w:r>
      <w:r>
        <w:rPr>
          <w:rFonts w:ascii="Times New Roman" w:hAnsi="Times New Roman" w:cs="Times New Roman"/>
          <w:sz w:val="24"/>
          <w:szCs w:val="24"/>
        </w:rPr>
        <w:t xml:space="preserve"> семенами. Составьте схему скрещивания. </w:t>
      </w:r>
      <w:r w:rsidRPr="00BE6A4F">
        <w:rPr>
          <w:rFonts w:ascii="Times New Roman" w:hAnsi="Times New Roman" w:cs="Times New Roman"/>
          <w:sz w:val="24"/>
          <w:szCs w:val="24"/>
        </w:rPr>
        <w:t>Объясните</w:t>
      </w:r>
      <w:r>
        <w:rPr>
          <w:rFonts w:ascii="Times New Roman" w:hAnsi="Times New Roman" w:cs="Times New Roman"/>
          <w:sz w:val="24"/>
          <w:szCs w:val="24"/>
        </w:rPr>
        <w:t xml:space="preserve"> результаты скрещивания.</w:t>
      </w:r>
    </w:p>
    <w:p w:rsidR="000F3B1E" w:rsidRPr="00BE6A4F" w:rsidRDefault="000F3B1E" w:rsidP="000F3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926" w:rsidRDefault="007E5926"/>
    <w:p w:rsidR="00BB4E34" w:rsidRDefault="00BB4E34"/>
    <w:sectPr w:rsidR="00BB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33"/>
    <w:rsid w:val="000F3B1E"/>
    <w:rsid w:val="00281833"/>
    <w:rsid w:val="003A553A"/>
    <w:rsid w:val="00555871"/>
    <w:rsid w:val="007E5926"/>
    <w:rsid w:val="00B623E7"/>
    <w:rsid w:val="00BB4E34"/>
    <w:rsid w:val="00CA5F8E"/>
    <w:rsid w:val="00D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2018-11-20T04:20:00Z</cp:lastPrinted>
  <dcterms:created xsi:type="dcterms:W3CDTF">2017-04-14T04:53:00Z</dcterms:created>
  <dcterms:modified xsi:type="dcterms:W3CDTF">2018-11-20T04:21:00Z</dcterms:modified>
</cp:coreProperties>
</file>