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 TargetMode="Internal" /><Relationship Id="rId2" Type="http://schemas.openxmlformats.org/officeDocument/2006/relationships/extended-properties" Target="docProps/app.xml" TargetMode="Internal" /><Relationship Id="rId3" Type="http://schemas.openxmlformats.org/officeDocument/2006/relationships/custom-properties" Target="docProps/custom.xml" TargetMode="Internal" /><Relationship Id="rId4" Type="http://schemas.openxmlformats.org/officeDocument/2006/relationships/officeDocument" Target="word/document.xml" TargetMode="Interna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http://schemas.openxmlformats.org/wordprocessingml/2006/main" xmlns:wne="http://schemas.microsoft.com/office/word/2006/wordml" xmlns:wpg="http://schemas.microsoft.com/office/word/2010/wordprocessingGroup" xmlns:wps="http://schemas.microsoft.com/office/word/2010/wordprocessingShape" xmlns:a="http://schemas.openxmlformats.org/drawingml/2006/main" xmlns:c="http://schemas.openxmlformats.org/drawingml/2006/chart">
  <w:body>
    <w:p>
      <w:pPr>
        <w:ind w:firstLine="709"/>
        <w:jc w:val="both"/>
        <w:spacing w:after="0" w:line="240" w:lineRule="auto"/>
        <w:rPr>
          <w:rFonts w:ascii="Times New Roman" w:hAnsi="Times New Roman" w:cs="Times New Roman"/>
          <w:b/>
        </w:rPr>
      </w:pPr>
      <w:r>
        <w:rPr>
          <w:rFonts w:ascii="Times New Roman" w:hAnsi="Times New Roman" w:cs="Times New Roman"/>
          <w:b/>
        </w:rPr>
        <w:t>ЗВУКОВАЯ КАРТА</w:t>
      </w:r>
    </w:p>
    <w:p>
      <w:pPr>
        <w:ind w:firstLine="709"/>
        <w:jc w:val="both"/>
        <w:spacing w:after="0" w:line="240" w:lineRule="auto"/>
        <w:rPr>
          <w:rFonts w:ascii="Times New Roman" w:hAnsi="Times New Roman" w:cs="Times New Roman"/>
        </w:rPr>
      </w:pPr>
    </w:p>
    <w:p>
      <w:pPr>
        <w:ind w:firstLine="709"/>
        <w:jc w:val="both"/>
        <w:spacing w:after="0" w:line="240" w:lineRule="auto"/>
        <w:rPr>
          <w:rFonts w:ascii="Times New Roman" w:hAnsi="Times New Roman" w:cs="Times New Roman"/>
        </w:rPr>
      </w:pPr>
      <w:r>
        <w:rPr>
          <w:rFonts w:ascii="Times New Roman" w:hAnsi="Times New Roman" w:cs="Times New Roman"/>
        </w:rPr>
        <w:t xml:space="preserve">Как можно догадаться из названия, данное устройство необходимо для вывода звука, создающегося в компьютере. Многие звуковые карты встроены в материнские платы производителями. Однако зачастую, когда необходим звук действительно высокого качества, лучшим вариантом является покупка отдельной звуковой карты. Современные звуковые платы представляют собой класс устройств, которые могут применяться для гораздо более высоких целей, чем вывод звука на дешевые колонки. Хорошая звуковая карта может быть центром домашнего кинотеатра, профессиональных студий и </w:t>
      </w:r>
      <w:r>
        <w:rPr>
          <w:rFonts w:ascii="Times New Roman" w:hAnsi="Times New Roman" w:cs="Times New Roman"/>
        </w:rPr>
        <w:t>Hi-Fi систем.</w:t>
      </w:r>
    </w:p>
    <w:p>
      <w:pPr>
        <w:ind w:firstLine="709"/>
        <w:jc w:val="both"/>
        <w:spacing w:after="0" w:line="240" w:lineRule="auto"/>
        <w:rPr>
          <w:rFonts w:ascii="Times New Roman" w:hAnsi="Times New Roman" w:cs="Times New Roman"/>
        </w:rPr>
      </w:pPr>
      <w:r>
        <w:rPr>
          <w:rFonts w:ascii="Times New Roman" w:hAnsi="Times New Roman" w:cs="Times New Roman"/>
        </w:rPr>
        <w:t>Более того, если раньше пользовались спросом исключительно встроенные карты, то сейчас они подразделяются на мультимедийные, полупрофессиональные, профессиональные и внешние звуковые платы, стоимость которых может доходить до 1000 долларов и больше.</w:t>
      </w:r>
    </w:p>
    <w:p>
      <w:pPr>
        <w:ind w:firstLine="709"/>
        <w:jc w:val="both"/>
        <w:spacing w:after="0" w:line="240" w:lineRule="auto"/>
        <w:rPr>
          <w:rFonts w:ascii="Times New Roman" w:hAnsi="Times New Roman" w:cs="Times New Roman"/>
        </w:rPr>
      </w:pPr>
      <w:r>
        <w:rPr>
          <w:rFonts w:ascii="Times New Roman" w:hAnsi="Times New Roman" w:cs="Times New Roman"/>
        </w:rPr>
        <w:t xml:space="preserve">Звуковая карта (звуковая плата, </w:t>
      </w:r>
      <w:r>
        <w:rPr>
          <w:rFonts w:ascii="Times New Roman" w:hAnsi="Times New Roman" w:cs="Times New Roman"/>
        </w:rPr>
        <w:t>аудиокарта; англ. sound card) — дополнительное оборудование персонального компьютера и ноутбука, позволяющее обрабатывать звук (выводить на акустические системы и/или записывать). На момент появления звуковые платы представляли собой отдельные карты расширения, устанавливаемые в соответствующий слот. В современных материнских платах представлены в виде интегрированного в материнскую плату аппаратного кодека (согласно спецификации Intel AC’97 или Intel HD Audio).</w:t>
      </w:r>
    </w:p>
    <w:p>
      <w:pPr>
        <w:ind w:firstLineChars="0" w:firstLine="709"/>
        <w:jc w:val="both"/>
        <w:spacing w:after="0" w:line="240" w:lineRule="auto"/>
        <w:rPr/>
      </w:pPr>
      <w:r>
        <w:rPr>
          <w:rFonts w:ascii="Times New Roman" w:hAnsi="Times New Roman" w:cs="Times New Roman"/>
          <w:b/>
        </w:rPr>
        <w:t>История звуковых карт для IBM PC</w:t>
      </w:r>
    </w:p>
    <w:p>
      <w:pPr>
        <w:ind w:firstLine="709"/>
        <w:jc w:val="both"/>
        <w:spacing w:after="0" w:line="240" w:lineRule="auto"/>
        <w:rPr>
          <w:rFonts w:ascii="Times New Roman" w:hAnsi="Times New Roman" w:cs="Times New Roman"/>
        </w:rPr>
      </w:pPr>
      <w:r>
        <w:rPr>
          <w:rFonts w:ascii="Times New Roman" w:hAnsi="Times New Roman" w:cs="Times New Roman"/>
        </w:rPr>
        <w:t xml:space="preserve">Поскольку IBM PC проектировался не как мультимедийная машина, а инструмент для решения научных и деловых задач, звуковая карта на нём не была предусмотрена и даже не запланирована. Единственный звук, который издавал компьютер, был звук встроенного динамика, сообщавший о неисправностях. (На компьютерах фирмы </w:t>
      </w:r>
      <w:r>
        <w:rPr>
          <w:rFonts w:ascii="Times New Roman" w:hAnsi="Times New Roman" w:cs="Times New Roman"/>
        </w:rPr>
        <w:t>Apple звук присутствовал изначально.)</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1986 году в продажу поступило устройство фирмы </w:t>
      </w:r>
      <w:r>
        <w:rPr>
          <w:rFonts w:ascii="Times New Roman" w:hAnsi="Times New Roman" w:cs="Times New Roman"/>
        </w:rPr>
        <w:t>Covox Inc. Оно присоединялось к принтерному порту IBM PC и позволяло воспроизводить монофонический цифровой звук. Пожалуй, Covox можно считать первой внешней звуковой платой. Covox был очень дёшев и прост по устройству (практически простейший резистивный ЦАП) и оставался популярным в течение 90-х годов. Появилось большое количество модификаций, в том числе — для воспроизведения стереофонического звучания.</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1988 году фирма </w:t>
      </w:r>
      <w:r>
        <w:rPr>
          <w:rFonts w:ascii="Times New Roman" w:hAnsi="Times New Roman" w:cs="Times New Roman"/>
        </w:rPr>
        <w:t>Creative Labs выпустила Creative Music System (С/MS, позднее также продавалась под названием Game Blaster) на основе двух микросхем звукогенератора Philips SAA 1099, каждая из которых могла воспроизводить по 6 тонов одновременно. Примерно в это же время компания AdLib выпустила свою карту, одноимённую с названием фирмы, на основе микросхемы YM3812 фирмы Yamaha. Данный синтезатор для генерации звука использовал принцип частотной модуляции (FM, frequency modulation). Данный принцип позволял получить более естественное звучание инструментов, чем у Game Blaster.</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Вскоре </w:t>
      </w:r>
      <w:r>
        <w:rPr>
          <w:rFonts w:ascii="Times New Roman" w:hAnsi="Times New Roman" w:cs="Times New Roman"/>
        </w:rPr>
        <w:t>Creative выпустили карту на той же микросхеме, полностью совместимую с AdLib, но превосходящую её по качеству звучания. Эта плата стала основой стандарта Sound Blaster, который в 1991 году Microsoft включила в стандарт Multimedia PC (MPC). Однако эти карты имели ряд недостатков: искусственное звучание инструментов и большие объёмы файлов, одна минута качества AUDIO-CD занимала порядка 10 Мегабайт.</w:t>
      </w:r>
    </w:p>
    <w:p>
      <w:pPr>
        <w:ind w:firstLine="709"/>
        <w:jc w:val="both"/>
        <w:spacing w:after="0" w:line="240" w:lineRule="auto"/>
        <w:rPr>
          <w:rFonts w:ascii="Times New Roman" w:hAnsi="Times New Roman" w:cs="Times New Roman"/>
        </w:rPr>
      </w:pPr>
      <w:r>
        <w:rPr>
          <w:rFonts w:ascii="Times New Roman" w:hAnsi="Times New Roman" w:cs="Times New Roman"/>
        </w:rPr>
        <w:t>Одним из методов сокращения объёмов, занимаемых музыкой, является MIDI (</w:t>
      </w:r>
      <w:r>
        <w:rPr>
          <w:rFonts w:ascii="Times New Roman" w:hAnsi="Times New Roman" w:cs="Times New Roman"/>
        </w:rPr>
        <w:t>Musical Instrument Digital Interface) — способ записи команд, посылаемых инструментам. MIDI-файл (обычно это файл с расширением mid) содержит ссылки на ноты. Когда MIDI-совместимая звуковая карта получает эту ссылку, она ищет необходимый звук в таблице (Wave Table). Стандарт General MIDI описывает около 200 звуков. Карты, поддерживающие этот стандарт, обычно имеют память, в которой хранятся звуки, либо используют для этого память компьютера. Одной из первых wavetables-карт была Gravis Ultrasound, получившая в России прозвище «Гусь» (от сокращённого названия GUS). Creative, стремясь упрочить своё положение на рынке, выпустила собственный звуковой процессор EMU8000 (EMU8K) и музыкальную плату на его основе Sound Blaster AWE32, которая была, несомненно, лучшей картой того времени. «32» — это количество голосов MIDI-синтезатора в карточке.</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 возрастанием мощности процессоров, постепенно стала отмирать шина ISA, на которой работали все предыдущие звуковые карты, и многие производители переключились на выпуск карты для шины PCI. В 1998 году компания </w:t>
      </w:r>
      <w:r>
        <w:rPr>
          <w:rFonts w:ascii="Times New Roman" w:hAnsi="Times New Roman" w:cs="Times New Roman"/>
        </w:rPr>
        <w:t xml:space="preserve">Creative вновь делает широкий шаг в развитии звука и выпуском карты Sound Blaster Live! на аудиопроцессоре EMU10K, который поддерживал </w:t>
      </w:r>
      <w:r>
        <w:rPr>
          <w:rFonts w:ascii="Times New Roman" w:hAnsi="Times New Roman" w:cs="Times New Roman"/>
        </w:rPr>
        <w:lastRenderedPageBreak/>
        <w:t>технологию EAX, устанавливает новый стандарт для IBM PC, который остаётся (в усовершенствованном виде) актуален и по сей день.</w:t>
      </w:r>
    </w:p>
    <w:p>
      <w:pPr>
        <w:ind w:firstLineChars="0" w:firstLine="709"/>
        <w:jc w:val="both"/>
        <w:spacing w:after="0" w:line="240" w:lineRule="auto"/>
        <w:rPr/>
      </w:pPr>
      <w:r>
        <w:rPr>
          <w:rFonts w:ascii="Times New Roman" w:hAnsi="Times New Roman" w:cs="Times New Roman"/>
          <w:b/>
        </w:rPr>
        <w:t>Инт</w:t>
      </w:r>
      <w:r>
        <w:rPr>
          <w:rFonts w:ascii="Times New Roman" w:hAnsi="Times New Roman" w:cs="Times New Roman"/>
          <w:b/>
        </w:rPr>
        <w:t>егрированная аудиоподсистема AC’97</w:t>
      </w:r>
    </w:p>
    <w:p>
      <w:pPr>
        <w:ind w:firstLine="709"/>
        <w:jc w:val="both"/>
        <w:spacing w:after="0" w:line="240" w:lineRule="auto"/>
        <w:rPr>
          <w:rFonts w:ascii="Times New Roman" w:hAnsi="Times New Roman" w:cs="Times New Roman"/>
        </w:rPr>
      </w:pPr>
      <w:r>
        <w:rPr>
          <w:rFonts w:ascii="Times New Roman" w:hAnsi="Times New Roman" w:cs="Times New Roman"/>
        </w:rPr>
        <w:t>AC’97</w:t>
      </w:r>
      <w:r>
        <w:rPr>
          <w:rFonts w:ascii="Times New Roman" w:hAnsi="Times New Roman" w:cs="Times New Roman"/>
        </w:rPr>
        <w:t xml:space="preserve"> (сокращенно от англ. audio codec '97) — это стандарт для аудиокодеков, разработанный подразделением Intel Architecture Labs компании Intel в 1997 г. Этот стандарт используется в основном в системных платах, модемах, звуковых картах и корпусах с аудиорешением передней панели. AC’97 поддерживает частоту дискретизации 96 кГц при использовании 20-разрядного стереоразрешения и 48 кГц при использовании 20-разрядного стерео для многоканальной записи и воспроизведения.</w:t>
      </w:r>
    </w:p>
    <w:p>
      <w:pPr>
        <w:ind w:firstLine="709"/>
        <w:jc w:val="both"/>
        <w:spacing w:after="0" w:line="240" w:lineRule="auto"/>
        <w:rPr>
          <w:rFonts w:ascii="Times New Roman" w:hAnsi="Times New Roman" w:cs="Times New Roman"/>
        </w:rPr>
      </w:pPr>
      <w:r>
        <w:rPr>
          <w:rFonts w:ascii="Times New Roman" w:hAnsi="Times New Roman" w:cs="Times New Roman"/>
        </w:rPr>
        <w:t xml:space="preserve">AC’97 состоит из </w:t>
      </w:r>
      <w:r>
        <w:rPr>
          <w:rFonts w:ascii="Times New Roman" w:hAnsi="Times New Roman" w:cs="Times New Roman"/>
        </w:rPr>
        <w:t>встроенного в южный мост чипсета хост-контроллера и расположенного на плате аудиокодека. Хост-контроллер (он же цифровой контроллер, DC’97; англ. digit controller) отвечает за обмен цифровыми данными между системной шиной и аналоговым кодеком. Аналоговый кодек — это небольшой чип (4×4 мм, корпус TSOP, 48 выводов), который осуществляет аналогоцифровое и цифроаналоговое преобразования в режиме программной передачи или по DMA. Состоит из узла, непосредственно выполняющего преобразования — АЦП/ЦАП (аналоговоцифровой преобразователь / цифроаналоговый преобразователь; англ. analog digital converter / digital analog converter, сокр. ADC/DAC). От качества применяемого АЦП/ЦАП во многом зависит качество оцифровки и декодирования цифрового звука.</w:t>
      </w:r>
    </w:p>
    <w:p>
      <w:pPr>
        <w:ind w:firstLineChars="0" w:firstLine="709"/>
        <w:jc w:val="both"/>
        <w:spacing w:after="0" w:line="240" w:lineRule="auto"/>
        <w:rPr/>
      </w:pPr>
      <w:r>
        <w:rPr>
          <w:rFonts w:ascii="Times New Roman" w:hAnsi="Times New Roman" w:cs="Times New Roman"/>
          <w:b/>
          <w:lang w:val="en-US"/>
        </w:rPr>
        <w:t>HD Audio</w:t>
      </w:r>
    </w:p>
    <w:p>
      <w:pPr>
        <w:ind w:firstLineChars="0" w:firstLine="709"/>
        <w:jc w:val="both"/>
        <w:spacing w:after="0" w:line="240" w:lineRule="auto"/>
        <w:rPr/>
      </w:pPr>
      <w:r>
        <w:rPr>
          <w:rFonts w:ascii="Times New Roman" w:hAnsi="Times New Roman" w:cs="Times New Roman"/>
        </w:rPr>
        <w:t xml:space="preserve">HD </w:t>
      </w:r>
      <w:r>
        <w:rPr>
          <w:rFonts w:ascii="Times New Roman" w:hAnsi="Times New Roman" w:cs="Times New Roman"/>
        </w:rPr>
        <w:t>Audio (от англ. high definition audio — звук высокой чёткости) является эволюционным продолжением спецификации AC’97, предложенным компанией Intel в 2004 году, обеспечивающим воспроизведение большего количества каналов с более высоким качеством звука, чем при использовании интегрированных аудиокодеков AC’97. Аппаратные средства, основанные на HD Audio, поддерживают 24-разрядное качество звучания (до 192 кГц в стереорежиме, до 96 кГц в многоканальном режимах — до 8 каналов).</w:t>
      </w:r>
    </w:p>
    <w:p>
      <w:pPr>
        <w:ind w:firstLine="709"/>
        <w:jc w:val="both"/>
        <w:spacing w:after="0" w:line="240" w:lineRule="auto"/>
        <w:rPr>
          <w:rFonts w:ascii="Times New Roman" w:hAnsi="Times New Roman" w:cs="Times New Roman"/>
        </w:rPr>
      </w:pPr>
      <w:r>
        <w:rPr>
          <w:rFonts w:ascii="Times New Roman" w:hAnsi="Times New Roman" w:cs="Times New Roman"/>
        </w:rPr>
        <w:t>Формфактор</w:t>
      </w:r>
      <w:r>
        <w:rPr>
          <w:rFonts w:ascii="Times New Roman" w:hAnsi="Times New Roman" w:cs="Times New Roman"/>
        </w:rPr>
        <w:t xml:space="preserve"> кодеков и передачи информации между их элементами остался прежним. Изменилось только качество микросхем и подход к обработке звука.</w:t>
      </w:r>
    </w:p>
    <w:p>
      <w:pPr>
        <w:ind w:firstLineChars="0" w:firstLine="709"/>
        <w:jc w:val="both"/>
        <w:spacing w:after="0" w:line="240" w:lineRule="auto"/>
        <w:rPr>
          <w:rFonts w:ascii="Times New Roman" w:hAnsi="Times New Roman" w:eastAsia="Times New Roman" w:cs="Times New Roman"/>
        </w:rPr>
      </w:pPr>
    </w:p>
    <w:p>
      <w:pPr>
        <w:outlineLvl w:val="2"/>
        <w:shd w:val="clear" w:color="auto" w:fill="FFFFFF"/>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Сравнение спецификаций</w:t>
      </w:r>
    </w:p>
    <w:tbl>
      <w:tblPr>
        <w:tblW w:w="9547" w:type="dxa"/>
        <w:tblInd w:w="0" w:type="auto"/>
        <w:tblBorders>
          <w:top w:val="single" w:color="A2A9B1" w:space="0" w:sz="6"/>
          <w:left w:val="single" w:color="A2A9B1" w:space="0" w:sz="6"/>
          <w:bottom w:val="single" w:color="A2A9B1" w:space="0" w:sz="6"/>
          <w:right w:val="single" w:color="A2A9B1" w:space="0" w:sz="6"/>
          <w:insideH w:val="none" w:color="auto" w:space="0" w:sz="0"/>
          <w:insideV w:val="none" w:color="auto" w:space="0" w:sz="0"/>
        </w:tblBorders>
        <w:shd w:val="clear" w:color="auto" w:fill="F8F9FA"/>
        <w:tblCellMar>
          <w:top w:w="15" w:type="dxa"/>
          <w:left w:w="15" w:type="dxa"/>
          <w:bottom w:w="15" w:type="dxa"/>
          <w:right w:w="15" w:type="dxa"/>
        </w:tblCellMar>
        <w:tblCellSpacing w:w="0" w:type="auto"/>
        <w:tblLook w:val="04A0"/>
      </w:tblPr>
      <w:tblGrid>
        <w:gridCol w:w="2503"/>
        <w:gridCol w:w="2468"/>
        <w:gridCol w:w="4576"/>
      </w:tblGrid>
      <w:tr>
        <w:trPr/>
        <w:tc>
          <w:tcPr>
            <w:tcW w:w="2503" w:type="dxa"/>
            <w:tcBorders>
              <w:top w:val="single" w:color="A2A9B1" w:space="0" w:sz="6"/>
              <w:left w:val="single" w:color="A2A9B1" w:space="0" w:sz="6"/>
              <w:bottom w:val="single" w:color="A2A9B1" w:space="0" w:sz="6"/>
              <w:right w:val="single" w:color="A2A9B1" w:space="0" w:sz="6"/>
            </w:tcBorders>
            <w:shd w:val="clear" w:color="auto" w:fill="EAECF0"/>
            <w:tcMar>
              <w:top w:w="48" w:type="dxa"/>
              <w:left w:w="96" w:type="dxa"/>
              <w:bottom w:w="48" w:type="dxa"/>
              <w:right w:w="96" w:type="dxa"/>
            </w:tcMar>
            <w:vAlign w:val="center"/>
          </w:tcPr>
          <w:p>
            <w:pPr>
              <w:jc w:val="center"/>
              <w:spacing w:after="0" w:line="240" w:lineRule="auto"/>
              <w:rPr>
                <w:rFonts w:ascii="Times New Roman" w:hAnsi="Times New Roman" w:eastAsia="Times New Roman" w:cs="Times New Roman"/>
                <w:b/>
                <w:bCs/>
                <w:color w:val="222222"/>
                <w:lang w:eastAsia="ru-RU"/>
              </w:rPr>
            </w:pPr>
            <w:r>
              <w:rPr>
                <w:rFonts w:ascii="Times New Roman" w:hAnsi="Times New Roman" w:eastAsia="Times New Roman" w:cs="Times New Roman"/>
                <w:b/>
                <w:bCs/>
                <w:color w:val="222222"/>
                <w:lang w:eastAsia="ru-RU"/>
              </w:rPr>
              <w:t>AC '97</w:t>
            </w:r>
          </w:p>
        </w:tc>
        <w:tc>
          <w:tcPr>
            <w:tcW w:w="2468" w:type="dxa"/>
            <w:tcBorders>
              <w:top w:val="single" w:color="A2A9B1" w:space="0" w:sz="6"/>
              <w:left w:val="single" w:color="A2A9B1" w:space="0" w:sz="6"/>
              <w:bottom w:val="single" w:color="A2A9B1" w:space="0" w:sz="6"/>
              <w:right w:val="single" w:color="A2A9B1" w:space="0" w:sz="6"/>
            </w:tcBorders>
            <w:shd w:val="clear" w:color="auto" w:fill="EAECF0"/>
            <w:tcMar>
              <w:top w:w="48" w:type="dxa"/>
              <w:left w:w="96" w:type="dxa"/>
              <w:bottom w:w="48" w:type="dxa"/>
              <w:right w:w="96" w:type="dxa"/>
            </w:tcMar>
            <w:vAlign w:val="center"/>
          </w:tcPr>
          <w:p>
            <w:pPr>
              <w:jc w:val="center"/>
              <w:spacing w:after="0" w:line="240" w:lineRule="auto"/>
              <w:rPr>
                <w:rFonts w:ascii="Times New Roman" w:hAnsi="Times New Roman" w:eastAsia="Times New Roman" w:cs="Times New Roman"/>
                <w:b/>
                <w:bCs/>
                <w:color w:val="222222"/>
                <w:lang w:eastAsia="ru-RU"/>
              </w:rPr>
            </w:pPr>
            <w:r>
              <w:rPr>
                <w:rFonts w:ascii="Times New Roman" w:hAnsi="Times New Roman" w:eastAsia="Times New Roman" w:cs="Times New Roman"/>
                <w:b/>
                <w:bCs/>
                <w:color w:val="222222"/>
                <w:lang w:eastAsia="ru-RU"/>
              </w:rPr>
              <w:t xml:space="preserve">HD </w:t>
            </w:r>
            <w:r>
              <w:rPr>
                <w:rFonts w:ascii="Times New Roman" w:hAnsi="Times New Roman" w:eastAsia="Times New Roman" w:cs="Times New Roman"/>
                <w:b/>
                <w:bCs/>
                <w:color w:val="222222"/>
                <w:lang w:eastAsia="ru-RU"/>
              </w:rPr>
              <w:t>Audio</w:t>
            </w:r>
          </w:p>
        </w:tc>
        <w:tc>
          <w:tcPr>
            <w:tcW w:w="4576" w:type="dxa"/>
            <w:tcBorders>
              <w:top w:val="single" w:color="A2A9B1" w:space="0" w:sz="6"/>
              <w:left w:val="single" w:color="A2A9B1" w:space="0" w:sz="6"/>
              <w:bottom w:val="single" w:color="A2A9B1" w:space="0" w:sz="6"/>
              <w:right w:val="single" w:color="A2A9B1" w:space="0" w:sz="6"/>
            </w:tcBorders>
            <w:shd w:val="clear" w:color="auto" w:fill="EAECF0"/>
            <w:tcMar>
              <w:top w:w="48" w:type="dxa"/>
              <w:left w:w="96" w:type="dxa"/>
              <w:bottom w:w="48" w:type="dxa"/>
              <w:right w:w="96" w:type="dxa"/>
            </w:tcMar>
            <w:vAlign w:val="center"/>
          </w:tcPr>
          <w:p>
            <w:pPr>
              <w:jc w:val="center"/>
              <w:spacing w:after="0" w:line="240" w:lineRule="auto"/>
              <w:rPr>
                <w:rFonts w:ascii="Times New Roman" w:hAnsi="Times New Roman" w:eastAsia="Times New Roman" w:cs="Times New Roman"/>
                <w:b/>
                <w:bCs/>
                <w:color w:val="222222"/>
                <w:lang w:eastAsia="ru-RU"/>
              </w:rPr>
            </w:pPr>
            <w:r>
              <w:rPr>
                <w:rFonts w:ascii="Times New Roman" w:hAnsi="Times New Roman" w:eastAsia="Times New Roman" w:cs="Times New Roman"/>
                <w:b/>
                <w:bCs/>
                <w:color w:val="222222"/>
                <w:lang w:eastAsia="ru-RU"/>
              </w:rPr>
              <w:t xml:space="preserve">Преимущество HD </w:t>
            </w:r>
            <w:r>
              <w:rPr>
                <w:rFonts w:ascii="Times New Roman" w:hAnsi="Times New Roman" w:eastAsia="Times New Roman" w:cs="Times New Roman"/>
                <w:b/>
                <w:bCs/>
                <w:color w:val="222222"/>
                <w:lang w:eastAsia="ru-RU"/>
              </w:rPr>
              <w:t>Audio</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20 бит 96 кГц максимум</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24 бит 192 кГц максимум</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Полноценная поддержка новых форматов, таких, как DVD-</w:t>
            </w:r>
            <w:r>
              <w:rPr>
                <w:rFonts w:ascii="Times New Roman" w:hAnsi="Times New Roman" w:eastAsia="Times New Roman" w:cs="Times New Roman"/>
                <w:color w:val="222222"/>
                <w:lang w:eastAsia="ru-RU"/>
              </w:rPr>
              <w:t>Audio</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2.0</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5.1/7.1</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Полноценная поддержка новых форматов, таких, как </w:t>
            </w:r>
            <w:r>
              <w:rPr>
                <w:rFonts w:ascii="Times New Roman" w:hAnsi="Times New Roman" w:eastAsia="Times New Roman" w:cs="Times New Roman"/>
                <w:color w:val="222222"/>
                <w:lang w:eastAsia="ru-RU"/>
              </w:rPr>
              <w:t>Dolby Digital Surround EX, DTS ES</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Полоса пропускания 11,5 Мб/</w:t>
            </w:r>
            <w:r>
              <w:rPr>
                <w:rFonts w:ascii="Times New Roman" w:hAnsi="Times New Roman" w:eastAsia="Times New Roman" w:cs="Times New Roman"/>
                <w:color w:val="222222"/>
                <w:lang w:eastAsia="ru-RU"/>
              </w:rPr>
              <w:t>с</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48 Мб/с выход, 24 Мб/с вход</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Более широкая полоса пропускания позволяет использовать большее число каналов в более детальных форматах</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Фиксированная полоса пропускания</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Задаваемая полоса пропускания</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Используются только необходимые ресурсы</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Определённый канал DMA</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DMA каналы общего назначения</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Поддержка </w:t>
            </w:r>
            <w:r>
              <w:rPr>
                <w:rFonts w:ascii="Times New Roman" w:hAnsi="Times New Roman" w:eastAsia="Times New Roman" w:cs="Times New Roman"/>
                <w:color w:val="222222"/>
                <w:lang w:eastAsia="ru-RU"/>
              </w:rPr>
              <w:t>многопоточности и нескольких подобных устройств</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Одно звуковое устройство в системе</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Несколько логических звуковых устройств</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Поддержка концепции </w:t>
            </w:r>
            <w:r>
              <w:rPr>
                <w:rFonts w:ascii="Times New Roman" w:hAnsi="Times New Roman" w:eastAsia="Times New Roman" w:cs="Times New Roman"/>
                <w:color w:val="222222"/>
                <w:lang w:eastAsia="ru-RU"/>
              </w:rPr>
              <w:t>Digital Home / Digital Office, вывод разных звуков на разные выводы для мультирумных возможностей и отдельного голосового чата во время онлайн-игр</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Опорная частота задаётся извне, основным кодеком</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Опорная частота берётся от чипсета</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Единый высококачественный задающий генератор для синхронизации</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lastRenderedPageBreak/>
              <w:t xml:space="preserve">Стабильность работы зависит от </w:t>
            </w:r>
            <w:r>
              <w:rPr>
                <w:rFonts w:ascii="Times New Roman" w:hAnsi="Times New Roman" w:eastAsia="Times New Roman" w:cs="Times New Roman"/>
                <w:color w:val="222222"/>
                <w:lang w:eastAsia="ru-RU"/>
              </w:rPr>
              <w:t>стороннего ПО третьих фирм</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Универсальная архитектура звукового драйвера от </w:t>
            </w:r>
            <w:r>
              <w:rPr>
                <w:rFonts w:ascii="Times New Roman" w:hAnsi="Times New Roman" w:eastAsia="Times New Roman" w:cs="Times New Roman"/>
                <w:color w:val="222222"/>
                <w:lang w:eastAsia="ru-RU"/>
              </w:rPr>
              <w:t>Microsoft</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Единый драйвер для большей стабильности OS и базовой функциональности, не требуется специальная установка драйверов</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Ограниченное </w:t>
            </w:r>
            <w:r>
              <w:rPr>
                <w:rFonts w:ascii="Times New Roman" w:hAnsi="Times New Roman" w:eastAsia="Times New Roman" w:cs="Times New Roman"/>
                <w:color w:val="222222"/>
                <w:lang w:eastAsia="ru-RU"/>
              </w:rPr>
              <w:t>автоопределение и переопределение</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Полное </w:t>
            </w:r>
            <w:r>
              <w:rPr>
                <w:rFonts w:ascii="Times New Roman" w:hAnsi="Times New Roman" w:eastAsia="Times New Roman" w:cs="Times New Roman"/>
                <w:color w:val="222222"/>
                <w:lang w:eastAsia="ru-RU"/>
              </w:rPr>
              <w:t>автоопределение и переопределение</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 xml:space="preserve">Полная поддержка </w:t>
            </w:r>
            <w:r>
              <w:rPr>
                <w:rFonts w:ascii="Times New Roman" w:hAnsi="Times New Roman" w:eastAsia="Times New Roman" w:cs="Times New Roman"/>
                <w:color w:val="222222"/>
                <w:lang w:eastAsia="ru-RU"/>
              </w:rPr>
              <w:t>Plug and Play</w:t>
            </w:r>
          </w:p>
        </w:tc>
      </w:tr>
      <w:tr>
        <w:trPr/>
        <w:tc>
          <w:tcPr>
            <w:tcW w:w="2503"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Стереомикрофон</w:t>
            </w:r>
            <w:r>
              <w:rPr>
                <w:rFonts w:ascii="Times New Roman" w:hAnsi="Times New Roman" w:eastAsia="Times New Roman" w:cs="Times New Roman"/>
                <w:color w:val="222222"/>
                <w:lang w:eastAsia="ru-RU"/>
              </w:rPr>
              <w:t xml:space="preserve"> или 2 микрофона</w:t>
            </w:r>
          </w:p>
        </w:tc>
        <w:tc>
          <w:tcPr>
            <w:tcW w:w="2468"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Поддержка массива из 16 микрофонов, максимум</w:t>
            </w:r>
          </w:p>
        </w:tc>
        <w:tc>
          <w:tcPr>
            <w:tcW w:w="4576" w:type="dxa"/>
            <w:tcBorders>
              <w:top w:val="single" w:color="A2A9B1" w:space="0" w:sz="6"/>
              <w:left w:val="single" w:color="A2A9B1" w:space="0" w:sz="6"/>
              <w:bottom w:val="single" w:color="A2A9B1" w:space="0" w:sz="6"/>
              <w:right w:val="single" w:color="A2A9B1" w:space="0" w:sz="6"/>
            </w:tcBorders>
            <w:shd w:val="clear" w:color="auto" w:fill="F8F9FA"/>
            <w:tcMar>
              <w:top w:w="48" w:type="dxa"/>
              <w:left w:w="96" w:type="dxa"/>
              <w:bottom w:w="48" w:type="dxa"/>
              <w:right w:w="96" w:type="dxa"/>
            </w:tcMar>
            <w:vAlign w:val="center"/>
          </w:tcPr>
          <w:p>
            <w:pPr>
              <w:spacing w:after="0" w:line="240" w:lineRule="auto"/>
              <w:rPr>
                <w:rFonts w:ascii="Times New Roman" w:hAnsi="Times New Roman" w:eastAsia="Times New Roman" w:cs="Times New Roman"/>
                <w:color w:val="222222"/>
                <w:lang w:eastAsia="ru-RU"/>
              </w:rPr>
            </w:pPr>
            <w:r>
              <w:rPr>
                <w:rFonts w:ascii="Times New Roman" w:hAnsi="Times New Roman" w:eastAsia="Times New Roman" w:cs="Times New Roman"/>
                <w:color w:val="222222"/>
                <w:lang w:eastAsia="ru-RU"/>
              </w:rPr>
              <w:t>Более точные ввод и распознавание речи</w:t>
            </w:r>
          </w:p>
        </w:tc>
      </w:tr>
    </w:tbl>
    <w:p>
      <w:pPr>
        <w:ind w:firstLine="709"/>
        <w:jc w:val="both"/>
        <w:spacing w:after="0" w:line="240" w:lineRule="auto"/>
        <w:rPr>
          <w:rFonts w:ascii="Times New Roman" w:hAnsi="Times New Roman" w:cs="Times New Roman"/>
          <w:b/>
        </w:rPr>
      </w:pPr>
    </w:p>
    <w:p>
      <w:pPr>
        <w:ind w:firstLine="709"/>
        <w:jc w:val="both"/>
        <w:spacing w:after="0" w:line="240" w:lineRule="auto"/>
        <w:rPr>
          <w:rFonts w:ascii="Times New Roman" w:hAnsi="Times New Roman" w:cs="Times New Roman"/>
          <w:b/>
        </w:rPr>
      </w:pPr>
      <w:r>
        <w:rPr>
          <w:rFonts w:ascii="Times New Roman" w:hAnsi="Times New Roman" w:cs="Times New Roman"/>
          <w:b/>
        </w:rPr>
        <w:t>ВИДЕОКАРТА</w:t>
      </w:r>
    </w:p>
    <w:p>
      <w:pPr>
        <w:ind w:firstLine="709"/>
        <w:jc w:val="both"/>
        <w:spacing w:after="0" w:line="240" w:lineRule="auto"/>
        <w:rPr>
          <w:rFonts w:ascii="Times New Roman" w:hAnsi="Times New Roman" w:cs="Times New Roman"/>
        </w:rPr>
      </w:pPr>
    </w:p>
    <w:p>
      <w:pPr>
        <w:ind w:firstLine="709"/>
        <w:jc w:val="both"/>
        <w:spacing w:after="0" w:line="240" w:lineRule="auto"/>
        <w:rPr>
          <w:rFonts w:ascii="Times New Roman" w:hAnsi="Times New Roman" w:cs="Times New Roman"/>
        </w:rPr>
      </w:pPr>
      <w:r>
        <w:rPr>
          <w:rFonts w:ascii="Times New Roman" w:hAnsi="Times New Roman" w:cs="Times New Roman"/>
        </w:rPr>
        <w:t>Принцип работы видеокарты похож на работу звуковой: она представляет собой устройство, которое преобразовывает изображение компьютера в видеосигнал, поступающий на монитор. Как правило, видеокарта вставляется в специально существующий для нее разъем на материнской плате. Однако интегрированные видеокарты тоже используются нередко.</w:t>
      </w:r>
    </w:p>
    <w:p>
      <w:pPr>
        <w:ind w:firstLine="709"/>
        <w:jc w:val="both"/>
        <w:spacing w:after="0" w:line="240" w:lineRule="auto"/>
        <w:rPr>
          <w:rFonts w:ascii="Times New Roman" w:hAnsi="Times New Roman" w:cs="Times New Roman"/>
        </w:rPr>
      </w:pPr>
      <w:r>
        <w:rPr>
          <w:rFonts w:ascii="Times New Roman" w:hAnsi="Times New Roman" w:cs="Times New Roman"/>
        </w:rPr>
        <w:t>Типичная видеокарта включает в себя 6 элементов.</w:t>
      </w:r>
    </w:p>
    <w:p>
      <w:pPr>
        <w:pStyle w:val="a3"/>
        <w:jc w:val="both"/>
        <w:numPr>
          <w:ilvl w:val="0"/>
          <w:numId w:val="1"/>
        </w:numPr>
        <w:spacing w:after="0" w:line="240" w:lineRule="auto"/>
        <w:rPr>
          <w:rFonts w:ascii="Times New Roman" w:hAnsi="Times New Roman" w:cs="Times New Roman"/>
        </w:rPr>
      </w:pPr>
      <w:r>
        <w:rPr>
          <w:rFonts w:ascii="Times New Roman" w:hAnsi="Times New Roman" w:cs="Times New Roman"/>
        </w:rPr>
        <w:t>Графический процессор, например, анализирует выводимое изображение, тем самым высвобождая память центрального процессора компьютера от лишних вычислений.</w:t>
      </w:r>
    </w:p>
    <w:p>
      <w:pPr>
        <w:pStyle w:val="a3"/>
        <w:jc w:val="both"/>
        <w:numPr>
          <w:ilvl w:val="0"/>
          <w:numId w:val="1"/>
        </w:numPr>
        <w:spacing w:after="0" w:line="240" w:lineRule="auto"/>
        <w:rPr>
          <w:rFonts w:ascii="Times New Roman" w:hAnsi="Times New Roman" w:cs="Times New Roman"/>
        </w:rPr>
      </w:pPr>
      <w:r>
        <w:rPr>
          <w:rFonts w:ascii="Times New Roman" w:hAnsi="Times New Roman" w:cs="Times New Roman"/>
        </w:rPr>
        <w:t>Видеоконтроллер необходим для обработки запросов главного процессора и для формирования изображения в видеопамяти.</w:t>
      </w:r>
    </w:p>
    <w:p>
      <w:pPr>
        <w:pStyle w:val="a3"/>
        <w:jc w:val="both"/>
        <w:numPr>
          <w:ilvl w:val="0"/>
          <w:numId w:val="1"/>
        </w:numPr>
        <w:spacing w:after="0" w:line="240" w:lineRule="auto"/>
        <w:rPr>
          <w:rFonts w:ascii="Times New Roman" w:hAnsi="Times New Roman" w:cs="Times New Roman"/>
        </w:rPr>
      </w:pPr>
      <w:r>
        <w:rPr>
          <w:rFonts w:ascii="Times New Roman" w:hAnsi="Times New Roman" w:cs="Times New Roman"/>
        </w:rPr>
        <w:t>Видеопамять представляет собой аналог буфера обмена, в котором содержится изображение, которое выводится на экран.</w:t>
      </w:r>
    </w:p>
    <w:p>
      <w:pPr>
        <w:pStyle w:val="a3"/>
        <w:jc w:val="both"/>
        <w:numPr>
          <w:ilvl w:val="0"/>
          <w:numId w:val="1"/>
        </w:numPr>
        <w:spacing w:after="0" w:line="240" w:lineRule="auto"/>
        <w:rPr>
          <w:rFonts w:ascii="Times New Roman" w:hAnsi="Times New Roman" w:cs="Times New Roman"/>
        </w:rPr>
      </w:pPr>
      <w:r>
        <w:rPr>
          <w:rFonts w:ascii="Times New Roman" w:hAnsi="Times New Roman" w:cs="Times New Roman"/>
        </w:rPr>
        <w:t>Цифро-аналоговый преобразователь преобразует изображение, создаваемое видеоконтроллером, в различные уровни цветовой интенсивности, которые подаются на монитор.</w:t>
      </w:r>
    </w:p>
    <w:p>
      <w:pPr>
        <w:pStyle w:val="a3"/>
        <w:jc w:val="both"/>
        <w:numPr>
          <w:ilvl w:val="0"/>
          <w:numId w:val="1"/>
        </w:numPr>
        <w:spacing w:after="0" w:line="240" w:lineRule="auto"/>
        <w:rPr>
          <w:rFonts w:ascii="Times New Roman" w:hAnsi="Times New Roman" w:cs="Times New Roman"/>
        </w:rPr>
      </w:pPr>
      <w:r>
        <w:rPr>
          <w:rFonts w:ascii="Times New Roman" w:hAnsi="Times New Roman" w:cs="Times New Roman"/>
        </w:rPr>
        <w:t>Видео-ПЗУ хранит в себе служебные данные, а видеодрайвер используется для обеспечения корректной работы графического адаптера.</w:t>
      </w:r>
    </w:p>
    <w:p>
      <w:pPr>
        <w:ind w:firstLineChars="0" w:firstLine="709"/>
        <w:jc w:val="both"/>
        <w:spacing w:after="0" w:line="240" w:lineRule="auto"/>
        <w:rPr/>
      </w:pPr>
      <w:r>
        <w:rPr>
          <w:rFonts w:ascii="Times New Roman" w:hAnsi="Times New Roman" w:cs="Times New Roman"/>
        </w:rPr>
        <w:t>Видеока́рта</w:t>
      </w:r>
      <w:r>
        <w:rPr>
          <w:rFonts w:ascii="Times New Roman" w:hAnsi="Times New Roman" w:cs="Times New Roman"/>
        </w:rPr>
        <w:t xml:space="preserve"> — устройство, преобразующее графический образ, хранящийся как содержимое памяти компьютера (или самого адаптера), в форму, пригодную для дальнейшего вывода на экран монитора. Первые мониторы, построенные на электронно-лучевых трубках, работали по телевизионному принципу сканирования экрана электронным лучом, и для отображения требовался видеосигнал, генерируемый видеокартой.</w:t>
      </w:r>
    </w:p>
    <w:p>
      <w:pPr>
        <w:ind w:firstLine="709"/>
        <w:jc w:val="both"/>
        <w:spacing w:after="0" w:line="240" w:lineRule="auto"/>
        <w:rPr>
          <w:rFonts w:ascii="Times New Roman" w:hAnsi="Times New Roman" w:cs="Times New Roman"/>
        </w:rPr>
      </w:pPr>
      <w:r>
        <w:rPr>
          <w:rFonts w:ascii="Times New Roman" w:hAnsi="Times New Roman" w:cs="Times New Roman"/>
        </w:rPr>
        <w:t xml:space="preserve">Однако эта базовая функция, оставаясь нужной и востребованной, ушла в тень, перестав определять уровень возможностей формирования изображения — качество видеосигнала (чёткость изображения) очень мало связано с ценой и техническим уровнем современной видеокарты. В первую очередь, сейчас под графическим адаптером понимают устройство с графическим процессором — графический ускоритель, который и занимается формированием самого графического образа. Современные видеокарты не ограничиваются простым выводом изображения, они имеют встроенный графический процессор, который может производить дополнительную обработку, снимая эту задачу с центрального процессора компьютера. Например, все современные видеокарты </w:t>
      </w:r>
      <w:r>
        <w:rPr>
          <w:rFonts w:ascii="Times New Roman" w:hAnsi="Times New Roman" w:cs="Times New Roman"/>
        </w:rPr>
        <w:t>Nvidia и AMD (ATi) осуществляют рендеринг графического конвейера OpenGL и DirectX и Vulcan на аппаратном уровне. В последнее время также имеет место тенденция использовать вычислительные возможности графического процессора для решения неграфических задач.</w:t>
      </w:r>
    </w:p>
    <w:p>
      <w:pPr>
        <w:ind w:firstLine="709"/>
        <w:jc w:val="both"/>
        <w:spacing w:after="0" w:line="240" w:lineRule="auto"/>
        <w:rPr>
          <w:rFonts w:ascii="Times New Roman" w:hAnsi="Times New Roman" w:cs="Times New Roman"/>
        </w:rPr>
      </w:pPr>
      <w:r>
        <w:rPr>
          <w:rFonts w:ascii="Times New Roman" w:hAnsi="Times New Roman" w:cs="Times New Roman"/>
        </w:rPr>
        <w:t xml:space="preserve">Обычно видеокарта выполнена в виде печатной платы (плата расширения) и вставляется в слот расширения, универсальный либо специализированный (AGP, PCI </w:t>
      </w:r>
      <w:r>
        <w:rPr>
          <w:rFonts w:ascii="Times New Roman" w:hAnsi="Times New Roman" w:cs="Times New Roman"/>
        </w:rPr>
        <w:t>Express). Также широко распространены и встроенные (интегрированные) в системную плату видеокарты — как в виде отдельного чипа, так и в качестве составляющей части северного моста чипсета или ЦПУ; в этом случае устройство, строго говоря, не может быть названо видеокартой.</w:t>
      </w:r>
    </w:p>
    <w:p>
      <w:pPr>
        <w:ind w:firstLine="709"/>
        <w:jc w:val="both"/>
        <w:spacing w:after="0" w:line="240" w:lineRule="auto"/>
        <w:rPr>
          <w:rFonts w:ascii="Times New Roman" w:hAnsi="Times New Roman" w:cs="Times New Roman"/>
        </w:rPr>
      </w:pPr>
      <w:r>
        <w:rPr>
          <w:rFonts w:ascii="Times New Roman" w:hAnsi="Times New Roman" w:cs="Times New Roman"/>
        </w:rPr>
        <w:t>Одним из первых графических адаптеров для IBM PC стал MDA (</w:t>
      </w:r>
      <w:r>
        <w:rPr>
          <w:rFonts w:ascii="Times New Roman" w:hAnsi="Times New Roman" w:cs="Times New Roman"/>
        </w:rPr>
        <w:t xml:space="preserve">Monochrome Display Adapter) в 1981 году. Он работал только в текстовом режиме с разрешением 80×25 символов (физически 720×350 точек) и поддерживал пять атрибутов текста: обычный, яркий, инверсный, подчёркнутый и мигающий. Никакой цветовой или графической информации он передавать не </w:t>
      </w:r>
      <w:r>
        <w:rPr>
          <w:rFonts w:ascii="Times New Roman" w:hAnsi="Times New Roman" w:cs="Times New Roman"/>
        </w:rPr>
        <w:lastRenderedPageBreak/>
        <w:t xml:space="preserve">мог, и то, какого цвета будут буквы, определялось моделью использовавшегося монитора. Обычно они были белыми, янтарными или изумрудными на чёрном фоне. Фирма </w:t>
      </w:r>
      <w:r>
        <w:rPr>
          <w:rFonts w:ascii="Times New Roman" w:hAnsi="Times New Roman" w:cs="Times New Roman"/>
        </w:rPr>
        <w:t>Hercules в 1982 году выпустила дальнейшее развитие адаптера MDA, видеоадаптер HGC (Hercules Graphics Controller — графический адаптер Геркулес), который имел графическое разрешение 720×348 точек и поддерживал две графические страницы. Но он всё ещё не позволял работать с цветом.</w:t>
      </w:r>
    </w:p>
    <w:p>
      <w:pPr>
        <w:ind w:firstLine="709"/>
        <w:jc w:val="both"/>
        <w:spacing w:after="0" w:line="240" w:lineRule="auto"/>
        <w:rPr>
          <w:rFonts w:ascii="Times New Roman" w:hAnsi="Times New Roman" w:cs="Times New Roman"/>
        </w:rPr>
      </w:pPr>
      <w:r>
        <w:rPr>
          <w:rFonts w:ascii="Times New Roman" w:hAnsi="Times New Roman" w:cs="Times New Roman"/>
        </w:rPr>
        <w:t>Первой цветной видеокартой стала CGA (</w:t>
      </w:r>
      <w:r>
        <w:rPr>
          <w:rFonts w:ascii="Times New Roman" w:hAnsi="Times New Roman" w:cs="Times New Roman"/>
        </w:rPr>
        <w:t>Color Graphics Adapter), выпущенная IBM и ставшая основой для последующих стандартов видеокарт. Она могла работать либо в текстовом режиме с разрешениями 40×25 знакомест и 80×25 знакомест (матрица символа — 8×8), либо в графическом с разрешениями 320×200 точек или 640×200 точек. В текстовых режимах доступно 256 атрибутов символа — 16 цветов символа и 16 цветов фона (либо 8 цветов фона и атрибут мигания), в графическом режиме 320×200 было доступно четыре палитры по четыре цвета каждая, режим высокого разрешения 640×200 был монохромным. В развитие этой карты появился EGA (Enhanced Graphics Adapter) — улучшенный графический адаптер, с расширенной до 64 цветов палитрой, и промежуточным буфером. Было улучшено разрешение до 640×350, в результате добавился текстовый режим 80×43 при матрице символа 8×8. Для режима 80×25 использовалась большая матрица — 8×14, одновременно можно было использовать 16 цветов, цветовая палитра была расширена до 64 цветов. Графический режим также позволял использовать при разрешении 640×350 16 цветов из палитры в 64 цвета. Был совместим с CGA и MDA.</w:t>
      </w:r>
    </w:p>
    <w:p>
      <w:pPr>
        <w:ind w:firstLine="709"/>
        <w:jc w:val="both"/>
        <w:spacing w:after="0" w:line="240" w:lineRule="auto"/>
        <w:rPr>
          <w:rFonts w:ascii="Times New Roman" w:hAnsi="Times New Roman" w:cs="Times New Roman"/>
        </w:rPr>
      </w:pPr>
      <w:r>
        <w:rPr>
          <w:rFonts w:ascii="Times New Roman" w:hAnsi="Times New Roman" w:cs="Times New Roman"/>
        </w:rPr>
        <w:t>Стоит заметить, что интерфейсы с монитором всех этих типов видеоадаптеров были цифровые, MDA и HGC передавали только светится или не светится точка и дополнительный сигнал яркости для атрибута текста «яркий», аналогично CGA по трём каналам (красный, зелёный, синий) передавал основной видеосигнал, и мог дополнительно передавать сигнал яркости (всего получалось 16 цветов), EGA имел по две линии передачи на каждый из</w:t>
      </w:r>
      <w:r>
        <w:rPr>
          <w:rFonts w:ascii="Times New Roman" w:hAnsi="Times New Roman" w:cs="Times New Roman"/>
        </w:rPr>
        <w:t xml:space="preserve"> основных цветов, то есть каждый основной цвет мог отображаться с полной яркостью, 2/3 или 1/3 от полной яркости, что и давало в сумме максимум 64 цвета.</w:t>
      </w:r>
    </w:p>
    <w:p>
      <w:pPr>
        <w:ind w:firstLine="709"/>
        <w:jc w:val="both"/>
        <w:spacing w:after="0" w:line="240" w:lineRule="auto"/>
        <w:rPr>
          <w:rFonts w:ascii="Times New Roman" w:hAnsi="Times New Roman" w:cs="Times New Roman"/>
        </w:rPr>
      </w:pPr>
      <w:r>
        <w:rPr>
          <w:rFonts w:ascii="Times New Roman" w:hAnsi="Times New Roman" w:cs="Times New Roman"/>
        </w:rPr>
        <w:t>В ранних моделях компьютеров от IBM PS/2 появляется новый графический адаптер MCGA (</w:t>
      </w:r>
      <w:r>
        <w:rPr>
          <w:rFonts w:ascii="Times New Roman" w:hAnsi="Times New Roman" w:cs="Times New Roman"/>
        </w:rPr>
        <w:t>Multicolor Graphics Adapter — многоцветный графический адаптер). Текстовое разрешение было поднято до 640x400, что позволило использовать режим 80x50 при матрице 8x8, а для режима 80x25 использовать матрицу 8x16. Количество цветов увеличено до 262144 (64 уровня яркости по каждому цвету), для совместимости с EGA в текстовых режимах была введена таблица цветов, через которую выполнялось преобразование 64-цветного пространства EGA в цветовое пространство MCGA. Появился режим 320x200x256, где каждый пиксель на экране кодировался соответствующим байтом в видеопамяти, никаких битовых плоскостей не было, соответственно с EGA осталась совместимость только по текстовым режимам, совместимость с CGA была полная. Из-за огромного количества яркостей основных цветов возникла необходимость использования уже аналогового цветового сигнала, частота строчной развёртки составляла уже 31,5 кГц.</w:t>
      </w:r>
    </w:p>
    <w:p>
      <w:pPr>
        <w:ind w:firstLine="709"/>
        <w:jc w:val="both"/>
        <w:spacing w:after="0" w:line="240" w:lineRule="auto"/>
        <w:rPr>
          <w:rFonts w:ascii="Times New Roman" w:hAnsi="Times New Roman" w:cs="Times New Roman"/>
        </w:rPr>
      </w:pPr>
      <w:r>
        <w:rPr>
          <w:rFonts w:ascii="Times New Roman" w:hAnsi="Times New Roman" w:cs="Times New Roman"/>
        </w:rPr>
        <w:t>Потом IBM пошла ещё дальше и сделала VGA (</w:t>
      </w:r>
      <w:r>
        <w:rPr>
          <w:rFonts w:ascii="Times New Roman" w:hAnsi="Times New Roman" w:cs="Times New Roman"/>
        </w:rPr>
        <w:t>Video Graphics Array — графический видеомассив), это расширение MCGA, совместимое с EGA и введённое в средних моделях PS/2. Это фактический стандарт видеоадаптера с конца 80-х годов. Добавлены: текстовое разрешение 720x400 для эмуляции MDA и графический режим 640x480 с доступом через битовые плоскости. Режим 640x480 замечателен тем, что в нём используется квадратный пиксель, то есть соотношение числа пикселей по горизонтали и вертикали совпадает со стандартным соотношением сторон экрана — 4:3. Дальше появился IBM 8514/a с разрешениями 640x480x256 и 1024x768x256, и IBM XGA с текстовым режимом 132x25 (1056x400) и увеличенной глубиной цвета (640x480x65K).</w:t>
      </w:r>
    </w:p>
    <w:p>
      <w:pPr>
        <w:ind w:firstLine="709"/>
        <w:jc w:val="both"/>
        <w:spacing w:after="0" w:line="240" w:lineRule="auto"/>
        <w:rPr>
          <w:rFonts w:ascii="Times New Roman" w:hAnsi="Times New Roman" w:cs="Times New Roman"/>
        </w:rPr>
      </w:pPr>
      <w:r>
        <w:rPr>
          <w:rFonts w:ascii="Times New Roman" w:hAnsi="Times New Roman" w:cs="Times New Roman"/>
        </w:rPr>
        <w:t>С 1991 года появилось понятие SVGA (</w:t>
      </w:r>
      <w:r>
        <w:rPr>
          <w:rFonts w:ascii="Times New Roman" w:hAnsi="Times New Roman" w:cs="Times New Roman"/>
        </w:rPr>
        <w:t>Super VGA — «сверх» VGA) — расширение VGA с добавлением более высоких режимов и дополнительного сервиса, например, возможности поставить произвольную частоту кадров. Число одновременно отображаемых цветов увеличивается до 65 536 (High Color, 16 бит) и 16 777 216 (True Color, 24 бита), появляются дополнительные текстовые режимы. Из сервисных функций появляется поддержка VBE (VESA BIOS Extention — расширение BIOS стандарта VESA). SVGA воспринимается как фактический стандарт видеоадаптера где-то с середины 1992 года, после принятия ассоциацией VESA стандарта VBE версии 1.0. До того момента практически все видеоадаптеры SVGA были несовместимы между собой.</w:t>
      </w:r>
    </w:p>
    <w:p>
      <w:pPr>
        <w:ind w:firstLine="709"/>
        <w:jc w:val="both"/>
        <w:spacing w:after="0" w:line="240" w:lineRule="auto"/>
        <w:rPr>
          <w:rFonts w:ascii="Times New Roman" w:hAnsi="Times New Roman" w:cs="Times New Roman"/>
        </w:rPr>
      </w:pPr>
      <w:r>
        <w:rPr>
          <w:rFonts w:ascii="Times New Roman" w:hAnsi="Times New Roman" w:cs="Times New Roman"/>
        </w:rPr>
        <w:t xml:space="preserve">Графический пользовательский интерфейс, появившийся во многих операционных системах, стимулировал новый этап развития видеоадаптеров. Появляется понятие «графический </w:t>
      </w:r>
      <w:r>
        <w:rPr>
          <w:rFonts w:ascii="Times New Roman" w:hAnsi="Times New Roman" w:cs="Times New Roman"/>
        </w:rPr>
        <w:lastRenderedPageBreak/>
        <w:t>ускоритель» (</w:t>
      </w:r>
      <w:r>
        <w:rPr>
          <w:rFonts w:ascii="Times New Roman" w:hAnsi="Times New Roman" w:cs="Times New Roman"/>
        </w:rPr>
        <w:t>graphics accelerator). Это видеоадаптеры, которые производят выполнение некоторых графических функций на аппаратном уровне. К числу этих функций относятся: перемещение больших блоков изображения из одного участка экрана в другой (например, при перемещении окна), заливка участков изображения, рисование линий, дуг, шрифтов, поддержка аппаратного курсора и т. п. Прямым толчком к развитию столь специализированного устройства явилось то, что графический пользовательский интерфейс, несомненно, удобен, но его использование требует от центрального процессора немалых вычислительных ресурсов, и современный графический ускоритель как раз и призван снять с него львиную долю вычислений по окончательному выводу изображения на экран.</w:t>
      </w:r>
    </w:p>
    <w:p>
      <w:pPr>
        <w:ind w:firstLine="709"/>
        <w:jc w:val="both"/>
        <w:spacing w:after="0" w:line="240" w:lineRule="auto"/>
        <w:rPr>
          <w:rFonts w:ascii="Times New Roman" w:hAnsi="Times New Roman" w:cs="Times New Roman"/>
        </w:rPr>
      </w:pPr>
      <w:r>
        <w:rPr>
          <w:rFonts w:ascii="Times New Roman" w:hAnsi="Times New Roman" w:cs="Times New Roman"/>
          <w:b/>
        </w:rPr>
        <w:t>Современная видеокарта состоит из следующих частей:</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1. </w:t>
      </w:r>
      <w:r>
        <w:rPr>
          <w:rFonts w:ascii="Times New Roman" w:hAnsi="Times New Roman" w:cs="Times New Roman"/>
          <w:b w:val="off"/>
        </w:rPr>
        <w:t>Графический процессор</w:t>
      </w:r>
    </w:p>
    <w:p>
      <w:pPr>
        <w:ind w:firstLine="709"/>
        <w:jc w:val="both"/>
        <w:spacing w:after="0" w:line="240" w:lineRule="auto"/>
        <w:rPr>
          <w:rFonts w:ascii="Times New Roman" w:hAnsi="Times New Roman" w:cs="Times New Roman"/>
        </w:rPr>
      </w:pPr>
      <w:r>
        <w:rPr>
          <w:rFonts w:ascii="Times New Roman" w:hAnsi="Times New Roman" w:cs="Times New Roman"/>
        </w:rPr>
        <w:t>Графический процессор (</w:t>
      </w:r>
      <w:r>
        <w:rPr>
          <w:rFonts w:ascii="Times New Roman" w:hAnsi="Times New Roman" w:cs="Times New Roman"/>
        </w:rPr>
        <w:t>Graphics processing unit (GPU) — графическое процессорное устройство) занимается расчётами выводимого изображения, освобождая от этой обязанности центральный процессор, производит расчёты для обработки команд трёхмерной графики. Является основой графической платы, именно от него зависят быстродействие и возможности всего устройства. Современные графические процессоры по сложности мало чем уступают центральному процессору компьютера, и зачастую превосходят его как по числу транзисторов, так и по вычислительной мощности, благодаря большому числу универсальных вычислительных блоков. Однако архитектура GPU прошлого поколения обычно предполагает наличие нескольких блоков обработки информации, а именно: блок обработки 2D-графики, блок обработки 3D-графики, в свою очередь, обычно разделяющийся на геометрическое ядро (плюс кэш вершин) и блок растеризации (плюс кэш текстур) и др.</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2. </w:t>
      </w:r>
      <w:r>
        <w:rPr>
          <w:rFonts w:ascii="Times New Roman" w:hAnsi="Times New Roman" w:cs="Times New Roman"/>
          <w:b w:val="off"/>
        </w:rPr>
        <w:t>Видеоконтроллер</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Видеоконтроллер отвечает за формирование изображения в видеопамяти, даёт команды RAMDAC на формирование сигналов развёртки для монитора и осуществляет обработку запросов центрального процессора. Кроме этого, обычно присутствуют контроллер внешней шины данных (например, PCI или AGP), контроллер внутренней шины данных и контроллер видеопамяти. Ширина внутренней шины и шины видеопамяти обычно больше, чем внешней (64, 128 или 256 разрядов против 16 или 32), во многие видеоконтроллеры встраивается ещё и RAMDAC. Современные графические адаптеры (AMD, </w:t>
      </w:r>
      <w:r>
        <w:rPr>
          <w:rFonts w:ascii="Times New Roman" w:hAnsi="Times New Roman" w:cs="Times New Roman"/>
        </w:rPr>
        <w:t>nVidia) обычно имеют не менее двух видеоконтроллеров, работающих независимо друг от друга и управляющих одновременно одним или несколькими дисплеями каждый.</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3. </w:t>
      </w:r>
      <w:r>
        <w:rPr>
          <w:rFonts w:ascii="Times New Roman" w:hAnsi="Times New Roman" w:cs="Times New Roman"/>
          <w:b w:val="off"/>
        </w:rPr>
        <w:t>Видео-ПЗУ</w:t>
      </w:r>
    </w:p>
    <w:p>
      <w:pPr>
        <w:ind w:firstLine="709"/>
        <w:jc w:val="both"/>
        <w:spacing w:after="0" w:line="240" w:lineRule="auto"/>
        <w:rPr>
          <w:rFonts w:ascii="Times New Roman" w:hAnsi="Times New Roman" w:cs="Times New Roman"/>
        </w:rPr>
      </w:pPr>
      <w:r>
        <w:rPr>
          <w:rFonts w:ascii="Times New Roman" w:hAnsi="Times New Roman" w:cs="Times New Roman"/>
        </w:rPr>
        <w:t>Видео-ПЗУ (</w:t>
      </w:r>
      <w:r>
        <w:rPr>
          <w:rFonts w:ascii="Times New Roman" w:hAnsi="Times New Roman" w:cs="Times New Roman"/>
        </w:rPr>
        <w:t>Video ROM) — постоянное запоминающее устройство (ПЗУ), в которое записаны BIOS видеокарты, экранные шрифты, служебные таблицы и т. п. ПЗУ не используется видеоконтроллером напрямую — к нему обращается только центральный процессор.</w:t>
      </w:r>
    </w:p>
    <w:p>
      <w:pPr>
        <w:ind w:firstLine="709"/>
        <w:jc w:val="both"/>
        <w:spacing w:after="0" w:line="240" w:lineRule="auto"/>
        <w:rPr>
          <w:rFonts w:ascii="Times New Roman" w:hAnsi="Times New Roman" w:cs="Times New Roman"/>
        </w:rPr>
      </w:pPr>
      <w:r>
        <w:rPr>
          <w:rFonts w:ascii="Times New Roman" w:hAnsi="Times New Roman" w:cs="Times New Roman"/>
        </w:rPr>
        <w:t xml:space="preserve">BIOS обеспечивает инициализацию и работу видеокарты до загрузки основной операционной системы, задаёт все низкоуровневые параметры видеокарты, в том числе рабочие частоты и питающие напряжения графического процессора и видеопамяти, </w:t>
      </w:r>
      <w:r>
        <w:rPr>
          <w:rFonts w:ascii="Times New Roman" w:hAnsi="Times New Roman" w:cs="Times New Roman"/>
        </w:rPr>
        <w:t>тайминги памяти. Также VBIOS содержит системные данные, которые могут читаться и интерпретироваться видеодрайвером в процессе работы (в зависимости от применяемого метода разделения ответственности между драйвером и BIOS). На многих современных картах устанавливаются электрически перепрограммируемые ПЗУ (EEPROM, Flash ROM), допускающие перезапись видео-BIOS самим пользователем при помощи специальной программы.</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4. </w:t>
      </w:r>
      <w:r>
        <w:rPr>
          <w:rFonts w:ascii="Times New Roman" w:hAnsi="Times New Roman" w:cs="Times New Roman"/>
          <w:b w:val="off"/>
        </w:rPr>
        <w:t>Видео-ОЗУ</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Видеопамять выполняет функцию кадрового буфера, в котором хранится изображение, генерируемое и постоянно изменяемое графическим процессором и выводимое на экран монитора (или нескольких мониторов). В видеопамяти хранятся также промежуточные невидимые на экране элементы изображения и другие данные. Видеопамять бывает нескольких типов, различающихся по скорости доступа и рабочей частоте. Современные видеокарты комплектуются памятью типа DDR, GDDR2, GDDR3, GDDR4, GDDR5 и HBM. Следует также иметь в виду, что, помимо видеопамяти, находящейся на видеокарте, современные графические процессоры обычно используют в своей работе часть общей системной памяти компьютера, прямой доступ к которой организуется драйвером видеоадаптера через шину AGP или PCIE. В случае использования архитектуры </w:t>
      </w:r>
      <w:r>
        <w:rPr>
          <w:rFonts w:ascii="Times New Roman" w:hAnsi="Times New Roman" w:cs="Times New Roman"/>
        </w:rPr>
        <w:t>Uniform Memory Access в качестве видеопамяти используется часть системной памяти компьютера.</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5. </w:t>
      </w:r>
      <w:r>
        <w:rPr>
          <w:rFonts w:ascii="Times New Roman" w:hAnsi="Times New Roman" w:cs="Times New Roman"/>
          <w:b w:val="off"/>
        </w:rPr>
        <w:t>RAMDAC и TMDS</w:t>
      </w:r>
    </w:p>
    <w:p>
      <w:pPr>
        <w:ind w:firstLine="709"/>
        <w:jc w:val="both"/>
        <w:spacing w:after="0" w:line="240" w:lineRule="auto"/>
        <w:rPr>
          <w:rFonts w:ascii="Times New Roman" w:hAnsi="Times New Roman" w:cs="Times New Roman"/>
        </w:rPr>
      </w:pPr>
      <w:r>
        <w:rPr>
          <w:rFonts w:ascii="Times New Roman" w:hAnsi="Times New Roman" w:cs="Times New Roman"/>
        </w:rPr>
        <w:lastRenderedPageBreak/>
        <w:t xml:space="preserve">Цифро-аналоговый преобразователь (ЦАП; RAMDAC — </w:t>
      </w:r>
      <w:r>
        <w:rPr>
          <w:rFonts w:ascii="Times New Roman" w:hAnsi="Times New Roman" w:cs="Times New Roman"/>
        </w:rPr>
        <w:t>Random Access Memory Digital-to-Analog Converter) служит для преобразования изображения, формируемого видеоконтроллером, в уровни интенсивности цвета, подаваемые на аналоговый монитор. Возможный диапазон цветности изображения определяется только параметрами RAMDAC. Чаще всего RAMDAC имеет четыре основных блока: три цифро-аналоговых преобразователя, по одному на каждый цветовой канал (красный, зелёный, синий — RGB), и SRAM для хранения данных о гамма-коррекции. Большинство ЦАП имеют разрядность 8 бит на канал — получается по 256 уровней яркости на каждый основной цвет, что в сумме даёт 16,7 млн цветов (а за счёт гамма-коррекции есть возможность отображать исходные 16,7 млн цветов в гораздо большее цветовое пространство). Некоторые RAMDAC имеют разрядность по каждому каналу 10 бит (1024 уровня яркости), что позволяет сразу отображать более 1 млрд цветов, но эта возможность практически не используется. Для поддержки второго монитора часто устанавливают второй ЦАП.</w:t>
      </w:r>
    </w:p>
    <w:p>
      <w:pPr>
        <w:ind w:firstLine="709"/>
        <w:jc w:val="both"/>
        <w:spacing w:after="0" w:line="240" w:lineRule="auto"/>
        <w:rPr>
          <w:rFonts w:ascii="Times New Roman" w:hAnsi="Times New Roman" w:cs="Times New Roman"/>
        </w:rPr>
      </w:pPr>
      <w:r>
        <w:rPr>
          <w:rFonts w:ascii="Times New Roman" w:hAnsi="Times New Roman" w:cs="Times New Roman"/>
        </w:rPr>
        <w:t>TMDS (</w:t>
      </w:r>
      <w:r>
        <w:rPr>
          <w:rFonts w:ascii="Times New Roman" w:hAnsi="Times New Roman" w:cs="Times New Roman"/>
        </w:rPr>
        <w:t>Transition-minimized differential signaling — дифференциальная передача сигналов с минимизацией перепадов уровней) передатчик цифрового сигнала без ЦАП-преобразований. Используется при DVI-D, HDMI, DisplayPort подключениях. С распространением ЖК-мониторов и плазменных панелей нужда в передаче аналогового сигнала отпала — в отличие от ЭЛТ они уже не имеют аналоговую составляющую и работают внутри с цифровыми данными. Чтобы избежать лишних преобразований, Silicon Image разрабатывает TMDS.</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6. </w:t>
      </w:r>
      <w:r>
        <w:rPr>
          <w:rFonts w:ascii="Times New Roman" w:hAnsi="Times New Roman" w:cs="Times New Roman"/>
          <w:b w:val="off"/>
        </w:rPr>
        <w:t>Коннектор</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Видеоадаптеры MDA, </w:t>
      </w:r>
      <w:r>
        <w:rPr>
          <w:rFonts w:ascii="Times New Roman" w:hAnsi="Times New Roman" w:cs="Times New Roman"/>
        </w:rPr>
        <w:t>Hercules, EGA и CGA оснащались 9-контактным разъёмом типа D-Sub. Изредка также присутствовал коаксиальный разъём Composite Video, позволяющий вывести чёрно-белое изображение на телевизионный приёмник или монитор, оснащённый НЧ-видеовходом.</w:t>
      </w:r>
    </w:p>
    <w:p>
      <w:pPr>
        <w:ind w:firstLine="709"/>
        <w:jc w:val="both"/>
        <w:spacing w:after="0" w:line="240" w:lineRule="auto"/>
        <w:rPr>
          <w:rFonts w:ascii="Times New Roman" w:hAnsi="Times New Roman" w:cs="Times New Roman"/>
        </w:rPr>
      </w:pPr>
      <w:r>
        <w:rPr>
          <w:rFonts w:ascii="Times New Roman" w:hAnsi="Times New Roman" w:cs="Times New Roman"/>
        </w:rPr>
        <w:t>Видеоадаптеры VGA и более поздние обычно имели всего один разъём VGA (15-контактный D-</w:t>
      </w:r>
      <w:r>
        <w:rPr>
          <w:rFonts w:ascii="Times New Roman" w:hAnsi="Times New Roman" w:cs="Times New Roman"/>
        </w:rPr>
        <w:t>Sub). Изредка ранние версии VGA-адаптеров имели также разъём предыдущего поколения (9-контактный) для совместимости со старыми мониторами. Выбор рабочего выхода задавался переключателями на плате видеоадаптера.</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настоящее время платы оснащают разъёмами DVI или HDMI, либо </w:t>
      </w:r>
      <w:r>
        <w:rPr>
          <w:rFonts w:ascii="Times New Roman" w:hAnsi="Times New Roman" w:cs="Times New Roman"/>
        </w:rPr>
        <w:t>DisplayPort в количестве от одного до трёх (некоторые видеокарты ATi последнего поколения оснащаются шестью коннекторами).</w:t>
      </w:r>
    </w:p>
    <w:p>
      <w:pPr>
        <w:ind w:firstLine="709"/>
        <w:jc w:val="both"/>
        <w:spacing w:after="0" w:line="240" w:lineRule="auto"/>
        <w:rPr>
          <w:rFonts w:ascii="Times New Roman" w:hAnsi="Times New Roman" w:cs="Times New Roman"/>
        </w:rPr>
      </w:pPr>
      <w:r>
        <w:rPr>
          <w:rFonts w:ascii="Times New Roman" w:hAnsi="Times New Roman" w:cs="Times New Roman"/>
        </w:rPr>
        <w:t>Порты DVI и HDMI являются эволюционными стадиями развития стандарта передачи видеосигнала, поэтому для соединения устройств с этими типами портов возможно использование переходников (разъём DVI к гнезду D-</w:t>
      </w:r>
      <w:r>
        <w:rPr>
          <w:rFonts w:ascii="Times New Roman" w:hAnsi="Times New Roman" w:cs="Times New Roman"/>
        </w:rPr>
        <w:t>Sub — аналоговый сигнал, разъём HDMI к гнезду DVI-D — цифровой сигнал, который не поддерживает технические средства защиты авторских прав (англ. High Bandwidth Digital Copy Protection, HDCP), поэтому без возможности передачи многоканального звука и высококачественного изображения). Порт DVI-I также включает аналоговые сигналы, позволяющие подключить монитор через переходник на старый разъём D-SUB (DVI-D не позволяет этого сделать).</w:t>
      </w:r>
    </w:p>
    <w:p>
      <w:pPr>
        <w:ind w:firstLine="709"/>
        <w:jc w:val="both"/>
        <w:spacing w:after="0" w:line="240" w:lineRule="auto"/>
        <w:rPr>
          <w:rFonts w:ascii="Times New Roman" w:hAnsi="Times New Roman" w:cs="Times New Roman"/>
        </w:rPr>
      </w:pPr>
      <w:r>
        <w:rPr>
          <w:rFonts w:ascii="Times New Roman" w:hAnsi="Times New Roman" w:cs="Times New Roman"/>
        </w:rPr>
        <w:t>DisplayPort</w:t>
      </w:r>
      <w:r>
        <w:rPr>
          <w:rFonts w:ascii="Times New Roman" w:hAnsi="Times New Roman" w:cs="Times New Roman"/>
        </w:rPr>
        <w:t xml:space="preserve"> позволяет подключать до четырёх устройств, в том числе аудиоустройства, USB-концентраторы и иные устройства ввода-вывода.</w:t>
      </w:r>
    </w:p>
    <w:p>
      <w:pPr>
        <w:ind w:firstLine="709"/>
        <w:jc w:val="both"/>
        <w:spacing w:after="0" w:line="240" w:lineRule="auto"/>
        <w:rPr>
          <w:rFonts w:ascii="Times New Roman" w:hAnsi="Times New Roman" w:cs="Times New Roman"/>
        </w:rPr>
      </w:pPr>
      <w:r>
        <w:rPr>
          <w:rFonts w:ascii="Times New Roman" w:hAnsi="Times New Roman" w:cs="Times New Roman"/>
        </w:rPr>
        <w:t xml:space="preserve">Также на видеокарте могут быть </w:t>
      </w:r>
      <w:r>
        <w:rPr>
          <w:rFonts w:ascii="Times New Roman" w:hAnsi="Times New Roman" w:cs="Times New Roman"/>
        </w:rPr>
        <w:t>размещены композитный и компонентный S-Video видеовыход; также видеовход (обозначаются, как ViVo)</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7. </w:t>
      </w:r>
      <w:r>
        <w:rPr>
          <w:rFonts w:ascii="Times New Roman" w:hAnsi="Times New Roman" w:cs="Times New Roman"/>
          <w:b w:val="off"/>
        </w:rPr>
        <w:t>Система охлаждения</w:t>
      </w:r>
    </w:p>
    <w:p>
      <w:pPr>
        <w:ind w:firstLine="709"/>
        <w:jc w:val="both"/>
        <w:spacing w:after="0" w:line="240" w:lineRule="auto"/>
        <w:rPr>
          <w:rFonts w:ascii="Times New Roman" w:hAnsi="Times New Roman" w:cs="Times New Roman"/>
        </w:rPr>
      </w:pPr>
      <w:r>
        <w:rPr>
          <w:rFonts w:ascii="Times New Roman" w:hAnsi="Times New Roman" w:cs="Times New Roman"/>
        </w:rPr>
        <w:t>Система охлаждения предназначена для сохранения температурного режима видеопроцессора и (зачастую) видеопамяти в допустимых пределах.</w:t>
      </w:r>
    </w:p>
    <w:p>
      <w:pPr>
        <w:ind w:firstLine="709"/>
        <w:jc w:val="both"/>
        <w:spacing w:after="0" w:line="240" w:lineRule="auto"/>
        <w:rPr>
          <w:rFonts w:ascii="Times New Roman" w:hAnsi="Times New Roman" w:cs="Times New Roman"/>
        </w:rPr>
      </w:pPr>
      <w:r>
        <w:rPr>
          <w:rFonts w:ascii="Times New Roman" w:hAnsi="Times New Roman" w:cs="Times New Roman"/>
        </w:rPr>
        <w:t>Также правильная и полнофункциональная работа современного графического адаптера обеспечивается с помощью видеодрайвера — специального программного обеспечения, поставляемого производителем видеокарты и загружаемого в процессе запуска операционной системы. Видеодрайвер выполняет функции интерфейса между системой с запущенными в ней приложениями и видеоадаптером. Так же, как и видео-</w:t>
      </w:r>
      <w:r>
        <w:rPr>
          <w:rFonts w:ascii="Times New Roman" w:hAnsi="Times New Roman" w:cs="Times New Roman"/>
        </w:rPr>
        <w:t>BIOS, видеодрайвер организует и программно контролирует работу всех частей видеоадаптера через специальные регистры управления, доступ к которым происходит через соответствующую шину.</w:t>
      </w:r>
    </w:p>
    <w:p>
      <w:pPr>
        <w:ind w:firstLineChars="0" w:firstLine="709"/>
        <w:jc w:val="both"/>
        <w:spacing w:after="0" w:line="240" w:lineRule="auto"/>
        <w:rPr/>
      </w:pPr>
      <w:r>
        <w:rPr>
          <w:rFonts w:ascii="Times New Roman" w:hAnsi="Times New Roman" w:eastAsia="Times New Roman" w:cs="Times New Roman"/>
          <w:b w:val="off"/>
        </w:rPr>
        <w:t xml:space="preserve">8. </w:t>
      </w:r>
      <w:r>
        <w:rPr>
          <w:rFonts w:ascii="Times New Roman" w:hAnsi="Times New Roman" w:cs="Times New Roman"/>
          <w:b w:val="off"/>
        </w:rPr>
        <w:t>Драйвер устройства</w:t>
      </w:r>
    </w:p>
    <w:p>
      <w:pPr>
        <w:ind w:firstLine="709"/>
        <w:jc w:val="both"/>
        <w:spacing w:after="0" w:line="240" w:lineRule="auto"/>
        <w:rPr>
          <w:rFonts w:ascii="Times New Roman" w:hAnsi="Times New Roman" w:cs="Times New Roman"/>
        </w:rPr>
      </w:pPr>
      <w:r>
        <w:rPr>
          <w:rFonts w:ascii="Times New Roman" w:hAnsi="Times New Roman" w:cs="Times New Roman"/>
        </w:rPr>
        <w:t>Драйвер устройства обычно поддерживает одну или несколько карт, и должен быть написан специально для определённой операционной системы (ОС).</w:t>
      </w:r>
    </w:p>
    <w:p>
      <w:pPr>
        <w:ind w:firstLine="709"/>
        <w:jc w:val="both"/>
        <w:spacing w:after="0" w:line="240" w:lineRule="auto"/>
        <w:rPr>
          <w:rFonts w:ascii="Times New Roman" w:hAnsi="Times New Roman" w:cs="Times New Roman"/>
        </w:rPr>
      </w:pPr>
      <w:r>
        <w:rPr>
          <w:rFonts w:ascii="Times New Roman" w:hAnsi="Times New Roman" w:cs="Times New Roman"/>
        </w:rPr>
        <w:t>Большинство устрой</w:t>
      </w:r>
      <w:r>
        <w:rPr>
          <w:rFonts w:ascii="Times New Roman" w:hAnsi="Times New Roman" w:cs="Times New Roman"/>
        </w:rPr>
        <w:t>ств требуют проприетарных драйверов для использования всей функциональности, эти драйвера для популярных ОС обычно поставляются с устройством и часто доступны для бесплатного скачивания с сайта производителя. Разрабатывается несколько драйверов видеокарт с открытым исходным кодом, но многие из них могут использовать лишь основную функциональность карт.</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9. </w:t>
      </w:r>
      <w:r>
        <w:rPr>
          <w:rFonts w:ascii="Times New Roman" w:hAnsi="Times New Roman" w:cs="Times New Roman"/>
          <w:b w:val="off"/>
        </w:rPr>
        <w:t>Видеопамять</w:t>
      </w:r>
    </w:p>
    <w:p>
      <w:pPr>
        <w:ind w:firstLine="709"/>
        <w:jc w:val="both"/>
        <w:spacing w:after="0" w:line="240" w:lineRule="auto"/>
        <w:rPr>
          <w:rFonts w:ascii="Times New Roman" w:hAnsi="Times New Roman" w:cs="Times New Roman"/>
        </w:rPr>
      </w:pPr>
      <w:r>
        <w:rPr>
          <w:rFonts w:ascii="Times New Roman" w:hAnsi="Times New Roman" w:cs="Times New Roman"/>
        </w:rPr>
        <w:t xml:space="preserve">Кроме шины данных, второе узкое место любого видеоадаптера — это пропускная способность (англ. </w:t>
      </w:r>
      <w:r>
        <w:rPr>
          <w:rFonts w:ascii="Times New Roman" w:hAnsi="Times New Roman" w:cs="Times New Roman"/>
        </w:rPr>
        <w:t>bandwidth) памяти самого видеоадаптера. Причём изначально проблема возникла даже не столько из-за скорости обработки видеоданных (это сейчас часто стоит проблема информационного «голода» видеоконтроллера, когда он данные обрабатывает быстрее, чем успевает их читать/писать из/в видеопамять), сколько из-за необходимости доступа к ним со стороны видеопроцессора, центрального процессора и RAMDAC. Дело в том, что при высоких разрешениях и большой глубине цвета для отображения страницы экрана на мониторе необходимо прочитать все эти данные из видеопамяти и преобразовать в аналоговый сигнал, который и пойдёт на монитор, столько раз в секунду, сколько кадров в секунду показывает монитор. Возьмём объём одной страницы экрана при разрешении 1024x768 точек и глубине цвета 24 бит (True Color), это составляет 2,25 МБ. При частоте кадров 75 Гц необходимо считывать эту страницу из памяти видеоадаптера 75 раз в секунду (считываемые пикселы передаются в RAMDAC, и он преобразовывает цифровые данные о цвете пиксела в аналоговый сигнал, поступающий на монитор), причём ни задержаться, ни пропустить пиксел нельзя, следовательно, номинально потребная пропускная способность видеопамяти для данного разрешения составляет приблизительно 170 МБ/с, и это без учёта того, что необходимо и самому видеоконтроллеру писать и читать данные из этой памяти. Для разрешения 1600x1200x32 бит при той же частоте кадров 75 Гц номинально потребная пропускная составляет уже 550 МБ/с. Для сравнения, процессор Pentium II имел пиковую скорость работы с памятью 528 МБ/с. Проблему можно было решать двояко — либо использовать специальные типы памяти, которые позволяют одновременно двум устройствам читать из неё, либо ставить очень быструю память. О типах памяти и пойдёт речь ниже.</w:t>
      </w:r>
    </w:p>
    <w:p>
      <w:pPr>
        <w:ind w:firstLine="709"/>
        <w:jc w:val="both"/>
        <w:spacing w:after="0" w:line="240" w:lineRule="auto"/>
        <w:rPr>
          <w:rFonts w:ascii="Times New Roman" w:hAnsi="Times New Roman" w:cs="Times New Roman"/>
        </w:rPr>
      </w:pPr>
      <w:r>
        <w:rPr>
          <w:rFonts w:ascii="Times New Roman" w:hAnsi="Times New Roman" w:cs="Times New Roman"/>
        </w:rPr>
        <w:t>FPM DRAM (</w:t>
      </w:r>
      <w:r>
        <w:rPr>
          <w:rFonts w:ascii="Times New Roman" w:hAnsi="Times New Roman" w:cs="Times New Roman"/>
        </w:rPr>
        <w:t>Fast Page Mode Dynamic RAM — динамическое ОЗУ с быстрым страничным доступом) — основной тип видеопамяти, идентичный используемой в системных платах. Использует асинхронный доступ, при котором управляющие сигналы не привязаны жёстко к тактовой частоте системы. Активно применялся примерно до 1996 г.</w:t>
      </w:r>
    </w:p>
    <w:p>
      <w:pPr>
        <w:ind w:firstLine="709"/>
        <w:jc w:val="both"/>
        <w:spacing w:after="0" w:line="240" w:lineRule="auto"/>
        <w:rPr>
          <w:rFonts w:ascii="Times New Roman" w:hAnsi="Times New Roman" w:cs="Times New Roman"/>
        </w:rPr>
      </w:pPr>
      <w:r>
        <w:rPr>
          <w:rFonts w:ascii="Times New Roman" w:hAnsi="Times New Roman" w:cs="Times New Roman"/>
        </w:rPr>
        <w:t>VRAM (</w:t>
      </w:r>
      <w:r>
        <w:rPr>
          <w:rFonts w:ascii="Times New Roman" w:hAnsi="Times New Roman" w:cs="Times New Roman"/>
        </w:rPr>
        <w:t>Video RAM — видео ОЗУ) — так называемая двухпортовая DRAM. Этот тип памяти обеспечивает доступ к данным со стороны сразу двух устройств, то есть имеется возможность одновременно писать данные в какую-либо ячейку памяти, и одновременно с этим читать данные из какой-нибудь соседней ячейки. За счёт этого позволяет совмещать во времени вывод изображения на экран и его обработку в видеопамяти, что сокращает задержки при доступе и увеличивает скорость работы. То есть RAMDAC может свободно выводить на экран монитора раз за разом экранный буфер, ничуть не мешая видеопроцессору осуществлять какие-либо манипуляции с данными. Но это всё та же DRAM, и скорость у неё не слишком высокая.</w:t>
      </w:r>
    </w:p>
    <w:p>
      <w:pPr>
        <w:ind w:firstLine="709"/>
        <w:jc w:val="both"/>
        <w:spacing w:after="0" w:line="240" w:lineRule="auto"/>
        <w:rPr>
          <w:rFonts w:ascii="Times New Roman" w:hAnsi="Times New Roman" w:cs="Times New Roman"/>
        </w:rPr>
      </w:pPr>
      <w:r>
        <w:rPr>
          <w:rFonts w:ascii="Times New Roman" w:hAnsi="Times New Roman" w:cs="Times New Roman"/>
        </w:rPr>
        <w:lastRenderedPageBreak/>
        <w:t>WRAM (</w:t>
      </w:r>
      <w:r>
        <w:rPr>
          <w:rFonts w:ascii="Times New Roman" w:hAnsi="Times New Roman" w:cs="Times New Roman"/>
        </w:rPr>
        <w:t>Window RAM) — вариант VRAM, с увеличенной на ~25 % пропускной способностью и поддержкой некоторых часто применяемых функций, таких, как отрисовка шрифтов, перемещение блоков изображения и т. п. Применяется практически только на акселераторах фирмы Matrox и Number Nine, поскольку требует специальных методов доступа и обработки данных. Наличие всего одного производителя данного типа памяти (Samsung) сильно сократило возможности её использования. Видеоадаптеры, построенные с использованием данного типа памяти, не имеют тенденции к падению производительности при установке больших разрешений и частот обновления экрана, на однопортовой же памяти в таких случаях RAMDAC всё большее время занимает шину доступа к видеопамяти, и производительность видеоадаптера может сильно упасть.</w:t>
      </w:r>
    </w:p>
    <w:p>
      <w:pPr>
        <w:ind w:firstLine="709"/>
        <w:jc w:val="both"/>
        <w:spacing w:after="0" w:line="240" w:lineRule="auto"/>
        <w:rPr>
          <w:rFonts w:ascii="Times New Roman" w:hAnsi="Times New Roman" w:cs="Times New Roman"/>
        </w:rPr>
      </w:pPr>
      <w:r>
        <w:rPr>
          <w:rFonts w:ascii="Times New Roman" w:hAnsi="Times New Roman" w:cs="Times New Roman"/>
        </w:rPr>
        <w:t>EDO DRAM (</w:t>
      </w:r>
      <w:r>
        <w:rPr>
          <w:rFonts w:ascii="Times New Roman" w:hAnsi="Times New Roman" w:cs="Times New Roman"/>
        </w:rPr>
        <w:t>Extended Data Out DRAM — динамическое ОЗУ с расширенным временем удержания данных на выходе) — тип памяти с элементами конвейеризации, позволяющий несколько ускорить обмен блоками данных с видеопамятью приблизительно на 25 %.</w:t>
      </w:r>
    </w:p>
    <w:p>
      <w:pPr>
        <w:ind w:firstLine="709"/>
        <w:jc w:val="both"/>
        <w:spacing w:after="0" w:line="240" w:lineRule="auto"/>
        <w:rPr>
          <w:rFonts w:ascii="Times New Roman" w:hAnsi="Times New Roman" w:cs="Times New Roman"/>
        </w:rPr>
      </w:pPr>
      <w:r>
        <w:rPr>
          <w:rFonts w:ascii="Times New Roman" w:hAnsi="Times New Roman" w:cs="Times New Roman"/>
        </w:rPr>
        <w:t>SDRAM (</w:t>
      </w:r>
      <w:r>
        <w:rPr>
          <w:rFonts w:ascii="Times New Roman" w:hAnsi="Times New Roman" w:cs="Times New Roman"/>
        </w:rPr>
        <w:t>Synchronous Dynamic RAM — синхронное динамическое ОЗУ) пришёл на замену EDO DRAM и других асинхронных однопортовых типов памяти. После того, как произведено первое чтение из памяти или первая запись в память, последующие операции чтения или записи происходят с нулевыми задержками. Этим достигается максимально возможная скорость чтения и записи данных.</w:t>
      </w:r>
    </w:p>
    <w:p>
      <w:pPr>
        <w:ind w:firstLine="709"/>
        <w:jc w:val="both"/>
        <w:spacing w:after="0" w:line="240" w:lineRule="auto"/>
        <w:rPr>
          <w:rFonts w:ascii="Times New Roman" w:hAnsi="Times New Roman" w:cs="Times New Roman"/>
        </w:rPr>
      </w:pPr>
      <w:r>
        <w:rPr>
          <w:rFonts w:ascii="Times New Roman" w:hAnsi="Times New Roman" w:cs="Times New Roman"/>
        </w:rPr>
        <w:t>DDR SDRAM (</w:t>
      </w:r>
      <w:r>
        <w:rPr>
          <w:rFonts w:ascii="Times New Roman" w:hAnsi="Times New Roman" w:cs="Times New Roman"/>
        </w:rPr>
        <w:t>Double Data Rate) — вариант SDRAM с передачей данных по двум срезам сигнала, получаемым в результате удвоения скорости работы. Дальнейшее развитие пока происходит в виде очередного уплотнения числа пакетов в одном такте шины — DDR2 SDRAM (GDDR2), DDR3 SDRAM и т. д.</w:t>
      </w:r>
    </w:p>
    <w:p>
      <w:pPr>
        <w:ind w:firstLine="709"/>
        <w:jc w:val="both"/>
        <w:spacing w:after="0" w:line="240" w:lineRule="auto"/>
        <w:rPr>
          <w:rFonts w:ascii="Times New Roman" w:hAnsi="Times New Roman" w:cs="Times New Roman"/>
        </w:rPr>
      </w:pPr>
      <w:r>
        <w:rPr>
          <w:rFonts w:ascii="Times New Roman" w:hAnsi="Times New Roman" w:cs="Times New Roman"/>
        </w:rPr>
        <w:t>SGRAM (</w:t>
      </w:r>
      <w:r>
        <w:rPr>
          <w:rFonts w:ascii="Times New Roman" w:hAnsi="Times New Roman" w:cs="Times New Roman"/>
        </w:rPr>
        <w:t>Synchronous Graphics RAM — синхронное графическое ОЗУ) вариант DRAM с синхронным доступом. В принципе, работа SGRAM полностью аналогична SDRAM, но дополнительно поддерживаются ещё некоторые специфические функции, типа блоковой и масочной записи. В отличие от VRAM и WRAM, SGRAM является однопортовой, однако может открывать две страницы памяти как одну, эмулируя двухпортовость других типов видеопамяти.</w:t>
      </w:r>
    </w:p>
    <w:p>
      <w:pPr>
        <w:ind w:firstLine="709"/>
        <w:jc w:val="both"/>
        <w:spacing w:after="0" w:line="240" w:lineRule="auto"/>
        <w:rPr>
          <w:rFonts w:ascii="Times New Roman" w:hAnsi="Times New Roman" w:cs="Times New Roman"/>
        </w:rPr>
      </w:pPr>
      <w:r>
        <w:rPr>
          <w:rFonts w:ascii="Times New Roman" w:hAnsi="Times New Roman" w:cs="Times New Roman"/>
        </w:rPr>
        <w:t>MDRAM (</w:t>
      </w:r>
      <w:r>
        <w:rPr>
          <w:rFonts w:ascii="Times New Roman" w:hAnsi="Times New Roman" w:cs="Times New Roman"/>
        </w:rPr>
        <w:t>Multibank DRAM — многобанковое ОЗУ) — вариант DRAM, разработанный фирмой MoSys, организованный в виде множества независимых банков объёмом по 32 КиБ каждый, работающих в конвейерном режиме.</w:t>
      </w:r>
    </w:p>
    <w:p>
      <w:pPr>
        <w:ind w:firstLine="709"/>
        <w:jc w:val="both"/>
        <w:spacing w:after="0" w:line="240" w:lineRule="auto"/>
        <w:rPr>
          <w:rFonts w:ascii="Times New Roman" w:hAnsi="Times New Roman" w:cs="Times New Roman"/>
        </w:rPr>
      </w:pPr>
      <w:r>
        <w:rPr>
          <w:rFonts w:ascii="Times New Roman" w:hAnsi="Times New Roman" w:cs="Times New Roman"/>
        </w:rPr>
        <w:t>RDRAM (</w:t>
      </w:r>
      <w:r>
        <w:rPr>
          <w:rFonts w:ascii="Times New Roman" w:hAnsi="Times New Roman" w:cs="Times New Roman"/>
        </w:rPr>
        <w:t>RAMBus DRAM) — память, использующая специальный канал передачи данных (Rambus Channel), представляющий собой шину данных шириной в один байт. По этому каналу удаётся передавать информацию очень большими потоками, наивысшая скорость передачи данных для одного канала на сегодняшний момент составляет 1600 МБ/с (частота 800 МГц, данные передаются по обоим срезам импульса). На один такой канал можно подключить несколько чипов памяти. Контроллер этой памяти работает с одним каналом Rambus, на одной микросхеме логики можно разместить четыре таких контроллера, значит, теоретически можно поддерживать до 4 таких каналов, обеспечивая максимальную пропускную способность в 6,4 ГБ/с. Минус этой памяти — нужно читать информацию большими блоками, иначе её производительность резко падает.</w:t>
      </w:r>
    </w:p>
    <w:p>
      <w:pPr>
        <w:ind w:firstLineChars="0" w:firstLine="709"/>
        <w:jc w:val="both"/>
        <w:spacing w:after="0" w:line="240" w:lineRule="auto"/>
        <w:rPr/>
      </w:pPr>
      <w:r>
        <w:rPr>
          <w:rFonts w:ascii="Times New Roman" w:hAnsi="Times New Roman" w:cs="Times New Roman"/>
        </w:rPr>
        <w:t xml:space="preserve">Объём памяти большего количества современных видеокарт варьируется от 256 МБ (например, AMD </w:t>
      </w:r>
      <w:r>
        <w:rPr>
          <w:rFonts w:ascii="Times New Roman" w:hAnsi="Times New Roman" w:cs="Times New Roman"/>
        </w:rPr>
        <w:t>Radeon HD 4350) до 24 ГБ (например, NVIDIA GeForce GTX TITAN RTX). Поскольку доступ к видеопамяти GPU и другими электронным компонентами должен обеспечивать желаемую высокую производительность всей графической подсистемы в целом, используются специализированные высокоскоростные типы памяти, такие, как SGRAM, двухпортовые (англ. dual-port) VRAM, WRAM, другие. Приблизительно с 2003 года видеопамять, как правило, базировалась на основе DDR технологии памяти SDRAM, с удвоенной эффективной частотой (передача данных синхронизируется не только по нарастающему фронту тактового сигнала, но и ниспадающему). И в дальнейшем DDR2, GDDR3, GDDR4, GDDR5 и на момент 2016 года GDDR5X. С выходом серии высокопроизводительных видеокарт AMD Fury совместно с уже устоявшейся на рынке памятью GDDR начала использоваться память нового типа HBM, предлагая значительно большую пропускную способность и упрощение самой платы видеокарты, за счёт отсутствия необходимости разводки и распайки чипов памяти. Пиковая скорость передачи данных (пропускная способность) памяти современных видеокарт достигает 480 ГБ/с для типа памяти GDDR5X (например, у NVIDIA TITAN X Pascal) и 672 ГБ/с для типа памяти GDDR6 (например, у TITAN RTX).</w:t>
      </w:r>
    </w:p>
    <w:p>
      <w:pPr>
        <w:ind w:firstLine="709"/>
        <w:jc w:val="both"/>
        <w:spacing w:after="0" w:line="240" w:lineRule="auto"/>
        <w:rPr>
          <w:rFonts w:ascii="Times New Roman" w:hAnsi="Times New Roman" w:cs="Times New Roman"/>
        </w:rPr>
      </w:pPr>
      <w:r>
        <w:rPr>
          <w:rFonts w:ascii="Times New Roman" w:hAnsi="Times New Roman" w:cs="Times New Roman"/>
        </w:rPr>
        <w:lastRenderedPageBreak/>
        <w:t xml:space="preserve">Видеопамять используется для временного сохранения, помимо непосредственно данных изображения, и другие: текстуры, шейдеры, вершинные буферы, Z-буфер (удалённость элементов изображения в 3D-графике), и тому подобные данные графической подсистемы (за исключением, по большей части данных </w:t>
      </w:r>
      <w:r>
        <w:rPr>
          <w:rFonts w:ascii="Times New Roman" w:hAnsi="Times New Roman" w:cs="Times New Roman"/>
        </w:rPr>
        <w:t>Video BIOS, внутренней памяти графического процессора и т. п.) и коды.</w:t>
      </w:r>
    </w:p>
    <w:p>
      <w:pPr>
        <w:ind w:firstLine="709"/>
        <w:jc w:val="both"/>
        <w:spacing w:after="0" w:line="240" w:lineRule="auto"/>
        <w:rPr>
          <w:rFonts w:ascii="Times New Roman" w:hAnsi="Times New Roman" w:cs="Times New Roman"/>
          <w:b/>
        </w:rPr>
      </w:pPr>
      <w:r>
        <w:rPr>
          <w:rFonts w:ascii="Times New Roman" w:hAnsi="Times New Roman" w:cs="Times New Roman"/>
          <w:b/>
        </w:rPr>
        <w:t>Характеристики видеокарт</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ш</w:t>
      </w:r>
      <w:r>
        <w:rPr>
          <w:rFonts w:ascii="Times New Roman" w:hAnsi="Times New Roman" w:cs="Times New Roman"/>
        </w:rPr>
        <w:t>ирина шины памяти, измеряется в битах — количество бит информации, передаваемой за такт. Важный параметр в производительности карты.</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объём видеопамяти, измеряется в мегабайтах — объём собственной оперативной памяти видеокарты. Больший объём далеко не всегда означает большую производительность.</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в</w:t>
      </w:r>
      <w:r>
        <w:rPr>
          <w:rFonts w:ascii="Times New Roman" w:hAnsi="Times New Roman" w:cs="Times New Roman"/>
        </w:rPr>
        <w:t>идеокарты, интегрированные в набор системной логики материнской платы или являющиеся частью ЦПУ, обычно не имеют собственной видеопамяти и используют для своих нужд часть оперативной памяти компьютера (UMA — Unified Memory Access).</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частоты ядра и памяти — измеряются в мегагерцах, чем больше, тем быстрее видеокарта будет обрабатывать информацию.</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текстурная и пиксельная скорость заполнения, измеряется в млн. пикселей в секунду, показывает количество выводимой информации в единицу времени.</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к</w:t>
      </w:r>
      <w:r>
        <w:rPr>
          <w:rFonts w:ascii="Times New Roman" w:hAnsi="Times New Roman" w:cs="Times New Roman"/>
        </w:rPr>
        <w:t xml:space="preserve"> важным техническим особенностям, характеризующим видеокарту, можно отнести встроенную систему охлаждения, если она реализована и коннекторы интерфейсов передачи данных.</w:t>
      </w:r>
    </w:p>
    <w:p>
      <w:pPr>
        <w:ind w:firstLine="709"/>
        <w:jc w:val="both"/>
        <w:spacing w:after="0" w:line="240" w:lineRule="auto"/>
        <w:rPr>
          <w:rFonts w:ascii="Times New Roman" w:hAnsi="Times New Roman" w:cs="Times New Roman"/>
          <w:b/>
        </w:rPr>
      </w:pPr>
      <w:r>
        <w:rPr>
          <w:rFonts w:ascii="Times New Roman" w:hAnsi="Times New Roman" w:cs="Times New Roman"/>
          <w:b/>
        </w:rPr>
        <w:t>3D-ускорители</w:t>
      </w:r>
    </w:p>
    <w:p>
      <w:pPr>
        <w:ind w:firstLine="709"/>
        <w:jc w:val="both"/>
        <w:spacing w:after="0" w:line="240" w:lineRule="auto"/>
        <w:rPr>
          <w:rFonts w:ascii="Times New Roman" w:hAnsi="Times New Roman" w:cs="Times New Roman"/>
        </w:rPr>
      </w:pPr>
      <w:r>
        <w:rPr>
          <w:rFonts w:ascii="Times New Roman" w:hAnsi="Times New Roman" w:cs="Times New Roman"/>
        </w:rPr>
        <w:t>Сам термин 3D-ускоритель формально означает дополнительную плату расширения, выполняющую вспомогательные функции ускорения формирования трёхмерной графики. Отображение результата в виде 2D изображения и передача её на монитор не является задачей 3D-ускорителя. В современном понимании 3D-ускорители в виде отдельного устройства практически не встречаются. Почти любая (кроме узкоспециализированных) современная видеокарта, в том числе и современные интегрированные графические адаптеры в составе процессоров и системной логики, выполняют аппаратное ускорение отображения двухмерной и трёхмерной графики.</w:t>
      </w:r>
    </w:p>
    <w:p>
      <w:pPr>
        <w:ind w:firstLine="709"/>
        <w:jc w:val="both"/>
        <w:spacing w:after="0" w:line="240" w:lineRule="auto"/>
        <w:rPr>
          <w:rFonts w:ascii="Times New Roman" w:hAnsi="Times New Roman" w:cs="Times New Roman"/>
        </w:rPr>
      </w:pPr>
      <w:r>
        <w:rPr>
          <w:rFonts w:ascii="Times New Roman" w:hAnsi="Times New Roman" w:cs="Times New Roman"/>
        </w:rPr>
        <w:t xml:space="preserve">Аппаратное ускорение формирования графических изображений изначально входило в характеристики многих персональных компьютеров, однако первая модель IBM PC штатно располагала только текстовыми режимами и не имела возможности отображать графику. Однако первые видеокарты для IBM PC-совместимых компьютеров с поддержкой аппаратного ускорения 2D- и 3D-графики появились достаточно рано. Так IBM ещё в 1984 начала производство и продажу видеокарт стандарта PGC. PGC была создана для профессионально применения, выполняла аппаратное ускорение построения 2D- и 3D-примитивов и являлась решением в первую очередь для CAD-приложений. Правда IBM PGC имела крайне высокую стоимость. Цена этой видеокарты была гораздо выше самого компьютера. Поэтому существенного распространения такие решения не получили. Справедливости ради стоит </w:t>
      </w:r>
      <w:r>
        <w:rPr>
          <w:rFonts w:ascii="Times New Roman" w:hAnsi="Times New Roman" w:cs="Times New Roman"/>
        </w:rPr>
        <w:t>сказать что на рынке профессиональных решений были видеокарты и 3D-ускорители других производителей.</w:t>
      </w:r>
    </w:p>
    <w:p>
      <w:pPr>
        <w:ind w:firstLineChars="0" w:firstLine="709"/>
        <w:jc w:val="both"/>
        <w:spacing w:after="0" w:line="240" w:lineRule="auto"/>
        <w:rPr/>
      </w:pPr>
      <w:r>
        <w:rPr>
          <w:rFonts w:ascii="Times New Roman" w:hAnsi="Times New Roman" w:cs="Times New Roman"/>
        </w:rPr>
        <w:t xml:space="preserve">Настоящим прорывом на рынке 3D-ускорителей и видеокарт с аппаратным ускорением 3D-графики стал 1996 год. Именно этот год стал годом массового внедрения и популяризации аппаратной 3D-графики на IBM PC-совместимых компьютерах. </w:t>
      </w:r>
      <w:r>
        <w:rPr>
          <w:rFonts w:ascii="Times New Roman" w:hAnsi="Times New Roman" w:cs="Times New Roman"/>
        </w:rPr>
        <w:t>В этому году появляются новые графические решения от 3DLabs, Matrox, ATI Technologies, S3, Rendition, Chromatic Research, Number Nine Visual Technology, Trident, PowerVR. И хотя на основе этих графических процессоров в этом году выходит множество как 3D-ускорителей, так и полноценных видеокарт с функций ускорения 3D-графики, главным событием становится выпуск 3D-ускорителей на основе набора чипов 3Dfx Voodoo Graphics. Компания 3dfx Interactive до этого производившая специализированные 3D-ускорители для аркадных автоматов представила набор чипов для рынка IBM PC-совместимых компьютеров. Скорость и качество рендеринга трёхмерных сцен выполненных картами Voodoo Graphics были на уровне современных игровых автоматов, и большинство производителей видеокарт начали выпуск 3D-ускорителей на основе набора Voodoo Graphics, а вскоре и большинство производителей компьютерных игр поддержали Voodoo Graphics и выпустили новые игры для IBM PC-совместимых компьютеров с совершенно новым уровнем 3D-графики. Произошёл взрыв интереса к 3D-играм и соответственно к 3D-ускорителям.</w:t>
      </w:r>
    </w:p>
    <w:p>
      <w:pPr>
        <w:ind w:firstLine="709"/>
        <w:jc w:val="both"/>
        <w:spacing w:after="0" w:line="240" w:lineRule="auto"/>
        <w:rPr>
          <w:rFonts w:ascii="Times New Roman" w:hAnsi="Times New Roman" w:cs="Times New Roman"/>
          <w:b/>
        </w:rPr>
      </w:pPr>
      <w:r>
        <w:rPr>
          <w:rFonts w:ascii="Times New Roman" w:hAnsi="Times New Roman" w:cs="Times New Roman"/>
          <w:b/>
        </w:rPr>
        <w:t xml:space="preserve">Игровые </w:t>
      </w:r>
      <w:r>
        <w:rPr>
          <w:rFonts w:ascii="Times New Roman" w:hAnsi="Times New Roman" w:cs="Times New Roman"/>
          <w:b/>
        </w:rPr>
        <w:t>видеоускорители</w:t>
      </w:r>
    </w:p>
    <w:p>
      <w:pPr>
        <w:ind w:firstLine="709"/>
        <w:jc w:val="both"/>
        <w:spacing w:after="0" w:line="240" w:lineRule="auto"/>
        <w:rPr>
          <w:rFonts w:ascii="Times New Roman" w:hAnsi="Times New Roman" w:cs="Times New Roman"/>
        </w:rPr>
      </w:pPr>
      <w:r>
        <w:rPr>
          <w:rFonts w:ascii="Times New Roman" w:hAnsi="Times New Roman" w:cs="Times New Roman"/>
        </w:rPr>
        <w:t xml:space="preserve">Игровые </w:t>
      </w:r>
      <w:r>
        <w:rPr>
          <w:rFonts w:ascii="Times New Roman" w:hAnsi="Times New Roman" w:cs="Times New Roman"/>
        </w:rPr>
        <w:t>видеоускорители — видеокарты, ориентированные на ускорение 3D-графики в играх.</w:t>
      </w:r>
    </w:p>
    <w:p>
      <w:pPr>
        <w:ind w:firstLine="709"/>
        <w:jc w:val="both"/>
        <w:spacing w:after="0" w:line="240" w:lineRule="auto"/>
        <w:rPr>
          <w:rFonts w:ascii="Times New Roman" w:hAnsi="Times New Roman" w:cs="Times New Roman"/>
        </w:rPr>
      </w:pPr>
      <w:r>
        <w:rPr>
          <w:rFonts w:ascii="Times New Roman" w:hAnsi="Times New Roman" w:cs="Times New Roman"/>
        </w:rPr>
        <w:t xml:space="preserve">C 1998 года развивается (компания 3dfx, карта Voodoo2) технология SLI (англ. </w:t>
      </w:r>
      <w:r>
        <w:rPr>
          <w:rFonts w:ascii="Times New Roman" w:hAnsi="Times New Roman" w:cs="Times New Roman"/>
        </w:rPr>
        <w:t>Scan Line Interleave — чередование строчек), позволяющая использовать мощности нескольких соединённых между собой видеокарт для обработки трёхмерного изображения. См. NVIDIA SLI и ATI CrossFire</w:t>
      </w:r>
    </w:p>
    <w:p>
      <w:pPr>
        <w:ind w:firstLine="709"/>
        <w:jc w:val="both"/>
        <w:spacing w:after="0" w:line="240" w:lineRule="auto"/>
        <w:rPr>
          <w:rFonts w:ascii="Times New Roman" w:hAnsi="Times New Roman" w:cs="Times New Roman"/>
          <w:b/>
        </w:rPr>
      </w:pPr>
      <w:r>
        <w:rPr>
          <w:rFonts w:ascii="Times New Roman" w:hAnsi="Times New Roman" w:cs="Times New Roman"/>
          <w:b/>
        </w:rPr>
        <w:t xml:space="preserve">Профессиональные </w:t>
      </w:r>
      <w:r>
        <w:rPr>
          <w:rFonts w:ascii="Times New Roman" w:hAnsi="Times New Roman" w:cs="Times New Roman"/>
          <w:b/>
        </w:rPr>
        <w:t>видеоускорители</w:t>
      </w:r>
    </w:p>
    <w:p>
      <w:pPr>
        <w:ind w:firstLine="709"/>
        <w:jc w:val="both"/>
        <w:spacing w:after="0" w:line="240" w:lineRule="auto"/>
        <w:rPr>
          <w:rFonts w:ascii="Times New Roman" w:hAnsi="Times New Roman" w:cs="Times New Roman"/>
        </w:rPr>
      </w:pPr>
      <w:r>
        <w:rPr>
          <w:rFonts w:ascii="Times New Roman" w:hAnsi="Times New Roman" w:cs="Times New Roman"/>
        </w:rPr>
        <w:t>Профессиональные графические карты — видеокарты, ориентированные на работу в графических станциях и использования в математических и графических пакетах 2D- и 3D-моделирования, на которые ложится значительная нагрузка при расчёте и прорисовке моделей проектируемых объектов.</w:t>
      </w:r>
    </w:p>
    <w:p>
      <w:pPr>
        <w:ind w:firstLine="709"/>
        <w:jc w:val="both"/>
        <w:spacing w:after="0" w:line="240" w:lineRule="auto"/>
        <w:rPr>
          <w:rFonts w:ascii="Times New Roman" w:hAnsi="Times New Roman" w:cs="Times New Roman"/>
        </w:rPr>
      </w:pPr>
      <w:r>
        <w:rPr>
          <w:rFonts w:ascii="Times New Roman" w:hAnsi="Times New Roman" w:cs="Times New Roman"/>
        </w:rPr>
        <w:t xml:space="preserve">Ядра профессиональных </w:t>
      </w:r>
      <w:r>
        <w:rPr>
          <w:rFonts w:ascii="Times New Roman" w:hAnsi="Times New Roman" w:cs="Times New Roman"/>
        </w:rPr>
        <w:t>видеоускорителей основных производителей, AMD и NVIDIA, «изнутри» мало отличаются от их игровых аналогов. Они давно унифицировали свои GPU и используют их в разных областях. Именно такой ход и позволил этим фирмам вытеснить с рынка компании, занимавшиеся разработкой и продвижением специализированных графических чипов для профессиональных применений.</w:t>
      </w:r>
    </w:p>
    <w:p>
      <w:pPr>
        <w:ind w:firstLine="709"/>
        <w:jc w:val="both"/>
        <w:spacing w:after="0" w:line="240" w:lineRule="auto"/>
        <w:rPr>
          <w:rFonts w:ascii="Times New Roman" w:hAnsi="Times New Roman" w:cs="Times New Roman"/>
        </w:rPr>
      </w:pPr>
      <w:r>
        <w:rPr>
          <w:rFonts w:ascii="Times New Roman" w:hAnsi="Times New Roman" w:cs="Times New Roman"/>
        </w:rPr>
        <w:t xml:space="preserve">Особое внимание уделяется подсистеме видеопамяти, поскольку это — особо важная составляющая профессиональных ускорителей, на долю которой выпадает основная нагрузка при работе с моделями гигантского объёма; В частности, кроме </w:t>
      </w:r>
      <w:r>
        <w:rPr>
          <w:rFonts w:ascii="Times New Roman" w:hAnsi="Times New Roman" w:cs="Times New Roman"/>
        </w:rPr>
        <w:t>заметно больших объёмов памяти у соотносимых по производительности карт, у видеокарт профессионального сегмента может использоваться ECC-память.</w:t>
      </w:r>
    </w:p>
    <w:p>
      <w:pPr>
        <w:ind w:firstLineChars="0" w:firstLine="709"/>
        <w:jc w:val="both"/>
        <w:spacing w:after="0" w:line="240" w:lineRule="auto"/>
        <w:rPr/>
      </w:pPr>
      <w:r>
        <w:rPr>
          <w:rFonts w:ascii="Times New Roman" w:hAnsi="Times New Roman" w:cs="Times New Roman"/>
        </w:rPr>
        <w:t xml:space="preserve">Отдельно стоит продукция фирмы </w:t>
      </w:r>
      <w:r>
        <w:rPr>
          <w:rFonts w:ascii="Times New Roman" w:hAnsi="Times New Roman" w:cs="Times New Roman"/>
        </w:rPr>
        <w:t>Matrox, чьи узкоспециализированные ускорители по состоянию на 2017 год применялись для работ по кодированию видео, обработке TV-сигнала и работ со сложной 2D-графикой.</w:t>
      </w:r>
    </w:p>
    <w:p>
      <w:pPr>
        <w:ind w:firstLine="709"/>
        <w:jc w:val="both"/>
        <w:spacing w:after="0" w:line="240" w:lineRule="auto"/>
        <w:rPr>
          <w:rFonts w:ascii="Times New Roman" w:hAnsi="Times New Roman" w:cs="Times New Roman"/>
          <w:b/>
        </w:rPr>
      </w:pPr>
      <w:r>
        <w:rPr>
          <w:rFonts w:ascii="Times New Roman" w:hAnsi="Times New Roman" w:cs="Times New Roman"/>
          <w:b/>
        </w:rPr>
        <w:t>Типы графических карт</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1. </w:t>
      </w:r>
      <w:r>
        <w:rPr>
          <w:rFonts w:ascii="Times New Roman" w:hAnsi="Times New Roman" w:cs="Times New Roman"/>
        </w:rPr>
        <w:t>Дискретные видеокарты</w:t>
      </w:r>
    </w:p>
    <w:p>
      <w:pPr>
        <w:ind w:firstLine="709"/>
        <w:jc w:val="both"/>
        <w:spacing w:after="0" w:line="240" w:lineRule="auto"/>
        <w:rPr>
          <w:rFonts w:ascii="Times New Roman" w:hAnsi="Times New Roman" w:cs="Times New Roman"/>
        </w:rPr>
      </w:pPr>
      <w:r>
        <w:rPr>
          <w:rFonts w:ascii="Times New Roman" w:hAnsi="Times New Roman" w:cs="Times New Roman"/>
        </w:rPr>
        <w:t xml:space="preserve">Наиболее высокопроизводительный класс графических адаптеров. Как правило, подключается к высокоскоростной шине данных PCI </w:t>
      </w:r>
      <w:r>
        <w:rPr>
          <w:rFonts w:ascii="Times New Roman" w:hAnsi="Times New Roman" w:cs="Times New Roman"/>
        </w:rPr>
        <w:t>Express. Ранее встречались видеокарты подключаемые к шинам AGP (специализированная шина обмена данных для подключения только видеокарт), PCI, VESA и ISA. На данный момент современные видеокарты подключаются только через шину PCI Express, а все прочие типы подключений являются устаревшими. В компьютерах с архитектурой отличной от IBM-совместимой встречались и другие типы подключения видеокарт.</w:t>
      </w:r>
    </w:p>
    <w:p>
      <w:pPr>
        <w:ind w:firstLineChars="0" w:firstLine="709"/>
        <w:jc w:val="both"/>
        <w:spacing w:after="0" w:line="240" w:lineRule="auto"/>
        <w:rPr/>
      </w:pPr>
      <w:r>
        <w:rPr>
          <w:rFonts w:ascii="Times New Roman" w:hAnsi="Times New Roman" w:cs="Times New Roman"/>
        </w:rPr>
        <w:lastRenderedPageBreak/>
        <w:t xml:space="preserve">Дискретная карта необязательно может быть извлечена из устройства (например, на ноутбуках дискретная карта часто распаяна на материнской плате). Она называется дискретной из-за того что выполнена в виде отдельного чипа (или набора микросхем) и не является частью других компонентов компьютера (в отличие от графических решений, встраиваемых в чипы системной логики материнских плат или непосредственно в центральный процессор). Большинство дискретных видеокарт обладает своей собственной оперативной памятью (VRAM), которая часто может обладать более высокой скоростью доступа или более скоростной шиной доступа, чем обычная оперативная память компьютера. Хотя, ранее встречались </w:t>
      </w:r>
      <w:r>
        <w:rPr>
          <w:rFonts w:ascii="Times New Roman" w:hAnsi="Times New Roman" w:cs="Times New Roman"/>
        </w:rPr>
        <w:t>видеокарты которые полностью или частично использовали основную оперативную память для хранения и обработки графической информации, в настоящее время почти все современные видеокарты используют собственную видеопамять. Также иногда (но достаточно редко) встречаются видеокарты оперативная память которых не установлена в виде отдельных микросхем памяти, а входит в состав графического чипа (в виде отдельных кристаллов, или же на одном кристалле с графическим процессором).</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Выполненные в виде отдельного набора системной логики, а не в составе других микросхем, дискретные видеокарты могут быть достаточно сложными и гораздо более </w:t>
      </w:r>
      <w:r>
        <w:rPr>
          <w:rFonts w:ascii="Times New Roman" w:hAnsi="Times New Roman" w:cs="Times New Roman"/>
        </w:rPr>
        <w:t>высокопроизводительными чем встроенная графика. Кроме того, обладая собственной видеопамятью у дискретных видеокарт нет необходимости делить оперативную память с другими компонентами компьютера (в первую очередь с центральным процессором). Собственная оперативная позволяет не тратить основное ОЗУ для хранения информации, которая не нужна центральному процессору и другим компонентам компьютера. С другой стороны, видеопроцессору не приходится ожидать очереди на доступ к оперативной памяти компьютера к которой может в данный момент обращаться как центральный процессор, так и другие компоненты. Все это положительно сказывается на производительности дискретных видеокарт по сравнению со встроенной графикой.</w:t>
      </w:r>
    </w:p>
    <w:p>
      <w:pPr>
        <w:ind w:firstLine="709"/>
        <w:jc w:val="both"/>
        <w:spacing w:after="0" w:line="240" w:lineRule="auto"/>
        <w:rPr>
          <w:rFonts w:ascii="Times New Roman" w:hAnsi="Times New Roman" w:cs="Times New Roman"/>
        </w:rPr>
      </w:pPr>
      <w:r>
        <w:rPr>
          <w:rFonts w:ascii="Times New Roman" w:hAnsi="Times New Roman" w:cs="Times New Roman"/>
        </w:rPr>
        <w:t xml:space="preserve">Такие технологии как SLI от </w:t>
      </w:r>
      <w:r>
        <w:rPr>
          <w:rFonts w:ascii="Times New Roman" w:hAnsi="Times New Roman" w:cs="Times New Roman"/>
        </w:rPr>
        <w:t>Nvidia и CrossFire от AMD позволяют задействовать несколько графических адаптеров параллельно для решения одной задачи.</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2. </w:t>
      </w:r>
      <w:r>
        <w:rPr>
          <w:rFonts w:ascii="Times New Roman" w:hAnsi="Times New Roman" w:cs="Times New Roman"/>
          <w:b w:val="off"/>
        </w:rPr>
        <w:t>Встроенная графика</w:t>
      </w:r>
    </w:p>
    <w:p>
      <w:pPr>
        <w:ind w:firstLine="709"/>
        <w:jc w:val="both"/>
        <w:spacing w:after="0" w:line="240" w:lineRule="auto"/>
        <w:rPr>
          <w:rFonts w:ascii="Times New Roman" w:hAnsi="Times New Roman" w:cs="Times New Roman"/>
        </w:rPr>
      </w:pPr>
      <w:r>
        <w:rPr>
          <w:rFonts w:ascii="Times New Roman" w:hAnsi="Times New Roman" w:cs="Times New Roman"/>
        </w:rPr>
        <w:t xml:space="preserve">Интегрированные графические адаптеры не имеют собственной памяти и используют оперативную память компьютера, что сказывается на производительности в худшую сторону. Хотя графические процессоры </w:t>
      </w:r>
      <w:r>
        <w:rPr>
          <w:rFonts w:ascii="Times New Roman" w:hAnsi="Times New Roman" w:cs="Times New Roman"/>
        </w:rPr>
        <w:t>Intel Iris Graphics, начиная с поколения процессоров Haswell имеют в своём распоряжении 128 мегабайт кэша четвёртого уровня, остальную память они могут брать из оперативной памяти компьютера.[7]. Современные встроенные графические решения находят применение в портативных устройствах, ввиду низкого энергопотребления. Их производительность уже на достаточно высоком уровне и позволяет играть в несложные трёхмерные игры.</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Современные встроенные графические процессоры расположены на одном чипе с центральным процессором (например, </w:t>
      </w:r>
      <w:r>
        <w:rPr>
          <w:rFonts w:ascii="Times New Roman" w:hAnsi="Times New Roman" w:cs="Times New Roman"/>
        </w:rPr>
        <w:t>Intel HD Graphics или Intel Iris Graphics), предыдущие поколения (например, Intel GMA) располагались в виде отдельного чипа.</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3. </w:t>
      </w:r>
      <w:r>
        <w:rPr>
          <w:rFonts w:ascii="Times New Roman" w:hAnsi="Times New Roman" w:cs="Times New Roman"/>
          <w:b w:val="off"/>
        </w:rPr>
        <w:t>Гибридные решения</w:t>
      </w:r>
    </w:p>
    <w:p>
      <w:pPr>
        <w:ind w:firstLine="709"/>
        <w:jc w:val="both"/>
        <w:spacing w:after="0" w:line="240" w:lineRule="auto"/>
        <w:rPr>
          <w:rFonts w:ascii="Times New Roman" w:hAnsi="Times New Roman" w:cs="Times New Roman"/>
        </w:rPr>
      </w:pPr>
      <w:r>
        <w:rPr>
          <w:rFonts w:ascii="Times New Roman" w:hAnsi="Times New Roman" w:cs="Times New Roman"/>
        </w:rPr>
        <w:t xml:space="preserve">Гибридные решения находят применение </w:t>
      </w:r>
      <w:r>
        <w:rPr>
          <w:rFonts w:ascii="Times New Roman" w:hAnsi="Times New Roman" w:cs="Times New Roman"/>
        </w:rPr>
        <w:t>там где требуется и энергоэффективность, и высокая графическая производительность, позволяя использовать встроенный графический адаптер в повседневных задачах, и задействовать дискретный графический адаптер только там, где он нужен.</w:t>
      </w:r>
    </w:p>
    <w:p>
      <w:pPr>
        <w:ind w:firstLine="709"/>
        <w:jc w:val="both"/>
        <w:spacing w:after="0" w:line="240" w:lineRule="auto"/>
        <w:rPr>
          <w:rFonts w:ascii="Times New Roman" w:hAnsi="Times New Roman" w:cs="Times New Roman"/>
        </w:rPr>
      </w:pPr>
      <w:r>
        <w:rPr>
          <w:rFonts w:ascii="Times New Roman" w:hAnsi="Times New Roman" w:cs="Times New Roman"/>
        </w:rPr>
        <w:t xml:space="preserve">До появления гибридной графики производители встраивали в дополнение к </w:t>
      </w:r>
      <w:r>
        <w:rPr>
          <w:rFonts w:ascii="Times New Roman" w:hAnsi="Times New Roman" w:cs="Times New Roman"/>
        </w:rPr>
        <w:t>встроенному дискретный адаптер, для переключения между ними требовалась перезагрузка, что было не очень удобным для пользователя. Гибридные адаптеры для вывода на экран используют только встроенный графический адаптер, но некоторые вычисления способны передавать дискретной графической карте, а не выполнять самим. Для пользователя переключение между видеоадаптерами становится незаметным. Примерами таких решений являются технология Optimus от Nvidia и DualGraphics от AMD.</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4. </w:t>
      </w:r>
      <w:r>
        <w:rPr>
          <w:rFonts w:ascii="Times New Roman" w:hAnsi="Times New Roman" w:cs="Times New Roman"/>
          <w:b w:val="off"/>
        </w:rPr>
        <w:t>GPGPU</w:t>
      </w:r>
    </w:p>
    <w:p>
      <w:pPr>
        <w:ind w:firstLine="709"/>
        <w:jc w:val="both"/>
        <w:spacing w:after="0" w:line="240" w:lineRule="auto"/>
        <w:rPr>
          <w:rFonts w:ascii="Times New Roman" w:hAnsi="Times New Roman" w:cs="Times New Roman"/>
        </w:rPr>
      </w:pPr>
      <w:r>
        <w:rPr>
          <w:rFonts w:ascii="Times New Roman" w:hAnsi="Times New Roman" w:cs="Times New Roman"/>
        </w:rPr>
        <w:t xml:space="preserve">GPGPU (англ. </w:t>
      </w:r>
      <w:r>
        <w:rPr>
          <w:rFonts w:ascii="Times New Roman" w:hAnsi="Times New Roman" w:cs="Times New Roman"/>
        </w:rPr>
        <w:t xml:space="preserve">General-purpose computing for graphics processing units, неспециализированные вычисления на графических процессорах) — использование графического процессора видеокарты для параллельных вычислений. Современные графические адаптеры могут иметь до нескольких тысяч процессоров, что позволяет решать некоторые задачи на графических </w:t>
      </w:r>
      <w:r>
        <w:rPr>
          <w:rFonts w:ascii="Times New Roman" w:hAnsi="Times New Roman" w:cs="Times New Roman"/>
        </w:rPr>
        <w:lastRenderedPageBreak/>
        <w:t xml:space="preserve">картах на порядок быстрее, чем на центральных процессорах. </w:t>
      </w:r>
      <w:r>
        <w:rPr>
          <w:rFonts w:ascii="Times New Roman" w:hAnsi="Times New Roman" w:cs="Times New Roman"/>
        </w:rPr>
        <w:t>Приложения, использующие данную технологию пишутся с помощью таких технологий как OpenCL или CUDA.</w:t>
      </w:r>
    </w:p>
    <w:p>
      <w:pPr>
        <w:ind w:firstLine="709"/>
        <w:jc w:val="both"/>
        <w:spacing w:after="0" w:line="240" w:lineRule="auto"/>
        <w:rPr>
          <w:rFonts w:ascii="Times New Roman" w:hAnsi="Times New Roman" w:cs="Times New Roman"/>
          <w:b/>
        </w:rPr>
      </w:pPr>
      <w:r>
        <w:rPr>
          <w:rFonts w:ascii="Times New Roman" w:hAnsi="Times New Roman" w:eastAsia="Times New Roman" w:cs="Times New Roman"/>
          <w:b w:val="off"/>
        </w:rPr>
        <w:t xml:space="preserve">5. </w:t>
      </w:r>
      <w:r>
        <w:rPr>
          <w:rFonts w:ascii="Times New Roman" w:hAnsi="Times New Roman" w:cs="Times New Roman"/>
          <w:b w:val="off"/>
        </w:rPr>
        <w:t>Внешняя видеокарта (eGPU)</w:t>
      </w:r>
    </w:p>
    <w:p>
      <w:pPr>
        <w:ind w:firstLine="709"/>
        <w:jc w:val="both"/>
        <w:spacing w:after="0" w:line="240" w:lineRule="auto"/>
        <w:rPr>
          <w:rFonts w:ascii="Times New Roman" w:hAnsi="Times New Roman" w:cs="Times New Roman"/>
        </w:rPr>
      </w:pPr>
      <w:r>
        <w:rPr>
          <w:rFonts w:ascii="Times New Roman" w:hAnsi="Times New Roman" w:cs="Times New Roman"/>
        </w:rPr>
        <w:t xml:space="preserve">Под термином </w:t>
      </w:r>
      <w:r>
        <w:rPr>
          <w:rFonts w:ascii="Times New Roman" w:hAnsi="Times New Roman" w:cs="Times New Roman"/>
        </w:rPr>
        <w:t>eGPU понимают дискретную графическую карту, расположенную вне компьютера. Может использоваться, например, для увеличения производительности в 3D приложениях на ноутбуках.</w:t>
      </w:r>
    </w:p>
    <w:p>
      <w:pPr>
        <w:ind w:firstLineChars="0" w:firstLine="709"/>
        <w:jc w:val="both"/>
        <w:spacing w:after="0" w:line="240" w:lineRule="auto"/>
        <w:rPr/>
      </w:pPr>
      <w:r>
        <w:rPr>
          <w:rFonts w:ascii="Times New Roman" w:hAnsi="Times New Roman" w:cs="Times New Roman"/>
        </w:rPr>
        <w:t>В 2016 AMD предприняла попытку стандартизир</w:t>
      </w:r>
      <w:r>
        <w:rPr>
          <w:rFonts w:ascii="Times New Roman" w:hAnsi="Times New Roman" w:cs="Times New Roman"/>
        </w:rPr>
        <w:t>овать внешние видеоадаптеры.</w:t>
      </w:r>
    </w:p>
    <w:p>
      <w:pPr>
        <w:ind w:firstLine="709"/>
        <w:jc w:val="both"/>
        <w:spacing w:after="0" w:line="240" w:lineRule="auto"/>
        <w:rPr>
          <w:rFonts w:ascii="Times New Roman" w:hAnsi="Times New Roman" w:cs="Times New Roman"/>
          <w:b/>
        </w:rPr>
      </w:pPr>
      <w:r>
        <w:rPr>
          <w:rFonts w:ascii="Times New Roman" w:hAnsi="Times New Roman" w:cs="Times New Roman"/>
          <w:b/>
        </w:rPr>
        <w:t>Программное обеспечение</w:t>
      </w:r>
    </w:p>
    <w:p>
      <w:pPr>
        <w:ind w:firstLine="709"/>
        <w:jc w:val="both"/>
        <w:spacing w:after="0" w:line="240" w:lineRule="auto"/>
        <w:rPr>
          <w:rFonts w:ascii="Times New Roman" w:hAnsi="Times New Roman" w:cs="Times New Roman"/>
        </w:rPr>
      </w:pPr>
      <w:r>
        <w:rPr>
          <w:rFonts w:ascii="Times New Roman" w:hAnsi="Times New Roman" w:cs="Times New Roman"/>
        </w:rPr>
        <w:t>На программном уровне видеопроцессор для своей организации вычислений (расчётов трёхмерной графики) использует тот или иной интерфейс прикладного программирования (API).</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Самые первые массовые ускорители использовали </w:t>
      </w:r>
      <w:r>
        <w:rPr>
          <w:rFonts w:ascii="Times New Roman" w:hAnsi="Times New Roman" w:cs="Times New Roman"/>
        </w:rPr>
        <w:t>Glide — API для трёхмерной графики, разработанный 3dfx Interactive для видеокарт на основе собственных графических процессоров Voodoo Graphics.</w:t>
      </w:r>
    </w:p>
    <w:p>
      <w:pPr>
        <w:ind w:firstLine="709"/>
        <w:jc w:val="both"/>
        <w:spacing w:after="0" w:line="240" w:lineRule="auto"/>
        <w:rPr>
          <w:rFonts w:ascii="Times New Roman" w:hAnsi="Times New Roman" w:cs="Times New Roman"/>
        </w:rPr>
      </w:pPr>
      <w:r>
        <w:rPr>
          <w:rFonts w:ascii="Times New Roman" w:hAnsi="Times New Roman" w:cs="Times New Roman"/>
        </w:rPr>
        <w:t xml:space="preserve">Затем поколения ускорителей в видеокартах можно считать по версии </w:t>
      </w:r>
      <w:r>
        <w:rPr>
          <w:rFonts w:ascii="Times New Roman" w:hAnsi="Times New Roman" w:cs="Times New Roman"/>
        </w:rPr>
        <w:t>DirectX, которую они поддерживают. Различают следующие поколения:</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7 — карта не поддерживает шейдеры, все картинки рисуются наложением текстур;</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8 — поддержка пиксельных шейдеров версий 1.0, 1.1 и 1.2, в DX 8.1 ещё и версию 1.4, поддержка вершинных шейдеров версии 1.0;</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9 — поддержка пиксельных шейдеров версий 2.0, 2.0a и 2.0b, 3.0;</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10 — поддержка унифицированных шейдеров версии 4.0;</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10.1 — поддержка унифицированных шейдеров версии 4.1;</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11 — поддержка унифицированных шейдеров версии 5.0;</w:t>
      </w:r>
    </w:p>
    <w:p>
      <w:pPr>
        <w:ind w:firstLine="709"/>
        <w:jc w:val="both"/>
        <w:spacing w:after="0" w:line="240" w:lineRule="auto"/>
        <w:rPr>
          <w:rFonts w:ascii="Times New Roman" w:hAnsi="Times New Roman" w:cs="Times New Roman"/>
        </w:rPr>
      </w:pPr>
      <w:r>
        <w:rPr>
          <w:rFonts w:ascii="Times New Roman" w:hAnsi="Times New Roman" w:cs="Times New Roman"/>
        </w:rPr>
        <w:t>DirectX</w:t>
      </w:r>
      <w:r>
        <w:rPr>
          <w:rFonts w:ascii="Times New Roman" w:hAnsi="Times New Roman" w:cs="Times New Roman"/>
        </w:rPr>
        <w:t xml:space="preserve"> 12 — поддержка унифицированных шейдеров версии 6.0;</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 выходом </w:t>
      </w:r>
      <w:r>
        <w:rPr>
          <w:rFonts w:ascii="Times New Roman" w:hAnsi="Times New Roman" w:cs="Times New Roman"/>
        </w:rPr>
        <w:t>DirectX 11 и появлением модели поддержки API Feature Level (FLxx), видеокарты в большинстве своём перестали быть привязаны к конкретной версии DirectX.</w:t>
      </w:r>
    </w:p>
    <w:p>
      <w:pPr>
        <w:ind w:firstLine="709"/>
        <w:jc w:val="both"/>
        <w:spacing w:after="0" w:line="240" w:lineRule="auto"/>
        <w:rPr>
          <w:rFonts w:ascii="Times New Roman" w:hAnsi="Times New Roman" w:cs="Times New Roman"/>
          <w:b/>
        </w:rPr>
      </w:pPr>
      <w:r>
        <w:rPr>
          <w:rFonts w:ascii="Times New Roman" w:hAnsi="Times New Roman" w:cs="Times New Roman"/>
          <w:b/>
        </w:rPr>
        <w:t>Основные производители</w:t>
      </w:r>
    </w:p>
    <w:p>
      <w:pPr>
        <w:ind w:firstLine="709"/>
        <w:jc w:val="both"/>
        <w:spacing w:after="0" w:line="240" w:lineRule="auto"/>
        <w:rPr>
          <w:rFonts w:ascii="Times New Roman" w:hAnsi="Times New Roman" w:cs="Times New Roman"/>
        </w:rPr>
      </w:pPr>
      <w:r>
        <w:rPr>
          <w:rFonts w:ascii="Times New Roman" w:hAnsi="Times New Roman" w:cs="Times New Roman"/>
        </w:rPr>
        <w:t>AMD</w:t>
      </w:r>
      <w:r>
        <w:rPr>
          <w:rFonts w:ascii="Times New Roman" w:hAnsi="Times New Roman" w:cs="Times New Roman"/>
        </w:rPr>
        <w:t>, nVidia, Intel</w:t>
      </w:r>
    </w:p>
    <w:p>
      <w:pPr>
        <w:ind w:firstLine="709"/>
        <w:jc w:val="both"/>
        <w:spacing w:after="0" w:line="240" w:lineRule="auto"/>
        <w:rPr>
          <w:rFonts w:ascii="Times New Roman" w:hAnsi="Times New Roman" w:cs="Times New Roman"/>
        </w:rPr>
      </w:pPr>
    </w:p>
    <w:p>
      <w:pPr>
        <w:ind w:firstLine="709"/>
        <w:jc w:val="both"/>
        <w:spacing w:after="0" w:line="240" w:lineRule="auto"/>
        <w:rPr>
          <w:rFonts w:ascii="Times New Roman" w:hAnsi="Times New Roman" w:cs="Times New Roman"/>
        </w:rPr>
      </w:pPr>
      <w:r>
        <w:rPr>
          <w:rFonts w:ascii="Times New Roman" w:hAnsi="Times New Roman" w:cs="Times New Roman"/>
          <w:b/>
        </w:rPr>
        <w:t>СЕТЕВАЯ</w:t>
      </w:r>
      <w:r>
        <w:rPr>
          <w:rFonts w:ascii="Times New Roman" w:hAnsi="Times New Roman" w:cs="Times New Roman"/>
        </w:rPr>
        <w:t xml:space="preserve"> </w:t>
      </w:r>
      <w:r>
        <w:rPr>
          <w:rFonts w:ascii="Times New Roman" w:hAnsi="Times New Roman" w:cs="Times New Roman"/>
          <w:b/>
        </w:rPr>
        <w:t>КАРТА</w:t>
      </w:r>
    </w:p>
    <w:p>
      <w:pPr>
        <w:ind w:firstLine="709"/>
        <w:jc w:val="both"/>
        <w:spacing w:after="0" w:line="240" w:lineRule="auto"/>
        <w:rPr>
          <w:rFonts w:ascii="Times New Roman" w:hAnsi="Times New Roman" w:cs="Times New Roman"/>
        </w:rPr>
      </w:pPr>
    </w:p>
    <w:p>
      <w:pPr>
        <w:ind w:firstLine="709"/>
        <w:jc w:val="both"/>
        <w:spacing w:after="0" w:line="240" w:lineRule="auto"/>
        <w:rPr>
          <w:rFonts w:ascii="Times New Roman" w:hAnsi="Times New Roman" w:cs="Times New Roman"/>
        </w:rPr>
      </w:pPr>
      <w:r>
        <w:rPr>
          <w:rFonts w:ascii="Times New Roman" w:hAnsi="Times New Roman" w:cs="Times New Roman"/>
        </w:rPr>
        <w:t xml:space="preserve">Еще одна карта, которую можно обнаружить внутри системного блока любого компьютера, называется сетевой. Она также известна как </w:t>
      </w:r>
      <w:r>
        <w:rPr>
          <w:rFonts w:ascii="Times New Roman" w:hAnsi="Times New Roman" w:cs="Times New Roman"/>
        </w:rPr>
        <w:t>network interface card, сетевой адаптер или Ethernet-адаптер. Именно благодаря этому устройству вы имеете возможность читать эту статью, ведь главная функция сетевой карты заключается в обеспечении взаимодействия между компьютерами, объединенными какой-либо сетью. Сетевой адаптер может быть встроен в материнскую плату или подключен к ее слоту. Кроме того, выделяют внешние сетевые платы, которые используются в основном в ноутбуках. Стоит отметить, что современные Ethernet-адаптеры способны достигать скорости передачи данных до 1 гигабайта в секунду.</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Сетевая плата (в англоязычной среде NIC — англ. </w:t>
      </w:r>
      <w:r>
        <w:rPr>
          <w:rFonts w:ascii="Times New Roman" w:hAnsi="Times New Roman" w:cs="Times New Roman"/>
        </w:rPr>
        <w:t>network interface controller/card), также известная как сетевая карта, сетевой адаптер (в терминологии компании Intel), Ethernet-адаптер — по названию технологии — дополнительное устройство, позволяющее компьютеру взаимодействовать с другими устройствами сети. В настоящее время в персональных компьютерах и ноутбуках контроллер и компоненты, выполняющие функции сетевой платы, довольно часто интегрированы в материнские платы для удобства, в том числе унификации драйвера и удешевления всего компьютера в целом.</w:t>
      </w:r>
    </w:p>
    <w:p>
      <w:pPr>
        <w:ind w:firstLine="709"/>
        <w:jc w:val="both"/>
        <w:spacing w:after="0" w:line="240" w:lineRule="auto"/>
        <w:rPr>
          <w:rFonts w:ascii="Times New Roman" w:hAnsi="Times New Roman" w:cs="Times New Roman"/>
          <w:b/>
        </w:rPr>
      </w:pPr>
      <w:r>
        <w:rPr>
          <w:rFonts w:ascii="Times New Roman" w:hAnsi="Times New Roman" w:cs="Times New Roman"/>
          <w:b/>
        </w:rPr>
        <w:t>Типы</w:t>
      </w:r>
    </w:p>
    <w:p>
      <w:pPr>
        <w:ind w:firstLine="709"/>
        <w:jc w:val="both"/>
        <w:spacing w:after="0" w:line="240" w:lineRule="auto"/>
        <w:rPr>
          <w:rFonts w:ascii="Times New Roman" w:hAnsi="Times New Roman" w:cs="Times New Roman"/>
        </w:rPr>
      </w:pPr>
      <w:r>
        <w:rPr>
          <w:rFonts w:ascii="Times New Roman" w:hAnsi="Times New Roman" w:cs="Times New Roman"/>
        </w:rPr>
        <w:t xml:space="preserve">По конструктивной реализации сетевые платы делятся </w:t>
      </w:r>
      <w:r>
        <w:rPr>
          <w:rFonts w:ascii="Times New Roman" w:hAnsi="Times New Roman" w:cs="Times New Roman"/>
        </w:rPr>
        <w:t>на:</w:t>
      </w:r>
    </w:p>
    <w:p>
      <w:pPr>
        <w:pStyle w:val="a3"/>
        <w:jc w:val="both"/>
        <w:numPr>
          <w:ilvl w:val="0"/>
          <w:numId w:val="2"/>
        </w:numPr>
        <w:spacing w:after="0" w:line="240" w:lineRule="auto"/>
        <w:rPr>
          <w:rFonts w:ascii="Times New Roman" w:hAnsi="Times New Roman" w:cs="Times New Roman"/>
        </w:rPr>
      </w:pPr>
      <w:r>
        <w:rPr>
          <w:rFonts w:ascii="Times New Roman" w:hAnsi="Times New Roman" w:cs="Times New Roman"/>
        </w:rPr>
        <w:t>внутренние — отдельные платы, вставляющиеся в ISA, PCI или PCI-E слот;</w:t>
      </w:r>
    </w:p>
    <w:p>
      <w:pPr>
        <w:pStyle w:val="a3"/>
        <w:jc w:val="both"/>
        <w:numPr>
          <w:ilvl w:val="0"/>
          <w:numId w:val="2"/>
        </w:numPr>
        <w:spacing w:after="0" w:line="240" w:lineRule="auto"/>
        <w:rPr>
          <w:rFonts w:ascii="Times New Roman" w:hAnsi="Times New Roman" w:cs="Times New Roman"/>
        </w:rPr>
      </w:pPr>
      <w:r>
        <w:rPr>
          <w:rFonts w:ascii="Times New Roman" w:hAnsi="Times New Roman" w:cs="Times New Roman"/>
        </w:rPr>
        <w:t>вне</w:t>
      </w:r>
      <w:r>
        <w:rPr>
          <w:rFonts w:ascii="Times New Roman" w:hAnsi="Times New Roman" w:cs="Times New Roman"/>
        </w:rPr>
        <w:t>шние, подключающиеся через LPT, USB или PCMCIA интерфейс, преимущественно использующиеся в ноутбуках;</w:t>
      </w:r>
    </w:p>
    <w:p>
      <w:pPr>
        <w:pStyle w:val="a3"/>
        <w:jc w:val="both"/>
        <w:numPr>
          <w:ilvl w:val="0"/>
          <w:numId w:val="2"/>
        </w:numPr>
        <w:spacing w:after="0" w:line="240" w:lineRule="auto"/>
        <w:rPr>
          <w:rFonts w:ascii="Times New Roman" w:hAnsi="Times New Roman" w:cs="Times New Roman"/>
        </w:rPr>
      </w:pPr>
      <w:r>
        <w:rPr>
          <w:rFonts w:ascii="Times New Roman" w:hAnsi="Times New Roman" w:cs="Times New Roman"/>
        </w:rPr>
        <w:t>встроенные</w:t>
      </w:r>
      <w:r>
        <w:rPr>
          <w:rFonts w:ascii="Times New Roman" w:hAnsi="Times New Roman" w:cs="Times New Roman"/>
        </w:rPr>
        <w:t xml:space="preserve"> в материнскую плату.</w:t>
      </w:r>
    </w:p>
    <w:p>
      <w:pPr>
        <w:ind w:firstLine="709"/>
        <w:jc w:val="both"/>
        <w:spacing w:after="0" w:line="240" w:lineRule="auto"/>
        <w:rPr>
          <w:rFonts w:ascii="Times New Roman" w:hAnsi="Times New Roman" w:cs="Times New Roman"/>
        </w:rPr>
      </w:pPr>
      <w:r>
        <w:rPr>
          <w:rFonts w:ascii="Times New Roman" w:hAnsi="Times New Roman" w:cs="Times New Roman"/>
        </w:rPr>
        <w:t>На 10-мегабитных сетевых платах для подключения к локальной сети используются 4 типа разъёмов:</w:t>
      </w:r>
    </w:p>
    <w:p>
      <w:pPr>
        <w:pStyle w:val="a3"/>
        <w:jc w:val="both"/>
        <w:numPr>
          <w:ilvl w:val="0"/>
          <w:numId w:val="3"/>
        </w:numPr>
        <w:spacing w:after="0" w:line="240" w:lineRule="auto"/>
        <w:rPr>
          <w:rFonts w:ascii="Times New Roman" w:hAnsi="Times New Roman" w:cs="Times New Roman"/>
        </w:rPr>
      </w:pPr>
      <w:r>
        <w:rPr>
          <w:rFonts w:ascii="Times New Roman" w:hAnsi="Times New Roman" w:cs="Times New Roman"/>
        </w:rPr>
        <w:lastRenderedPageBreak/>
        <w:t>8P8C для витой пары;</w:t>
      </w:r>
    </w:p>
    <w:p>
      <w:pPr>
        <w:pStyle w:val="a3"/>
        <w:jc w:val="both"/>
        <w:numPr>
          <w:ilvl w:val="0"/>
          <w:numId w:val="3"/>
        </w:numPr>
        <w:spacing w:after="0" w:line="240" w:lineRule="auto"/>
        <w:rPr>
          <w:rFonts w:ascii="Times New Roman" w:hAnsi="Times New Roman" w:cs="Times New Roman"/>
        </w:rPr>
      </w:pPr>
      <w:r>
        <w:rPr>
          <w:rFonts w:ascii="Times New Roman" w:hAnsi="Times New Roman" w:cs="Times New Roman"/>
        </w:rPr>
        <w:t>BNC-коннектор для тонкого коаксиального кабеля;</w:t>
      </w:r>
    </w:p>
    <w:p>
      <w:pPr>
        <w:pStyle w:val="a3"/>
        <w:jc w:val="both"/>
        <w:numPr>
          <w:ilvl w:val="0"/>
          <w:numId w:val="3"/>
        </w:numPr>
        <w:spacing w:after="0" w:line="240" w:lineRule="auto"/>
        <w:rPr>
          <w:rFonts w:ascii="Times New Roman" w:hAnsi="Times New Roman" w:cs="Times New Roman"/>
        </w:rPr>
      </w:pPr>
      <w:r>
        <w:rPr>
          <w:rFonts w:ascii="Times New Roman" w:hAnsi="Times New Roman" w:cs="Times New Roman"/>
        </w:rPr>
        <w:t>15-контактный разъём AUI трансивера для толстого коаксиального кабеля.</w:t>
      </w:r>
    </w:p>
    <w:p>
      <w:pPr>
        <w:pStyle w:val="a3"/>
        <w:jc w:val="both"/>
        <w:numPr>
          <w:ilvl w:val="0"/>
          <w:numId w:val="3"/>
        </w:numPr>
        <w:spacing w:after="0" w:line="240" w:lineRule="auto"/>
        <w:rPr>
          <w:rFonts w:ascii="Times New Roman" w:hAnsi="Times New Roman" w:cs="Times New Roman"/>
        </w:rPr>
      </w:pPr>
      <w:r>
        <w:rPr>
          <w:rFonts w:ascii="Times New Roman" w:hAnsi="Times New Roman" w:cs="Times New Roman"/>
        </w:rPr>
        <w:t xml:space="preserve">оптический разъём (en:10BASE-FL и другие стандарты 10 Мбит </w:t>
      </w:r>
      <w:r>
        <w:rPr>
          <w:rFonts w:ascii="Times New Roman" w:hAnsi="Times New Roman" w:cs="Times New Roman"/>
        </w:rPr>
        <w:t>Ethernet)</w:t>
      </w:r>
    </w:p>
    <w:p>
      <w:pPr>
        <w:ind w:firstLine="709"/>
        <w:jc w:val="both"/>
        <w:spacing w:after="0" w:line="240" w:lineRule="auto"/>
        <w:rPr>
          <w:rFonts w:ascii="Times New Roman" w:hAnsi="Times New Roman" w:cs="Times New Roman"/>
        </w:rPr>
      </w:pPr>
      <w:r>
        <w:rPr>
          <w:rFonts w:ascii="Times New Roman" w:hAnsi="Times New Roman" w:cs="Times New Roman"/>
        </w:rPr>
        <w:t>Эти разъёмы могут присутствовать в разных комбинациях, но в любой данный момент работает только один из них.</w:t>
      </w:r>
    </w:p>
    <w:p>
      <w:pPr>
        <w:ind w:firstLine="709"/>
        <w:jc w:val="both"/>
        <w:spacing w:after="0" w:line="240" w:lineRule="auto"/>
        <w:rPr>
          <w:rFonts w:ascii="Times New Roman" w:hAnsi="Times New Roman" w:cs="Times New Roman"/>
        </w:rPr>
      </w:pPr>
      <w:r>
        <w:rPr>
          <w:rFonts w:ascii="Times New Roman" w:hAnsi="Times New Roman" w:cs="Times New Roman"/>
        </w:rPr>
        <w:t>На 100-мегабитных платах устанавливают либо разъём для витой пары (8P8C, ошибочно называемый RJ-45), либо о</w:t>
      </w:r>
      <w:r>
        <w:rPr>
          <w:rFonts w:ascii="Times New Roman" w:hAnsi="Times New Roman" w:cs="Times New Roman"/>
        </w:rPr>
        <w:t>птический разъем (SC, ST, MIC).</w:t>
      </w:r>
    </w:p>
    <w:p>
      <w:pPr>
        <w:ind w:firstLine="709"/>
        <w:jc w:val="both"/>
        <w:spacing w:after="0" w:line="240" w:lineRule="auto"/>
        <w:rPr>
          <w:rFonts w:ascii="Times New Roman" w:hAnsi="Times New Roman" w:cs="Times New Roman"/>
        </w:rPr>
      </w:pPr>
      <w:r>
        <w:rPr>
          <w:rFonts w:ascii="Times New Roman" w:hAnsi="Times New Roman" w:cs="Times New Roman"/>
        </w:rPr>
        <w:t>Рядом с разъёмом для витой пары устанавливают один или несколько информационных светодиодов, сообщающих о наличии подключения и передаче информации.</w:t>
      </w:r>
    </w:p>
    <w:p>
      <w:pPr>
        <w:ind w:firstLine="709"/>
        <w:jc w:val="both"/>
        <w:spacing w:after="0" w:line="240" w:lineRule="auto"/>
        <w:rPr>
          <w:rFonts w:ascii="Times New Roman" w:hAnsi="Times New Roman" w:cs="Times New Roman"/>
        </w:rPr>
      </w:pPr>
      <w:r>
        <w:rPr>
          <w:rFonts w:ascii="Times New Roman" w:hAnsi="Times New Roman" w:cs="Times New Roman"/>
        </w:rPr>
        <w:t xml:space="preserve">Одной из первых массовых сетевых карт стала серия NE1000/NE2000 фирмы </w:t>
      </w:r>
      <w:r>
        <w:rPr>
          <w:rFonts w:ascii="Times New Roman" w:hAnsi="Times New Roman" w:cs="Times New Roman"/>
        </w:rPr>
        <w:t>Novell с разъемом BNC.</w:t>
      </w:r>
    </w:p>
    <w:p>
      <w:pPr>
        <w:ind w:firstLine="709"/>
        <w:jc w:val="both"/>
        <w:spacing w:after="0" w:line="240" w:lineRule="auto"/>
        <w:rPr>
          <w:rFonts w:ascii="Times New Roman" w:hAnsi="Times New Roman" w:cs="Times New Roman"/>
          <w:b/>
        </w:rPr>
      </w:pPr>
      <w:r>
        <w:rPr>
          <w:rFonts w:ascii="Times New Roman" w:hAnsi="Times New Roman" w:cs="Times New Roman"/>
          <w:b/>
        </w:rPr>
        <w:t>Параметры сетевого адаптера</w:t>
      </w:r>
    </w:p>
    <w:p>
      <w:pPr>
        <w:ind w:firstLine="709"/>
        <w:jc w:val="both"/>
        <w:spacing w:after="0" w:line="240" w:lineRule="auto"/>
        <w:rPr>
          <w:rFonts w:ascii="Times New Roman" w:hAnsi="Times New Roman" w:cs="Times New Roman"/>
        </w:rPr>
      </w:pPr>
      <w:r>
        <w:rPr>
          <w:rFonts w:ascii="Times New Roman" w:hAnsi="Times New Roman" w:cs="Times New Roman"/>
        </w:rPr>
        <w:t>При конфигурировании карты сетевого адаптера могут быть доступны следующие параметры:</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номер линии запроса на аппаратное прерывание IRQ</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номер канала прямого доступа к памяти DMA (если поддерживается)</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базовый адрес ввода-вывода</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базовый адрес памяти ОЗУ (если используется)</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 xml:space="preserve">поддержка стандартов </w:t>
      </w:r>
      <w:r>
        <w:rPr>
          <w:rFonts w:ascii="Times New Roman" w:hAnsi="Times New Roman" w:cs="Times New Roman"/>
        </w:rPr>
        <w:t xml:space="preserve">автосогласования дуплекса/полудуплекса, скорости </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 xml:space="preserve">поддержка тегированных пакетов VLAN (802.1q) с возможностью фильтрации пакетов </w:t>
      </w:r>
      <w:r>
        <w:rPr>
          <w:rFonts w:ascii="Times New Roman" w:hAnsi="Times New Roman" w:cs="Times New Roman"/>
        </w:rPr>
        <w:t>заданного VLAN ID</w:t>
      </w:r>
    </w:p>
    <w:p>
      <w:pPr>
        <w:pStyle w:val="a3"/>
        <w:jc w:val="both"/>
        <w:numPr>
          <w:ilvl w:val="0"/>
          <w:numId w:val="4"/>
        </w:numPr>
        <w:spacing w:after="0" w:line="240" w:lineRule="auto"/>
        <w:rPr>
          <w:rFonts w:ascii="Times New Roman" w:hAnsi="Times New Roman" w:cs="Times New Roman"/>
          <w:lang w:val="en-US"/>
        </w:rPr>
      </w:pPr>
      <w:r>
        <w:rPr>
          <w:rFonts w:ascii="Times New Roman" w:hAnsi="Times New Roman" w:cs="Times New Roman"/>
        </w:rPr>
        <w:t>параметры</w:t>
      </w:r>
      <w:r>
        <w:rPr>
          <w:rFonts w:ascii="Times New Roman" w:hAnsi="Times New Roman" w:cs="Times New Roman"/>
          <w:lang w:val="en-US"/>
        </w:rPr>
        <w:t xml:space="preserve"> WOL (Wake-on-LAN)</w:t>
      </w:r>
    </w:p>
    <w:p>
      <w:pPr>
        <w:pStyle w:val="a3"/>
        <w:jc w:val="both"/>
        <w:numPr>
          <w:ilvl w:val="0"/>
          <w:numId w:val="4"/>
        </w:numPr>
        <w:spacing w:after="0" w:line="240" w:lineRule="auto"/>
        <w:rPr>
          <w:rFonts w:ascii="Times New Roman" w:hAnsi="Times New Roman" w:cs="Times New Roman"/>
        </w:rPr>
      </w:pPr>
      <w:r>
        <w:rPr>
          <w:rFonts w:ascii="Times New Roman" w:hAnsi="Times New Roman" w:cs="Times New Roman"/>
        </w:rPr>
        <w:t xml:space="preserve">функция </w:t>
      </w:r>
      <w:r>
        <w:rPr>
          <w:rFonts w:ascii="Times New Roman" w:hAnsi="Times New Roman" w:cs="Times New Roman"/>
        </w:rPr>
        <w:t>Auto-MDI/MDI-X автоматический выбор режима работы по прямой либо перекрестной обжимке витой пары</w:t>
      </w:r>
    </w:p>
    <w:p>
      <w:pPr>
        <w:ind w:firstLine="709"/>
        <w:jc w:val="both"/>
        <w:spacing w:after="0" w:line="240" w:lineRule="auto"/>
        <w:rPr>
          <w:rFonts w:ascii="Times New Roman" w:hAnsi="Times New Roman" w:cs="Times New Roman"/>
          <w:b/>
        </w:rPr>
      </w:pPr>
      <w:r>
        <w:rPr>
          <w:rFonts w:ascii="Times New Roman" w:hAnsi="Times New Roman" w:cs="Times New Roman"/>
          <w:b/>
        </w:rPr>
        <w:t>MTU канального уровня</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зависимости от мощности и сложности сетевой карты она может реализовывать вычислительные функции (преимущественно подсчёт и генерацию контрольных сумм кадров) </w:t>
      </w:r>
      <w:r>
        <w:rPr>
          <w:rFonts w:ascii="Times New Roman" w:hAnsi="Times New Roman" w:cs="Times New Roman"/>
        </w:rPr>
        <w:t>аппаратно либо программно (драйвером сетевой карты с использованием центрального процессора).</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Серверные сетевые карты могут поставляться с двумя (и более) сетевыми разъёмами. Некоторые сетевые карты (встроенные в материнскую плату) также обеспечивают функции межсетевого экрана (например, </w:t>
      </w:r>
      <w:r>
        <w:rPr>
          <w:rFonts w:ascii="Times New Roman" w:hAnsi="Times New Roman" w:cs="Times New Roman"/>
        </w:rPr>
        <w:t>nForce).</w:t>
      </w:r>
    </w:p>
    <w:p>
      <w:pPr>
        <w:ind w:firstLine="709"/>
        <w:jc w:val="both"/>
        <w:spacing w:after="0" w:line="240" w:lineRule="auto"/>
        <w:rPr>
          <w:rFonts w:ascii="Times New Roman" w:hAnsi="Times New Roman" w:cs="Times New Roman"/>
        </w:rPr>
      </w:pPr>
      <w:r>
        <w:rPr>
          <w:rFonts w:ascii="Times New Roman" w:hAnsi="Times New Roman" w:cs="Times New Roman"/>
          <w:b/>
        </w:rPr>
        <w:t>Функции и характеристики сетевых адаптеров</w:t>
      </w:r>
    </w:p>
    <w:p>
      <w:pPr>
        <w:ind w:firstLine="709"/>
        <w:jc w:val="both"/>
        <w:spacing w:after="0" w:line="240" w:lineRule="auto"/>
        <w:rPr>
          <w:rFonts w:ascii="Times New Roman" w:hAnsi="Times New Roman" w:cs="Times New Roman"/>
        </w:rPr>
      </w:pPr>
      <w:r>
        <w:rPr>
          <w:rFonts w:ascii="Times New Roman" w:hAnsi="Times New Roman" w:cs="Times New Roman"/>
        </w:rPr>
        <w:t>Сетевой адаптер (</w:t>
      </w:r>
      <w:r>
        <w:rPr>
          <w:rFonts w:ascii="Times New Roman" w:hAnsi="Times New Roman" w:cs="Times New Roman"/>
        </w:rPr>
        <w:t>Network Interface Card (или Controller), NIC) вместе со своим драйвером реализует второй, канальный уровень модели открытых систем (OSI) в конечном узле сети — компьютере. Более точно, в сетевой операционной системе пара адаптер и драйвер выполняет только функции физического и MAC-уровней, в то время как LLC-уровень обычно реализуется модулем операционной системы, единым для всех драйверов и сетевых адаптеров. Собственно так оно и должно быть в соответствии с моделью стека протоколов IEEE 802. Например, в ОС Windows NT уровень LLC реализуется в модуле NDIS, общем для всех драйверов сетевых адаптеров, независимо от того, какую технологию поддерживает драйвер.</w:t>
      </w:r>
    </w:p>
    <w:p>
      <w:pPr>
        <w:ind w:firstLine="709"/>
        <w:jc w:val="both"/>
        <w:spacing w:after="0" w:line="240" w:lineRule="auto"/>
        <w:rPr>
          <w:rFonts w:ascii="Times New Roman" w:hAnsi="Times New Roman" w:cs="Times New Roman"/>
        </w:rPr>
      </w:pPr>
      <w:r>
        <w:rPr>
          <w:rFonts w:ascii="Times New Roman" w:hAnsi="Times New Roman" w:cs="Times New Roman"/>
        </w:rPr>
        <w:t>Сетевой адаптер совместно с драйвером выполняют две операции: передачу и приём кадра. Передача кадра из компьютера в кабель состоит из перечисленных ниже этапов (некоторые могут отсутствовать, в зависимости от принятых методов кодирования):</w:t>
      </w:r>
    </w:p>
    <w:p>
      <w:pPr>
        <w:ind w:firstLine="709"/>
        <w:jc w:val="both"/>
        <w:spacing w:after="0" w:line="240" w:lineRule="auto"/>
        <w:rPr>
          <w:rFonts w:ascii="Times New Roman" w:hAnsi="Times New Roman" w:cs="Times New Roman"/>
        </w:rPr>
      </w:pPr>
      <w:r>
        <w:rPr>
          <w:rFonts w:ascii="Times New Roman" w:hAnsi="Times New Roman" w:cs="Times New Roman"/>
        </w:rPr>
        <w:t>Приём кадра данных LLC через межуровневый интерфейс вместе с адресной информацией MAC-уровня. Обычно взаимодействие между протоколами внутри компьютера происходит через буферы, расположенные в оперативной памяти. Данные для передачи в сеть помещаются в эти буферы протоколами верхних уровней, которые извлекают их из дисковой памяти либо из файлового кэша с помощью подсистемы ввода-вывода операционной системы.</w:t>
      </w:r>
    </w:p>
    <w:p>
      <w:pPr>
        <w:ind w:firstLine="709"/>
        <w:jc w:val="both"/>
        <w:spacing w:after="0" w:line="240" w:lineRule="auto"/>
        <w:rPr>
          <w:rFonts w:ascii="Times New Roman" w:hAnsi="Times New Roman" w:cs="Times New Roman"/>
        </w:rPr>
      </w:pPr>
      <w:r>
        <w:rPr>
          <w:rFonts w:ascii="Times New Roman" w:hAnsi="Times New Roman" w:cs="Times New Roman"/>
        </w:rPr>
        <w:t>Оформление кадра данных MAC-уровня, в который инкапсулируется кадр LLC (с отброшенными флагами 01111110). Заполнение адресов назначения и источника, вычисление контрольной суммы.</w:t>
      </w:r>
    </w:p>
    <w:p>
      <w:pPr>
        <w:ind w:firstLine="709"/>
        <w:jc w:val="both"/>
        <w:spacing w:after="0" w:line="240" w:lineRule="auto"/>
        <w:rPr>
          <w:rFonts w:ascii="Times New Roman" w:hAnsi="Times New Roman" w:cs="Times New Roman"/>
        </w:rPr>
      </w:pPr>
      <w:r>
        <w:rPr>
          <w:rFonts w:ascii="Times New Roman" w:hAnsi="Times New Roman" w:cs="Times New Roman"/>
        </w:rPr>
        <w:t xml:space="preserve">Формирование символов кодов при использовании избыточных кодов типа 4В/5В. Скремблирование кодов для получения более равномерного спектра сигналов. Этот этап </w:t>
      </w:r>
      <w:r>
        <w:rPr>
          <w:rFonts w:ascii="Times New Roman" w:hAnsi="Times New Roman" w:cs="Times New Roman"/>
        </w:rPr>
        <w:lastRenderedPageBreak/>
        <w:t xml:space="preserve">используется не во всех протоколах — например, технология </w:t>
      </w:r>
      <w:r>
        <w:rPr>
          <w:rFonts w:ascii="Times New Roman" w:hAnsi="Times New Roman" w:cs="Times New Roman"/>
        </w:rPr>
        <w:t>Ethernet 10 Мбит/с обходится без него.</w:t>
      </w:r>
    </w:p>
    <w:p>
      <w:pPr>
        <w:ind w:firstLine="709"/>
        <w:jc w:val="both"/>
        <w:spacing w:after="0" w:line="240" w:lineRule="auto"/>
        <w:rPr>
          <w:rFonts w:ascii="Times New Roman" w:hAnsi="Times New Roman" w:cs="Times New Roman"/>
        </w:rPr>
      </w:pPr>
      <w:r>
        <w:rPr>
          <w:rFonts w:ascii="Times New Roman" w:hAnsi="Times New Roman" w:cs="Times New Roman"/>
        </w:rPr>
        <w:t>Выдача сигналов в кабель в соответствии с принятым линейным кодом — манчестерским, NRZI, MLT-3 и т. п.</w:t>
      </w:r>
    </w:p>
    <w:p>
      <w:pPr>
        <w:ind w:firstLine="709"/>
        <w:jc w:val="both"/>
        <w:spacing w:after="0" w:line="240" w:lineRule="auto"/>
        <w:rPr>
          <w:rFonts w:ascii="Times New Roman" w:hAnsi="Times New Roman" w:cs="Times New Roman"/>
        </w:rPr>
      </w:pPr>
      <w:r>
        <w:rPr>
          <w:rFonts w:ascii="Times New Roman" w:hAnsi="Times New Roman" w:cs="Times New Roman"/>
        </w:rPr>
        <w:t>Приём кадра из кабеля в компьютер включает следующие действия:</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Приём из кабеля сигналов, кодирующих битовый поток.</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Выделение сигналов на фоне шума. Эту операцию могут выполнять различные специализированные микросхемы или сигнальные процессоры DSP. В результате в приёмнике адаптера образуется некоторая битовая последовательность, с большой степенью вероятности совпадающая с той, которая была послана передатчиком.</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Если данные перед отправкой в кабель подвергались скремблированию, то они пропускаются через дескремблер, после чего в адаптере восстанавливаются символы кода, посланные передатчиком.</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Проверка контрольной суммы кадра. Если она неверна, то кадр отбрасывается, а через межуровневый интерфейс наверх, протоколу LLC передается соответствующий код ошибки. Если контрольная сумма верна, то из MAC-кадра извлекается кадр LLC и передается через межуровневый интерфейс наверх, протоколу LLC. Кадр LLC помещается в буфер оперативной памяти.</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Распределение обязанностей между сетевым адаптером и его драйвером стандартами не определяется, поэтому каждый производитель решает этот вопрос самостоятельно. Обычно сетевые адаптеры делятся на адаптеры для клиентских компьютеров и адаптеры для серверов.</w:t>
      </w:r>
    </w:p>
    <w:p>
      <w:pPr>
        <w:ind w:firstLine="709"/>
        <w:jc w:val="both"/>
        <w:spacing w:after="0" w:line="240" w:lineRule="auto"/>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В адаптерах для клиентских компьютеров значительная часть работы перекладывается на драйвер, тем самым адаптер оказывается проще и дешевле. Недостатком такого подхода является высокая степень загрузки центрального процессора компьютера рутинными работами по передаче кадров из оперативной памяти компьютера в сеть. Центральный процессор вынужден заниматься этой работой вместо выполнения прикладных задач пользователя.</w:t>
      </w:r>
    </w:p>
    <w:p>
      <w:pPr>
        <w:ind w:firstLine="709"/>
        <w:jc w:val="both"/>
        <w:spacing w:after="0" w:line="240" w:lineRule="auto"/>
        <w:rPr>
          <w:rFonts w:ascii="Times New Roman" w:hAnsi="Times New Roman" w:cs="Times New Roman"/>
        </w:rPr>
      </w:pPr>
      <w:r>
        <w:rPr>
          <w:rFonts w:ascii="Times New Roman" w:hAnsi="Times New Roman" w:cs="Times New Roman"/>
        </w:rPr>
        <w:t xml:space="preserve">Поэтому адаптеры, предназначенные для серверов, обычно снабжаются собственными процессорами, которые самостоятельно выполняют большую часть работы по передаче кадров из оперативной памяти в сеть и в обратном направлении. Примером такого адаптера может служить сетевой адаптер SMC </w:t>
      </w:r>
      <w:r>
        <w:rPr>
          <w:rFonts w:ascii="Times New Roman" w:hAnsi="Times New Roman" w:cs="Times New Roman"/>
        </w:rPr>
        <w:t>EtherPower со встроенным процессором Intel i960.</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зависимости от того, какой протокол реализует адаптер, адаптеры делятся на </w:t>
      </w:r>
      <w:r>
        <w:rPr>
          <w:rFonts w:ascii="Times New Roman" w:hAnsi="Times New Roman" w:cs="Times New Roman"/>
        </w:rPr>
        <w:t>Ethernet-адаптеры, Token Ring-адаптеры, FDDI-адаптеры и т. д. Так как протокол Fast Ethernet позволяет за счет процедуры автопереговоров автоматически выбрать скорость работы сетевого адаптера в зависимости от возможностей концентратора, то многие адаптеры Ethernet сегодня поддерживают две скорости работы и имеют в своем названии приставку 10/100. Это свойство некоторые производители называют авточувствительностью.</w:t>
      </w:r>
    </w:p>
    <w:p>
      <w:pPr>
        <w:ind w:firstLine="709"/>
        <w:jc w:val="both"/>
        <w:spacing w:after="0" w:line="240" w:lineRule="auto"/>
        <w:rPr>
          <w:rFonts w:ascii="Times New Roman" w:hAnsi="Times New Roman" w:cs="Times New Roman"/>
        </w:rPr>
      </w:pPr>
      <w:r>
        <w:rPr>
          <w:rFonts w:ascii="Times New Roman" w:hAnsi="Times New Roman" w:cs="Times New Roman"/>
        </w:rPr>
        <w:t>Сетевой адаптер перед установкой в компьютер необходимо конфигурировать. При конфигурировании адаптера обычно задаются номер прерывания IRQ, используемого адаптером, номер канала прямого доступа к памяти DMA (если адаптер поддерживает режим DMA) и базовый адрес портов ввода-вывода.</w:t>
      </w:r>
    </w:p>
    <w:p>
      <w:pPr>
        <w:ind w:firstLine="709"/>
        <w:jc w:val="both"/>
        <w:spacing w:after="0" w:line="240" w:lineRule="auto"/>
        <w:rPr>
          <w:rFonts w:ascii="Times New Roman" w:hAnsi="Times New Roman" w:cs="Times New Roman"/>
        </w:rPr>
      </w:pPr>
      <w:r>
        <w:rPr>
          <w:rFonts w:ascii="Times New Roman" w:hAnsi="Times New Roman" w:cs="Times New Roman"/>
        </w:rPr>
        <w:t xml:space="preserve">Если сетевой адаптер, аппаратура компьютера и операционная система поддерживают стандарт </w:t>
      </w:r>
      <w:r>
        <w:rPr>
          <w:rFonts w:ascii="Times New Roman" w:hAnsi="Times New Roman" w:cs="Times New Roman"/>
        </w:rPr>
        <w:t>Plug-and-Play, то конфигурирование адаптера и его драйвера осуществляется автоматически. В противном случае нужно сначала сконфигурировать сетевой адаптер, а затем повторить параметры его конфигурации для драйвера. В общем случае, детали процедуры конфигурирования сетевого адаптера и его драйвера во многом зависят от производителя адаптера, а также от возможностей шины, для которой разработан адаптер.</w:t>
      </w:r>
    </w:p>
    <w:p>
      <w:pPr>
        <w:ind w:firstLine="709"/>
        <w:jc w:val="both"/>
        <w:spacing w:after="0" w:line="240" w:lineRule="auto"/>
        <w:rPr>
          <w:rFonts w:ascii="Times New Roman" w:hAnsi="Times New Roman" w:cs="Times New Roman"/>
        </w:rPr>
      </w:pPr>
      <w:r>
        <w:rPr>
          <w:rFonts w:ascii="Times New Roman" w:hAnsi="Times New Roman" w:cs="Times New Roman"/>
        </w:rPr>
        <w:t xml:space="preserve">Если сетевой адаптер работает некорректно, может происходить </w:t>
      </w:r>
      <w:r>
        <w:rPr>
          <w:rFonts w:ascii="Times New Roman" w:hAnsi="Times New Roman" w:cs="Times New Roman"/>
        </w:rPr>
        <w:t>флаппинг его порта.</w:t>
      </w:r>
    </w:p>
    <w:p>
      <w:pPr>
        <w:ind w:firstLine="709"/>
        <w:jc w:val="both"/>
        <w:spacing w:after="0" w:line="240" w:lineRule="auto"/>
        <w:rPr>
          <w:rFonts w:ascii="Times New Roman" w:hAnsi="Times New Roman" w:cs="Times New Roman"/>
          <w:b/>
        </w:rPr>
      </w:pPr>
      <w:r>
        <w:rPr>
          <w:rFonts w:ascii="Times New Roman" w:hAnsi="Times New Roman" w:cs="Times New Roman"/>
          <w:b/>
        </w:rPr>
        <w:t>Классификация сетевых адаптеров</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качестве примера классификации адаптеров используем подход фирмы 3Com. Фирма 3Com считает, что сетевые адаптеры </w:t>
      </w:r>
      <w:r>
        <w:rPr>
          <w:rFonts w:ascii="Times New Roman" w:hAnsi="Times New Roman" w:cs="Times New Roman"/>
        </w:rPr>
        <w:t>Ethernet прошли в своем развитии 5 поколений.</w:t>
      </w:r>
    </w:p>
    <w:p>
      <w:pPr>
        <w:ind w:firstLine="709"/>
        <w:jc w:val="both"/>
        <w:spacing w:after="0" w:line="240" w:lineRule="auto"/>
        <w:rPr>
          <w:rFonts w:ascii="Times New Roman" w:hAnsi="Times New Roman" w:cs="Times New Roman"/>
        </w:rPr>
      </w:pPr>
      <w:r>
        <w:rPr>
          <w:rFonts w:ascii="Times New Roman" w:hAnsi="Times New Roman" w:cs="Times New Roman"/>
        </w:rPr>
        <w:t>Первое поколение</w:t>
      </w:r>
    </w:p>
    <w:p>
      <w:pPr>
        <w:ind w:firstLine="709"/>
        <w:jc w:val="both"/>
        <w:spacing w:after="0" w:line="240" w:lineRule="auto"/>
        <w:rPr>
          <w:rFonts w:ascii="Times New Roman" w:hAnsi="Times New Roman" w:cs="Times New Roman"/>
        </w:rPr>
      </w:pPr>
      <w:r>
        <w:rPr>
          <w:rFonts w:ascii="Times New Roman" w:hAnsi="Times New Roman" w:cs="Times New Roman"/>
        </w:rPr>
        <w:t xml:space="preserve">Адаптеры первого поколения были выполнены на дискретных логических микросхемах, в результате чего обладали низкой надежностью. Они имели буферную память только на один кадр, что приводило к низкой производительности адаптера, так как все кадры передавались из компьютера в сеть или из сети в компьютер последовательно. Кроме этого, задание конфигурации адаптера первого поколения происходило вручную, с помощью перемычек. Для каждого типа </w:t>
      </w:r>
      <w:r>
        <w:rPr>
          <w:rFonts w:ascii="Times New Roman" w:hAnsi="Times New Roman" w:cs="Times New Roman"/>
        </w:rPr>
        <w:lastRenderedPageBreak/>
        <w:t>адаптеров использовался свой драйвер, причем интерфейс между драйвером и сетевой операционной системой не был стандартизирован.</w:t>
      </w:r>
    </w:p>
    <w:p>
      <w:pPr>
        <w:ind w:firstLine="709"/>
        <w:jc w:val="both"/>
        <w:spacing w:after="0" w:line="240" w:lineRule="auto"/>
        <w:rPr>
          <w:rFonts w:ascii="Times New Roman" w:hAnsi="Times New Roman" w:cs="Times New Roman"/>
        </w:rPr>
      </w:pPr>
      <w:r>
        <w:rPr>
          <w:rFonts w:ascii="Times New Roman" w:hAnsi="Times New Roman" w:cs="Times New Roman"/>
        </w:rPr>
        <w:t>Второе поколение</w:t>
      </w:r>
    </w:p>
    <w:p>
      <w:pPr>
        <w:ind w:firstLine="709"/>
        <w:jc w:val="both"/>
        <w:spacing w:after="0" w:line="240" w:lineRule="auto"/>
        <w:rPr>
          <w:rFonts w:ascii="Times New Roman" w:hAnsi="Times New Roman" w:cs="Times New Roman"/>
        </w:rPr>
      </w:pPr>
      <w:r>
        <w:rPr>
          <w:rFonts w:ascii="Times New Roman" w:hAnsi="Times New Roman" w:cs="Times New Roman"/>
        </w:rPr>
        <w:t>В сетевых адаптерах второго поколения для повышения производительности стали применять метод многокадровой буферизации. При этом следующий кадр загружается из памяти компьютера в буфер адаптера одновременно с передачей предыдущего кадра в сеть. В режиме приёма, после того как адаптер полностью принял один кадр, он может начать передавать этот кадр из буфера в память компьютера одновременно с приёмом другого кадра из сети.</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сетевых адаптерах второго поколения широко используются микросхемы с высокой степенью интеграции, что повышает надежность адаптеров. Кроме того, драйверы этих адаптеров основаны на стандартных спецификациях. Адаптеры второго поколения обычно поставляются с драйверами, работающими как в стандарте NDIS (спецификация интерфейса сетевого драйвера), разработанном фирмами 3Com и </w:t>
      </w:r>
      <w:r>
        <w:rPr>
          <w:rFonts w:ascii="Times New Roman" w:hAnsi="Times New Roman" w:cs="Times New Roman"/>
        </w:rPr>
        <w:t>Microsoft и одобренном IBM, так и в стандарте ODI (интерфейс открытого драйвера), разработанном фирмой Novell.</w:t>
      </w:r>
    </w:p>
    <w:p>
      <w:pPr>
        <w:ind w:firstLine="709"/>
        <w:jc w:val="both"/>
        <w:spacing w:after="0" w:line="240" w:lineRule="auto"/>
        <w:rPr>
          <w:rFonts w:ascii="Times New Roman" w:hAnsi="Times New Roman" w:cs="Times New Roman"/>
        </w:rPr>
      </w:pPr>
      <w:r>
        <w:rPr>
          <w:rFonts w:ascii="Times New Roman" w:hAnsi="Times New Roman" w:cs="Times New Roman"/>
        </w:rPr>
        <w:t>Третье поколение</w:t>
      </w:r>
    </w:p>
    <w:p>
      <w:pPr>
        <w:ind w:firstLine="709"/>
        <w:jc w:val="both"/>
        <w:spacing w:after="0" w:line="240" w:lineRule="auto"/>
        <w:rPr>
          <w:rFonts w:ascii="Times New Roman" w:hAnsi="Times New Roman" w:cs="Times New Roman"/>
        </w:rPr>
      </w:pPr>
      <w:r>
        <w:rPr>
          <w:rFonts w:ascii="Times New Roman" w:hAnsi="Times New Roman" w:cs="Times New Roman"/>
        </w:rPr>
        <w:t xml:space="preserve">Микроконтроллер (интегрированной сетевой карты) </w:t>
      </w:r>
      <w:r>
        <w:rPr>
          <w:rFonts w:ascii="Times New Roman" w:hAnsi="Times New Roman" w:cs="Times New Roman"/>
        </w:rPr>
        <w:t>Intel 82559</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 сетевых адаптерах третьего поколения (к ним фирма 3Com относит свои адаптеры семейства </w:t>
      </w:r>
      <w:r>
        <w:rPr>
          <w:rFonts w:ascii="Times New Roman" w:hAnsi="Times New Roman" w:cs="Times New Roman"/>
        </w:rPr>
        <w:t>EtherLink III) осуществляется конвейерная схема обработки кадров. Она заключается в том, что процессы приёма кадра из оперативной памяти компьютера и передачи его в сеть совмещаются во времени. Таким образом, после приёма нескольких первых байт кадра начинается их передача. Это существенно (на 25—55 %) повышает производительность цепочки «оперативная память — адаптер — физический канал — адаптер — оперативная память». Такая схема очень чувствительна к порогу начала передачи, то есть к количеству байт кадра, которое загружается в буфер адаптера перед началом передачи в сеть. Сетевой адаптер третьего поколения осуществляет самонастройку этого параметра путём анализа рабочей среды, а также методом расчета, без участия администратора сети. Самонастройка обеспечивает максимально возможную производительность для конкретного сочетания производительности внутренней шины компьютера, его системы прерываний и системы прямого доступа к памяти.</w:t>
      </w:r>
    </w:p>
    <w:p>
      <w:pPr>
        <w:ind w:firstLine="709"/>
        <w:jc w:val="both"/>
        <w:spacing w:after="0" w:line="240" w:lineRule="auto"/>
        <w:rPr>
          <w:rFonts w:ascii="Times New Roman" w:hAnsi="Times New Roman" w:cs="Times New Roman"/>
        </w:rPr>
      </w:pPr>
      <w:r>
        <w:rPr>
          <w:rFonts w:ascii="Times New Roman" w:hAnsi="Times New Roman" w:cs="Times New Roman"/>
        </w:rPr>
        <w:t xml:space="preserve">Адаптеры третьего поколения базируются на специализированных интегральных схемах (ASIC), что повышает производительность и надежность адаптера при одновременном снижении его стоимости. Компания 3Com назвала свою технологию конвейерной обработки кадров </w:t>
      </w:r>
      <w:r>
        <w:rPr>
          <w:rFonts w:ascii="Times New Roman" w:hAnsi="Times New Roman" w:cs="Times New Roman"/>
        </w:rPr>
        <w:t>Parallel Tasking, другие компании также реализовали похожие схемы в своих адаптерах. Повышение производительности канала «адаптер-память» очень важно для повышения производительности сети в целом, так как производительность сложного маршрута обработки кадров, включающего, например, концентраторы, коммутаторы, маршрутизаторы, глобальные каналы связи и т. п., всегда определяется производительностью самого медленного элемента этого маршрута. Следовательно, если сетевой адаптер сервера или клиентского компьютера работает медленно, никакие быстрые коммутаторы не смогут повысить скорость работы сети.</w:t>
      </w:r>
    </w:p>
    <w:p>
      <w:pPr>
        <w:ind w:firstLine="709"/>
        <w:jc w:val="both"/>
        <w:spacing w:after="0" w:line="240" w:lineRule="auto"/>
        <w:rPr>
          <w:rFonts w:ascii="Times New Roman" w:hAnsi="Times New Roman" w:cs="Times New Roman"/>
        </w:rPr>
      </w:pPr>
      <w:r>
        <w:rPr>
          <w:rFonts w:ascii="Times New Roman" w:hAnsi="Times New Roman" w:cs="Times New Roman"/>
        </w:rPr>
        <w:t>Четвёртое поколение</w:t>
      </w:r>
    </w:p>
    <w:p>
      <w:pPr>
        <w:ind w:firstLine="709"/>
        <w:jc w:val="both"/>
        <w:spacing w:after="0" w:line="240" w:lineRule="auto"/>
        <w:rPr>
          <w:rFonts w:ascii="Times New Roman" w:hAnsi="Times New Roman" w:cs="Times New Roman"/>
        </w:rPr>
      </w:pPr>
      <w:r>
        <w:rPr>
          <w:rFonts w:ascii="Times New Roman" w:hAnsi="Times New Roman" w:cs="Times New Roman"/>
        </w:rPr>
        <w:t xml:space="preserve">Сетевые адаптеры </w:t>
      </w:r>
      <w:r>
        <w:rPr>
          <w:rFonts w:ascii="Times New Roman" w:hAnsi="Times New Roman" w:cs="Times New Roman"/>
        </w:rPr>
        <w:t>Fast Ethernet можно отнести к четвертому поколению. В эти адаптеры обязательно входит ASIC, выполняющая функции MAC-уровня (англ. MAC-PHY), скорость развита до 1 Гбит/сек, а также есть большое количество высокоуровневых функций. В набор таких функций может входить поддержка агента удаленного мониторинга RMON, схема приоритизации кадров, функции дистанционного управления компьютером и т. п. В серверных вариантах адаптеров почти обязательно наличие мощного процессора, разгружающего центральный процессор. Примером сетевого адаптера четвертого поколения может служить адаптер компании 3Com Fast EtherLink XL 10/100.</w:t>
      </w:r>
    </w:p>
    <w:p>
      <w:pPr>
        <w:ind w:firstLine="709"/>
        <w:jc w:val="both"/>
        <w:spacing w:after="0" w:line="240" w:lineRule="auto"/>
        <w:rPr>
          <w:rFonts w:ascii="Times New Roman" w:hAnsi="Times New Roman" w:cs="Times New Roman"/>
        </w:rPr>
      </w:pPr>
      <w:r>
        <w:rPr>
          <w:rFonts w:ascii="Times New Roman" w:hAnsi="Times New Roman" w:cs="Times New Roman"/>
        </w:rPr>
        <w:t>Пятое поколение</w:t>
      </w:r>
    </w:p>
    <w:p>
      <w:pPr>
        <w:ind w:firstLine="709"/>
        <w:jc w:val="both"/>
        <w:spacing w:after="0" w:line="240" w:lineRule="auto"/>
        <w:rPr>
          <w:rFonts w:ascii="Times New Roman" w:hAnsi="Times New Roman" w:cs="Times New Roman"/>
        </w:rPr>
      </w:pPr>
      <w:r>
        <w:rPr>
          <w:rFonts w:ascii="Times New Roman" w:hAnsi="Times New Roman" w:cs="Times New Roman"/>
        </w:rPr>
        <w:t xml:space="preserve">Выпускаемые с 2006 года сетевые карты </w:t>
      </w:r>
      <w:r>
        <w:rPr>
          <w:rFonts w:ascii="Times New Roman" w:hAnsi="Times New Roman" w:cs="Times New Roman"/>
        </w:rPr>
        <w:t>Gigabit Ethernet. Так же выпускаются домашние коммутаторы и маршрутизаторы для гигабитной связи. Поддерживают протоколы IPv6, цифровое телевидение и многое другое.</w:t>
      </w:r>
    </w:p>
    <w:p>
      <w:pPr>
        <w:ind w:firstLine="709"/>
        <w:jc w:val="both"/>
        <w:spacing w:after="0" w:line="240" w:lineRule="auto"/>
        <w:rPr>
          <w:rFonts w:ascii="Times New Roman" w:hAnsi="Times New Roman" w:cs="Times New Roman"/>
        </w:rPr>
      </w:pPr>
      <w:r>
        <w:rPr>
          <w:rFonts w:ascii="Times New Roman" w:hAnsi="Times New Roman" w:cs="Times New Roman"/>
        </w:rPr>
        <w:t>Шестое поколение</w:t>
      </w:r>
    </w:p>
    <w:p>
      <w:pPr>
        <w:ind w:firstLine="709"/>
        <w:jc w:val="both"/>
        <w:spacing w:after="0" w:line="240" w:lineRule="auto"/>
        <w:rPr>
          <w:rFonts w:ascii="Times New Roman" w:hAnsi="Times New Roman" w:cs="Times New Roman"/>
        </w:rPr>
      </w:pPr>
      <w:r>
        <w:rPr>
          <w:rFonts w:ascii="Times New Roman" w:hAnsi="Times New Roman" w:cs="Times New Roman"/>
        </w:rPr>
        <w:t>Терабитный</w:t>
      </w:r>
      <w:r>
        <w:rPr>
          <w:rFonts w:ascii="Times New Roman" w:hAnsi="Times New Roman" w:cs="Times New Roman"/>
        </w:rPr>
        <w:t xml:space="preserve"> Ethernet находится в стадии разработки для домашнего пользователя, но реально применяется интернет-провайдерами для осуществления связи.</w:t>
      </w:r>
    </w:p>
    <w:sectPr>
      <w:type w:val="nextPage"/>
      <w:headerReference w:type="default" r:id="rId6"/>
      <w:headerReference w:type="even" r:id="rId7"/>
      <w:headerReference w:type="first" r:id="rId8"/>
      <w:footerReference w:type="default" r:id="rId9"/>
      <w:footerReference w:type="even" r:id="rId10"/>
      <w:footerReference w:type="first" r:id="rId11"/>
      <w:lnNumType/>
      <w:pgBorders w:zOrder="front" w:display="allPages" w:offsetFrom="text"/>
      <w:pgSz w:w="11906" w:h="16838"/>
      <w:pgMar w:top="1134" w:right="850" w:bottom="1134" w:left="1701" w:header="708" w:footer="708" w:gutter="0"/>
      <w:cols w:num="1" w:space="708"/>
      <w:docGrid w:type="default" w:linePitch="360" w:charSpace="200"/>
      <w:pgNumType/>
    </w:sectPr>
  </w:body>
</w:document>
</file>

<file path=word/fontTable.xml><?xml version="1.0" encoding="utf-8"?>
<w:fonts xmlns:r="http://schemas.openxmlformats.org/officeDocument/2006/relationships" xmlns:w="http://schemas.openxmlformats.org/wordprocessingml/2006/main">
  <w:font w:name="@Batang">
    <w:altName w:val="null"/>
    <w:panose1 w:val="02030600000101010101"/>
    <w:charset w:val="81"/>
    <w:family w:val="Roman"/>
    <w:pitch w:val="variable"/>
    <w:sig w:csb0="0008009F" w:csb1="00000000" w:usb0="B00002AF" w:usb1="69D77CFB" w:usb2="00000030" w:usb3="00000000"/>
  </w:font>
  <w:font w:name="Batang">
    <w:altName w:val="Batang"/>
    <w:panose1 w:val="02030600000101010101"/>
    <w:charset w:val="81"/>
    <w:family w:val="Roman"/>
    <w:pitch w:val="variable"/>
    <w:sig w:csb0="0008009F" w:csb1="00000000" w:usb0="B00002AF" w:usb1="69D77CFB" w:usb2="00000030" w:usb3="00000000"/>
  </w:font>
  <w:font w:name="Tahoma">
    <w:altName w:val="null"/>
    <w:panose1 w:val="020B0604030504040204"/>
    <w:charset w:val="00"/>
    <w:family w:val="Swiss"/>
    <w:pitch w:val="variable"/>
    <w:sig w:csb0="000101FF" w:csb1="00000000" w:usb0="61007A87" w:usb1="80000000" w:usb2="00000008" w:usb3="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6"/>
      <w:rPr/>
    </w:pP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6"/>
      <w:rPr/>
    </w:pP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6"/>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4"/>
      <w:rPr/>
    </w:pP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4"/>
      <w:rPr/>
    </w:pP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4"/>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F3A80"/>
    <w:multiLevelType w:val="hybridMultilevel"/>
    <w:tmpl w:val="F926F1A8"/>
    <w:lvl w:ilvl="0" w:tplc="0419000F">
      <w:start w:val="1"/>
      <w:numFmt w:val="decimal"/>
      <w:lvlText w:val="%1."/>
      <w:lvlJc w:val="left"/>
      <w:pPr>
        <w:ind w:left="1429" w:hanging="360"/>
      </w:pPr>
    </w:lvl>
    <w:lvl w:ilvl="1" w:tplc="04190019" w:tentative="on">
      <w:start w:val="1"/>
      <w:numFmt w:val="lowerLetter"/>
      <w:lvlText w:val="%2."/>
      <w:lvlJc w:val="left"/>
      <w:pPr>
        <w:ind w:left="2149" w:hanging="360"/>
      </w:pPr>
    </w:lvl>
    <w:lvl w:ilvl="2" w:tplc="0419001B" w:tentative="on">
      <w:start w:val="1"/>
      <w:numFmt w:val="lowerRoman"/>
      <w:lvlText w:val="%3."/>
      <w:lvlJc w:val="right"/>
      <w:pPr>
        <w:ind w:left="2869" w:hanging="180"/>
      </w:pPr>
    </w:lvl>
    <w:lvl w:ilvl="3" w:tplc="0419000F" w:tentative="on">
      <w:start w:val="1"/>
      <w:numFmt w:val="decimal"/>
      <w:lvlText w:val="%4."/>
      <w:lvlJc w:val="left"/>
      <w:pPr>
        <w:ind w:left="3589" w:hanging="360"/>
      </w:pPr>
    </w:lvl>
    <w:lvl w:ilvl="4" w:tplc="04190019" w:tentative="on">
      <w:start w:val="1"/>
      <w:numFmt w:val="lowerLetter"/>
      <w:lvlText w:val="%5."/>
      <w:lvlJc w:val="left"/>
      <w:pPr>
        <w:ind w:left="4309" w:hanging="360"/>
      </w:pPr>
    </w:lvl>
    <w:lvl w:ilvl="5" w:tplc="0419001B" w:tentative="on">
      <w:start w:val="1"/>
      <w:numFmt w:val="lowerRoman"/>
      <w:lvlText w:val="%6."/>
      <w:lvlJc w:val="right"/>
      <w:pPr>
        <w:ind w:left="5029" w:hanging="180"/>
      </w:pPr>
    </w:lvl>
    <w:lvl w:ilvl="6" w:tplc="0419000F" w:tentative="on">
      <w:start w:val="1"/>
      <w:numFmt w:val="decimal"/>
      <w:lvlText w:val="%7."/>
      <w:lvlJc w:val="left"/>
      <w:pPr>
        <w:ind w:left="5749" w:hanging="360"/>
      </w:pPr>
    </w:lvl>
    <w:lvl w:ilvl="7" w:tplc="04190019" w:tentative="on">
      <w:start w:val="1"/>
      <w:numFmt w:val="lowerLetter"/>
      <w:lvlText w:val="%8."/>
      <w:lvlJc w:val="left"/>
      <w:pPr>
        <w:ind w:left="6469" w:hanging="360"/>
      </w:pPr>
    </w:lvl>
    <w:lvl w:ilvl="8" w:tplc="0419001B" w:tentative="on">
      <w:start w:val="1"/>
      <w:numFmt w:val="lowerRoman"/>
      <w:lvlText w:val="%9."/>
      <w:lvlJc w:val="right"/>
      <w:pPr>
        <w:ind w:left="7189" w:hanging="180"/>
      </w:pPr>
    </w:lvl>
  </w:abstractNum>
  <w:abstractNum w:abstractNumId="1">
    <w:nsid w:val="53176A9B"/>
    <w:multiLevelType w:val="hybridMultilevel"/>
    <w:tmpl w:val="364096CC"/>
    <w:lvl w:ilvl="0" w:tplc="04190001">
      <w:start w:val="1"/>
      <w:numFmt w:val="bullet"/>
      <w:lvlText w:val=""/>
      <w:lvlJc w:val="left"/>
      <w:pPr>
        <w:ind w:left="1429" w:hanging="360"/>
      </w:pPr>
      <w:rPr>
        <w:rFonts w:ascii="Symbol" w:hAnsi="Symbol" w:hint="default"/>
      </w:rPr>
    </w:lvl>
    <w:lvl w:ilvl="1" w:tplc="04190003" w:tentative="on">
      <w:start w:val="1"/>
      <w:numFmt w:val="bullet"/>
      <w:lvlText w:val="o"/>
      <w:lvlJc w:val="left"/>
      <w:pPr>
        <w:ind w:left="2149" w:hanging="360"/>
      </w:pPr>
      <w:rPr>
        <w:rFonts w:ascii="Courier New" w:hAnsi="Courier New" w:cs="Courier New" w:hint="default"/>
      </w:rPr>
    </w:lvl>
    <w:lvl w:ilvl="2" w:tplc="04190005" w:tentative="on">
      <w:start w:val="1"/>
      <w:numFmt w:val="bullet"/>
      <w:lvlText w:val=""/>
      <w:lvlJc w:val="left"/>
      <w:pPr>
        <w:ind w:left="2869" w:hanging="360"/>
      </w:pPr>
      <w:rPr>
        <w:rFonts w:ascii="Wingdings" w:hAnsi="Wingdings" w:hint="default"/>
      </w:rPr>
    </w:lvl>
    <w:lvl w:ilvl="3" w:tplc="04190001" w:tentative="on">
      <w:start w:val="1"/>
      <w:numFmt w:val="bullet"/>
      <w:lvlText w:val=""/>
      <w:lvlJc w:val="left"/>
      <w:pPr>
        <w:ind w:left="3589" w:hanging="360"/>
      </w:pPr>
      <w:rPr>
        <w:rFonts w:ascii="Symbol" w:hAnsi="Symbol" w:hint="default"/>
      </w:rPr>
    </w:lvl>
    <w:lvl w:ilvl="4" w:tplc="04190003" w:tentative="on">
      <w:start w:val="1"/>
      <w:numFmt w:val="bullet"/>
      <w:lvlText w:val="o"/>
      <w:lvlJc w:val="left"/>
      <w:pPr>
        <w:ind w:left="4309" w:hanging="360"/>
      </w:pPr>
      <w:rPr>
        <w:rFonts w:ascii="Courier New" w:hAnsi="Courier New" w:cs="Courier New" w:hint="default"/>
      </w:rPr>
    </w:lvl>
    <w:lvl w:ilvl="5" w:tplc="04190005" w:tentative="on">
      <w:start w:val="1"/>
      <w:numFmt w:val="bullet"/>
      <w:lvlText w:val=""/>
      <w:lvlJc w:val="left"/>
      <w:pPr>
        <w:ind w:left="5029" w:hanging="360"/>
      </w:pPr>
      <w:rPr>
        <w:rFonts w:ascii="Wingdings" w:hAnsi="Wingdings" w:hint="default"/>
      </w:rPr>
    </w:lvl>
    <w:lvl w:ilvl="6" w:tplc="04190001" w:tentative="on">
      <w:start w:val="1"/>
      <w:numFmt w:val="bullet"/>
      <w:lvlText w:val=""/>
      <w:lvlJc w:val="left"/>
      <w:pPr>
        <w:ind w:left="5749" w:hanging="360"/>
      </w:pPr>
      <w:rPr>
        <w:rFonts w:ascii="Symbol" w:hAnsi="Symbol" w:hint="default"/>
      </w:rPr>
    </w:lvl>
    <w:lvl w:ilvl="7" w:tplc="04190003" w:tentative="on">
      <w:start w:val="1"/>
      <w:numFmt w:val="bullet"/>
      <w:lvlText w:val="o"/>
      <w:lvlJc w:val="left"/>
      <w:pPr>
        <w:ind w:left="6469" w:hanging="360"/>
      </w:pPr>
      <w:rPr>
        <w:rFonts w:ascii="Courier New" w:hAnsi="Courier New" w:cs="Courier New" w:hint="default"/>
      </w:rPr>
    </w:lvl>
    <w:lvl w:ilvl="8" w:tplc="04190005" w:tentative="on">
      <w:start w:val="1"/>
      <w:numFmt w:val="bullet"/>
      <w:lvlText w:val=""/>
      <w:lvlJc w:val="left"/>
      <w:pPr>
        <w:ind w:left="7189" w:hanging="360"/>
      </w:pPr>
      <w:rPr>
        <w:rFonts w:ascii="Wingdings" w:hAnsi="Wingdings" w:hint="default"/>
      </w:rPr>
    </w:lvl>
  </w:abstractNum>
  <w:abstractNum w:abstractNumId="2">
    <w:nsid w:val="7C7B606E"/>
    <w:multiLevelType w:val="hybridMultilevel"/>
    <w:tmpl w:val="6FE87A26"/>
    <w:lvl w:ilvl="0" w:tplc="04190001">
      <w:start w:val="1"/>
      <w:numFmt w:val="bullet"/>
      <w:lvlText w:val=""/>
      <w:lvlJc w:val="left"/>
      <w:pPr>
        <w:ind w:left="1429" w:hanging="360"/>
      </w:pPr>
      <w:rPr>
        <w:rFonts w:ascii="Symbol" w:hAnsi="Symbol" w:hint="default"/>
      </w:rPr>
    </w:lvl>
    <w:lvl w:ilvl="1" w:tplc="04190003" w:tentative="on">
      <w:start w:val="1"/>
      <w:numFmt w:val="bullet"/>
      <w:lvlText w:val="o"/>
      <w:lvlJc w:val="left"/>
      <w:pPr>
        <w:ind w:left="2149" w:hanging="360"/>
      </w:pPr>
      <w:rPr>
        <w:rFonts w:ascii="Courier New" w:hAnsi="Courier New" w:cs="Courier New" w:hint="default"/>
      </w:rPr>
    </w:lvl>
    <w:lvl w:ilvl="2" w:tplc="04190005" w:tentative="on">
      <w:start w:val="1"/>
      <w:numFmt w:val="bullet"/>
      <w:lvlText w:val=""/>
      <w:lvlJc w:val="left"/>
      <w:pPr>
        <w:ind w:left="2869" w:hanging="360"/>
      </w:pPr>
      <w:rPr>
        <w:rFonts w:ascii="Wingdings" w:hAnsi="Wingdings" w:hint="default"/>
      </w:rPr>
    </w:lvl>
    <w:lvl w:ilvl="3" w:tplc="04190001" w:tentative="on">
      <w:start w:val="1"/>
      <w:numFmt w:val="bullet"/>
      <w:lvlText w:val=""/>
      <w:lvlJc w:val="left"/>
      <w:pPr>
        <w:ind w:left="3589" w:hanging="360"/>
      </w:pPr>
      <w:rPr>
        <w:rFonts w:ascii="Symbol" w:hAnsi="Symbol" w:hint="default"/>
      </w:rPr>
    </w:lvl>
    <w:lvl w:ilvl="4" w:tplc="04190003" w:tentative="on">
      <w:start w:val="1"/>
      <w:numFmt w:val="bullet"/>
      <w:lvlText w:val="o"/>
      <w:lvlJc w:val="left"/>
      <w:pPr>
        <w:ind w:left="4309" w:hanging="360"/>
      </w:pPr>
      <w:rPr>
        <w:rFonts w:ascii="Courier New" w:hAnsi="Courier New" w:cs="Courier New" w:hint="default"/>
      </w:rPr>
    </w:lvl>
    <w:lvl w:ilvl="5" w:tplc="04190005" w:tentative="on">
      <w:start w:val="1"/>
      <w:numFmt w:val="bullet"/>
      <w:lvlText w:val=""/>
      <w:lvlJc w:val="left"/>
      <w:pPr>
        <w:ind w:left="5029" w:hanging="360"/>
      </w:pPr>
      <w:rPr>
        <w:rFonts w:ascii="Wingdings" w:hAnsi="Wingdings" w:hint="default"/>
      </w:rPr>
    </w:lvl>
    <w:lvl w:ilvl="6" w:tplc="04190001" w:tentative="on">
      <w:start w:val="1"/>
      <w:numFmt w:val="bullet"/>
      <w:lvlText w:val=""/>
      <w:lvlJc w:val="left"/>
      <w:pPr>
        <w:ind w:left="5749" w:hanging="360"/>
      </w:pPr>
      <w:rPr>
        <w:rFonts w:ascii="Symbol" w:hAnsi="Symbol" w:hint="default"/>
      </w:rPr>
    </w:lvl>
    <w:lvl w:ilvl="7" w:tplc="04190003" w:tentative="on">
      <w:start w:val="1"/>
      <w:numFmt w:val="bullet"/>
      <w:lvlText w:val="o"/>
      <w:lvlJc w:val="left"/>
      <w:pPr>
        <w:ind w:left="6469" w:hanging="360"/>
      </w:pPr>
      <w:rPr>
        <w:rFonts w:ascii="Courier New" w:hAnsi="Courier New" w:cs="Courier New" w:hint="default"/>
      </w:rPr>
    </w:lvl>
    <w:lvl w:ilvl="8" w:tplc="04190005" w:tentative="on">
      <w:start w:val="1"/>
      <w:numFmt w:val="bullet"/>
      <w:lvlText w:val=""/>
      <w:lvlJc w:val="left"/>
      <w:pPr>
        <w:ind w:left="7189" w:hanging="360"/>
      </w:pPr>
      <w:rPr>
        <w:rFonts w:ascii="Wingdings" w:hAnsi="Wingdings" w:hint="default"/>
      </w:rPr>
    </w:lvl>
  </w:abstractNum>
  <w:abstractNum w:abstractNumId="3">
    <w:nsid w:val="0CF82C4F"/>
    <w:multiLevelType w:val="hybridMultilevel"/>
    <w:tmpl w:val="0CB84A3A"/>
    <w:lvl w:ilvl="0" w:tplc="04190001">
      <w:start w:val="1"/>
      <w:numFmt w:val="bullet"/>
      <w:lvlText w:val=""/>
      <w:lvlJc w:val="left"/>
      <w:pPr>
        <w:ind w:left="1429" w:hanging="360"/>
      </w:pPr>
      <w:rPr>
        <w:rFonts w:ascii="Symbol" w:hAnsi="Symbol" w:hint="default"/>
      </w:rPr>
    </w:lvl>
    <w:lvl w:ilvl="1" w:tplc="04190003" w:tentative="on">
      <w:start w:val="1"/>
      <w:numFmt w:val="bullet"/>
      <w:lvlText w:val="o"/>
      <w:lvlJc w:val="left"/>
      <w:pPr>
        <w:ind w:left="2149" w:hanging="360"/>
      </w:pPr>
      <w:rPr>
        <w:rFonts w:ascii="Courier New" w:hAnsi="Courier New" w:cs="Courier New" w:hint="default"/>
      </w:rPr>
    </w:lvl>
    <w:lvl w:ilvl="2" w:tplc="04190005" w:tentative="on">
      <w:start w:val="1"/>
      <w:numFmt w:val="bullet"/>
      <w:lvlText w:val=""/>
      <w:lvlJc w:val="left"/>
      <w:pPr>
        <w:ind w:left="2869" w:hanging="360"/>
      </w:pPr>
      <w:rPr>
        <w:rFonts w:ascii="Wingdings" w:hAnsi="Wingdings" w:hint="default"/>
      </w:rPr>
    </w:lvl>
    <w:lvl w:ilvl="3" w:tplc="04190001" w:tentative="on">
      <w:start w:val="1"/>
      <w:numFmt w:val="bullet"/>
      <w:lvlText w:val=""/>
      <w:lvlJc w:val="left"/>
      <w:pPr>
        <w:ind w:left="3589" w:hanging="360"/>
      </w:pPr>
      <w:rPr>
        <w:rFonts w:ascii="Symbol" w:hAnsi="Symbol" w:hint="default"/>
      </w:rPr>
    </w:lvl>
    <w:lvl w:ilvl="4" w:tplc="04190003" w:tentative="on">
      <w:start w:val="1"/>
      <w:numFmt w:val="bullet"/>
      <w:lvlText w:val="o"/>
      <w:lvlJc w:val="left"/>
      <w:pPr>
        <w:ind w:left="4309" w:hanging="360"/>
      </w:pPr>
      <w:rPr>
        <w:rFonts w:ascii="Courier New" w:hAnsi="Courier New" w:cs="Courier New" w:hint="default"/>
      </w:rPr>
    </w:lvl>
    <w:lvl w:ilvl="5" w:tplc="04190005" w:tentative="on">
      <w:start w:val="1"/>
      <w:numFmt w:val="bullet"/>
      <w:lvlText w:val=""/>
      <w:lvlJc w:val="left"/>
      <w:pPr>
        <w:ind w:left="5029" w:hanging="360"/>
      </w:pPr>
      <w:rPr>
        <w:rFonts w:ascii="Wingdings" w:hAnsi="Wingdings" w:hint="default"/>
      </w:rPr>
    </w:lvl>
    <w:lvl w:ilvl="6" w:tplc="04190001" w:tentative="on">
      <w:start w:val="1"/>
      <w:numFmt w:val="bullet"/>
      <w:lvlText w:val=""/>
      <w:lvlJc w:val="left"/>
      <w:pPr>
        <w:ind w:left="5749" w:hanging="360"/>
      </w:pPr>
      <w:rPr>
        <w:rFonts w:ascii="Symbol" w:hAnsi="Symbol" w:hint="default"/>
      </w:rPr>
    </w:lvl>
    <w:lvl w:ilvl="7" w:tplc="04190003" w:tentative="on">
      <w:start w:val="1"/>
      <w:numFmt w:val="bullet"/>
      <w:lvlText w:val="o"/>
      <w:lvlJc w:val="left"/>
      <w:pPr>
        <w:ind w:left="6469" w:hanging="360"/>
      </w:pPr>
      <w:rPr>
        <w:rFonts w:ascii="Courier New" w:hAnsi="Courier New" w:cs="Courier New" w:hint="default"/>
      </w:rPr>
    </w:lvl>
    <w:lvl w:ilvl="8" w:tplc="04190005" w:tentative="on">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isplayBackgroundShape/>
  <w:embedSystemFonts/>
  <w:bordersDontSurroundHeader/>
  <w:bordersDontSurroundFooter/>
  <w:proofState w:spelling="clean" w:grammar="clean"/>
  <w:defaultTabStop w:val="708"/>
  <w:displayHorizontalDrawingGridEvery w:val="0"/>
  <w:displayVerticalDrawingGridEvery w:val="2"/>
  <w:doNotUseMarginsForDrawingGridOrigin/>
  <w:noPunctuationKerning/>
  <w:characterSpacingControl w:val="doNotCompress"/>
  <w:saveInvalidXML w:val="off"/>
  <w:ignoreMixedContent w:val="off"/>
  <w:alwaysShowPlaceholderText w:val="off"/>
  <w:doNotDemarcateInvalidXml/>
  <w:compat>
    <w:compatSetting w:name="compatibilityMode" w:uri="http://schemas.microsoft.com/office/word" w:val="14"/>
  </w:compat>
</w:settings>
</file>

<file path=word/styles.xml><?xml version="1.0" encoding="utf-8"?>
<w:styles xmlns:r="http://schemas.openxmlformats.org/officeDocument/2006/relationships" xmlns:w="http://schemas.openxmlformats.org/wordprocessingml/2006/main">
  <w:docDefaults>
    <w:pPrDefault>
      <w:pPr>
        <w:spacing w:after="200" w:line="276" w:lineRule="auto"/>
      </w:pPr>
    </w:pPrDefault>
    <w:rPrDefault>
      <w:rPr>
        <w:rFonts w:ascii="Calibri" w:hAnsi="Calibri" w:eastAsia="Calibri"/>
        <w:sz w:val="22"/>
        <w:szCs w:val="22"/>
        <w:lang w:val="ru-RU" w:eastAsia="en-US" w:bidi="ar-SA"/>
      </w:rPr>
    </w:rPrDefault>
  </w:docDefaults>
  <w:style w:type="character" w:styleId="a0" w:default="on">
    <w:name w:val="Default Paragraph Font"/>
    <w:semiHidden/>
  </w:style>
  <w:style w:type="paragraph" w:styleId="a" w:default="on">
    <w:name w:val="Normal"/>
    <w:qFormat/>
  </w:style>
  <w:style w:type="table" w:styleId="a1" w:default="on">
    <w:name w:val="Normal Table"/>
    <w:semiHidden/>
    <w:tblPr>
      <w:tblW w:w="0" w:type="auto"/>
      <w:tblInd w:w="0" w:type="dxa"/>
      <w:tblCellMar>
        <w:top w:w="0" w:type="dxa"/>
        <w:left w:w="108" w:type="dxa"/>
        <w:bottom w:w="0" w:type="dxa"/>
        <w:right w:w="108" w:type="dxa"/>
      </w:tblCellMar>
      <w:tblCellSpacing w:w="0" w:type="auto"/>
    </w:tblPr>
  </w:style>
  <w:style w:type="numbering" w:styleId="a2" w:default="on">
    <w:name w:val="No List"/>
    <w:semiHidden/>
  </w:style>
  <w:style w:type="paragraph" w:styleId="a4">
    <w:name w:val="header"/>
    <w:basedOn w:val="a"/>
    <w:pPr>
      <w:tabs>
        <w:tab w:val="center" w:leader="none" w:pos="4677"/>
        <w:tab w:val="right" w:leader="none" w:pos="9355"/>
      </w:tabs>
      <w:spacing w:after="0" w:line="240" w:lineRule="auto"/>
    </w:pPr>
  </w:style>
  <w:style w:type="paragraph" w:styleId="a6">
    <w:name w:val="footer"/>
    <w:basedOn w:val="a"/>
    <w:pPr>
      <w:tabs>
        <w:tab w:val="center" w:leader="none" w:pos="4677"/>
        <w:tab w:val="right" w:leader="none" w:pos="9355"/>
      </w:tabs>
      <w:spacing w:after="0" w:line="240" w:lineRule="auto"/>
    </w:pPr>
  </w:style>
  <w:style w:type="paragraph" w:styleId="a3">
    <w:name w:val="List Paragraph"/>
    <w:basedOn w:val="a"/>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ettings" Target="settings.xml" TargetMode="Internal" /><Relationship Id="rId2" Type="http://schemas.openxmlformats.org/officeDocument/2006/relationships/webSettings" Target="webSettings.xml" TargetMode="Internal" /><Relationship Id="rId3" Type="http://schemas.openxmlformats.org/officeDocument/2006/relationships/fontTable" Target="fontTable.xml" TargetMode="Internal" /><Relationship Id="rId4" Type="http://schemas.openxmlformats.org/officeDocument/2006/relationships/styles" Target="styles.xml" TargetMode="Internal" /><Relationship Id="rId11" Type="http://schemas.openxmlformats.org/officeDocument/2006/relationships/footer" Target="footer3.xml" TargetMode="Internal" /><Relationship Id="rId10" Type="http://schemas.openxmlformats.org/officeDocument/2006/relationships/footer" Target="footer2.xml" TargetMode="Internal" /><Relationship Id="rId9" Type="http://schemas.openxmlformats.org/officeDocument/2006/relationships/footer" Target="footer1.xml" TargetMode="Internal" /><Relationship Id="rId5" Type="http://schemas.openxmlformats.org/officeDocument/2006/relationships/numbering" Target="numbering.xml" TargetMode="Internal" /><Relationship Id="rId6" Type="http://schemas.openxmlformats.org/officeDocument/2006/relationships/header" Target="header1.xml" TargetMode="Internal" /><Relationship Id="rId7" Type="http://schemas.openxmlformats.org/officeDocument/2006/relationships/header" Target="header2.xml" TargetMode="Internal" /><Relationship Id="rId8" Type="http://schemas.openxmlformats.org/officeDocument/2006/relationships/header" Target="header3.xml" TargetMode="Internal" /></Relationships>
</file>

<file path=docProps/app.xml><?xml version="1.0" encoding="utf-8"?>
<Properties xmlns="http://schemas.openxmlformats.org/officeDocument/2006/extended-properties" xmlns:vt="http://schemas.openxmlformats.org/officeDocument/2006/docPropsVTypes">
  <Manager/>
  <Pages>1</Pages>
  <Words>9798</Words>
  <Characters>55853</Characters>
  <Lines>465</Lines>
  <Paragraphs>131</Paragraphs>
  <Slides>0</Slides>
  <Notes>0</Notes>
  <TotalTime>85</TotalTime>
  <HiddenSlides>0</HiddenSlides>
  <MMClips>0</MMClips>
  <ScaleCrop>false</ScaleCrop>
  <LinksUpToDate>false</LinksUpToDate>
  <CharactersWithSpaces>65520</CharactersWithSpaces>
  <SharedDoc>false</SharedDoc>
  <HyperlinkBase/>
  <HyperlinksChanged>false</HyperlinksChanged>
  <Application>Hancom ThinkFree Weboffice Hword v1</Application>
  <AppVersion>07.0190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Keklis A</dc:creator>
  <cp:keywords/>
  <dc:description/>
  <cp:revision>3</cp:revision>
  <dcterms:created xsi:type="dcterms:W3CDTF">2020-01-13T06:55:00Z</dcterms:created>
  <dcterms:modified xsi:type="dcterms:W3CDTF">2020-01-14T03:49:00Z</dcterms:modified>
  <cp:version>07.0190</cp:version>
  <cp:category/>
  <cp:contentStatus/>
</cp:coreProperties>
</file>

<file path=docProps/custom.xml><?xml version="1.0" encoding="utf-8"?>
<Properties xmlns="http://schemas.openxmlformats.org/officeDocument/2006/custom-properties" xmlns:vt="http://schemas.openxmlformats.org/officeDocument/2006/docPropsVTypes"/>
</file>